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08AF" w14:textId="77777777" w:rsidR="001469D3" w:rsidRDefault="001469D3" w:rsidP="001469D3">
      <w:pPr>
        <w:pStyle w:val="Overskrift2"/>
      </w:pPr>
      <w:r>
        <w:t>Navn og kontaktoplysninger (artikel 30, stk. 1, litra a)</w:t>
      </w:r>
    </w:p>
    <w:p w14:paraId="6E8908DD" w14:textId="77777777" w:rsidR="00640ACB" w:rsidRPr="00A2180E" w:rsidRDefault="00640ACB" w:rsidP="00640ACB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1A25F495" w14:textId="77777777" w:rsidR="00640ACB" w:rsidRPr="00A2180E" w:rsidRDefault="00640ACB" w:rsidP="00640ACB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3D24B9FE" w14:textId="77777777" w:rsidR="00640ACB" w:rsidRDefault="00640ACB" w:rsidP="00640ACB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45001226" w14:textId="77777777" w:rsidR="00640ACB" w:rsidRPr="00C76AC0" w:rsidRDefault="00640ACB" w:rsidP="00640ACB">
      <w:pPr>
        <w:rPr>
          <w:lang w:eastAsia="da-DK"/>
        </w:rPr>
      </w:pPr>
    </w:p>
    <w:p w14:paraId="2EC52395" w14:textId="77777777" w:rsidR="00640ACB" w:rsidRDefault="00640ACB" w:rsidP="00640ACB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72EF4CF2" w14:textId="5E53DE9B" w:rsidR="000E1175" w:rsidRPr="000E1175" w:rsidRDefault="000E1175" w:rsidP="000E1175"/>
    <w:tbl>
      <w:tblPr>
        <w:tblStyle w:val="Tabel-Gitter"/>
        <w:tblW w:w="1366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C72ACD">
        <w:tc>
          <w:tcPr>
            <w:tcW w:w="13669" w:type="dxa"/>
            <w:tcBorders>
              <w:top w:val="single" w:sz="12" w:space="0" w:color="auto"/>
            </w:tcBorders>
          </w:tcPr>
          <w:p w14:paraId="6DC2F675" w14:textId="51F3E05D" w:rsidR="00147882" w:rsidRPr="00845E29" w:rsidRDefault="00845E29" w:rsidP="00147882">
            <w:pPr>
              <w:pStyle w:val="Overskrift2"/>
              <w:outlineLvl w:val="1"/>
              <w:rPr>
                <w:rFonts w:cs="Arial"/>
                <w:szCs w:val="26"/>
                <w:lang w:eastAsia="en-US"/>
              </w:rPr>
            </w:pPr>
            <w:r>
              <w:rPr>
                <w:rFonts w:cs="Arial"/>
                <w:szCs w:val="26"/>
                <w:lang w:eastAsia="en-US"/>
              </w:rPr>
              <w:t>Formålet med behandlingerne (artikel 30, stk. 1, litra b)</w:t>
            </w:r>
          </w:p>
        </w:tc>
      </w:tr>
      <w:tr w:rsidR="00640ACB" w:rsidRPr="00C028C6" w14:paraId="75A0BDA6" w14:textId="77777777" w:rsidTr="00640ACB">
        <w:tc>
          <w:tcPr>
            <w:tcW w:w="13669" w:type="dxa"/>
          </w:tcPr>
          <w:p w14:paraId="07A5F2D4" w14:textId="77777777" w:rsidR="00640ACB" w:rsidRPr="00845E29" w:rsidRDefault="00640ACB" w:rsidP="00640ACB">
            <w:pPr>
              <w:pStyle w:val="Underskrift1"/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58454CD0" w14:textId="04615EF9" w:rsidR="00640ACB" w:rsidRPr="00845E29" w:rsidRDefault="00640ACB" w:rsidP="00640ACB">
            <w:pPr>
              <w:pStyle w:val="Underskrift1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845E29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845E29">
              <w:rPr>
                <w:rFonts w:ascii="Arial" w:hAnsi="Arial" w:cs="Arial"/>
                <w:sz w:val="22"/>
              </w:rPr>
              <w:t xml:space="preserve">Behandlingerne har til formål at muliggøre den kommunale indsats på naturbeskyttelses- og miljøområdet. </w:t>
            </w:r>
          </w:p>
        </w:tc>
      </w:tr>
      <w:tr w:rsidR="00640ACB" w:rsidRPr="00C028C6" w14:paraId="3EFB74AC" w14:textId="77777777" w:rsidTr="00640ACB">
        <w:tc>
          <w:tcPr>
            <w:tcW w:w="13669" w:type="dxa"/>
          </w:tcPr>
          <w:p w14:paraId="125C2D46" w14:textId="77777777" w:rsidR="00640ACB" w:rsidRPr="00845E29" w:rsidRDefault="00640ACB" w:rsidP="00640ACB">
            <w:pPr>
              <w:pStyle w:val="Underskrift1"/>
              <w:jc w:val="both"/>
              <w:rPr>
                <w:rFonts w:cs="Arial"/>
                <w:sz w:val="22"/>
              </w:rPr>
            </w:pPr>
          </w:p>
          <w:p w14:paraId="67338829" w14:textId="0AD78492" w:rsidR="00640ACB" w:rsidRPr="00845E29" w:rsidRDefault="00640ACB" w:rsidP="00640ACB">
            <w:pPr>
              <w:pStyle w:val="Underskrift1"/>
              <w:jc w:val="both"/>
              <w:rPr>
                <w:rFonts w:ascii="Arial" w:hAnsi="Arial" w:cs="Arial"/>
                <w:sz w:val="22"/>
              </w:rPr>
            </w:pPr>
            <w:r w:rsidRPr="00845E29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845E29">
              <w:rPr>
                <w:rFonts w:ascii="Arial" w:hAnsi="Arial" w:cs="Arial"/>
                <w:sz w:val="22"/>
              </w:rPr>
              <w:t>For en nærmere beskrivelse af opgaverne og lovgrundlaget for behandlingerne henvises til KL Emnesystematik:</w:t>
            </w:r>
          </w:p>
        </w:tc>
      </w:tr>
    </w:tbl>
    <w:p w14:paraId="6B098A87" w14:textId="77777777" w:rsidR="00640ACB" w:rsidRDefault="00640ACB" w:rsidP="00640ACB">
      <w:pPr>
        <w:pStyle w:val="Underskrift1"/>
        <w:ind w:right="69"/>
        <w:rPr>
          <w:lang w:eastAsia="da-DK"/>
        </w:rPr>
        <w:sectPr w:rsidR="00640ACB" w:rsidSect="005321B2">
          <w:headerReference w:type="default" r:id="rId12"/>
          <w:footerReference w:type="default" r:id="rId13"/>
          <w:pgSz w:w="16838" w:h="11906" w:orient="landscape" w:code="9"/>
          <w:pgMar w:top="1701" w:right="1103" w:bottom="1701" w:left="1843" w:header="0" w:footer="686" w:gutter="0"/>
          <w:cols w:space="708"/>
          <w:docGrid w:linePitch="360"/>
        </w:sectPr>
      </w:pPr>
    </w:p>
    <w:p w14:paraId="7B8E03EF" w14:textId="50B9A9E2" w:rsidR="00640ACB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Fonts w:cstheme="minorHAnsi"/>
          <w:sz w:val="22"/>
        </w:rPr>
      </w:pPr>
      <w:r w:rsidRPr="002B7190">
        <w:rPr>
          <w:rFonts w:eastAsia="Times New Roman" w:cstheme="minorHAnsi"/>
          <w:sz w:val="22"/>
          <w:lang w:eastAsia="da-DK"/>
        </w:rPr>
        <w:t>Gruppe</w:t>
      </w:r>
      <w:r w:rsidRPr="002B7190">
        <w:rPr>
          <w:rStyle w:val="Hyperlink"/>
          <w:rFonts w:cstheme="minorHAnsi"/>
          <w:sz w:val="22"/>
        </w:rPr>
        <w:t xml:space="preserve"> </w:t>
      </w:r>
      <w:hyperlink r:id="rId14" w:anchor="_01.05" w:history="1">
        <w:r w:rsidR="002B7190" w:rsidRPr="002B7190">
          <w:rPr>
            <w:rStyle w:val="Hyperlink"/>
            <w:rFonts w:cstheme="minorHAnsi"/>
            <w:sz w:val="22"/>
          </w:rPr>
          <w:t>01.05 N</w:t>
        </w:r>
        <w:r w:rsidRPr="002B7190">
          <w:rPr>
            <w:rStyle w:val="Hyperlink"/>
            <w:rFonts w:cstheme="minorHAnsi"/>
            <w:sz w:val="22"/>
          </w:rPr>
          <w:t>aturbeskyttelse</w:t>
        </w:r>
      </w:hyperlink>
    </w:p>
    <w:p w14:paraId="17DAA898" w14:textId="1C7C978E" w:rsidR="007F3D46" w:rsidRPr="007F3D46" w:rsidRDefault="007F3D46" w:rsidP="002B7190">
      <w:pPr>
        <w:pStyle w:val="Underskrift1"/>
        <w:numPr>
          <w:ilvl w:val="0"/>
          <w:numId w:val="38"/>
        </w:numPr>
        <w:ind w:right="69"/>
        <w:rPr>
          <w:rFonts w:cstheme="minorHAnsi"/>
          <w:sz w:val="22"/>
        </w:rPr>
      </w:pPr>
      <w:r w:rsidRPr="007F3D46">
        <w:rPr>
          <w:rFonts w:cstheme="minorHAnsi"/>
          <w:sz w:val="22"/>
        </w:rPr>
        <w:t xml:space="preserve">Gruppe </w:t>
      </w:r>
      <w:hyperlink r:id="rId15" w:anchor="_01.24" w:history="1">
        <w:r w:rsidRPr="007F3D46">
          <w:rPr>
            <w:rStyle w:val="Hyperlink"/>
            <w:rFonts w:cstheme="minorHAnsi"/>
            <w:sz w:val="22"/>
          </w:rPr>
          <w:t>01.24 Kystbeskyttelse</w:t>
        </w:r>
      </w:hyperlink>
    </w:p>
    <w:p w14:paraId="1239D78C" w14:textId="668D955E" w:rsidR="00640ACB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color w:val="auto"/>
          <w:sz w:val="22"/>
          <w:u w:val="non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16" w:anchor="_09.00" w:history="1">
        <w:r w:rsidRPr="002B7190">
          <w:rPr>
            <w:rStyle w:val="Hyperlink"/>
            <w:rFonts w:cstheme="minorHAnsi"/>
            <w:sz w:val="22"/>
          </w:rPr>
          <w:t>09.00 Miljøbeskyttelse</w:t>
        </w:r>
      </w:hyperlink>
    </w:p>
    <w:p w14:paraId="500EC2BE" w14:textId="192E6917" w:rsidR="00640ACB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color w:val="auto"/>
          <w:sz w:val="22"/>
          <w:u w:val="non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17" w:anchor="_09.02" w:history="1">
        <w:r w:rsidRPr="002B7190">
          <w:rPr>
            <w:rStyle w:val="Hyperlink"/>
            <w:rFonts w:cstheme="minorHAnsi"/>
            <w:sz w:val="22"/>
          </w:rPr>
          <w:t>09.02 Godkendelsespligtige listevirksomheder</w:t>
        </w:r>
      </w:hyperlink>
    </w:p>
    <w:p w14:paraId="6151C54B" w14:textId="210D8A51" w:rsidR="00640ACB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color w:val="auto"/>
          <w:sz w:val="22"/>
          <w:u w:val="non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18" w:anchor="_09.04" w:history="1">
        <w:r w:rsidRPr="002B7190">
          <w:rPr>
            <w:rStyle w:val="Hyperlink"/>
            <w:rFonts w:cstheme="minorHAnsi"/>
            <w:sz w:val="22"/>
          </w:rPr>
          <w:t>09.04 Miljøinvesteringer</w:t>
        </w:r>
      </w:hyperlink>
    </w:p>
    <w:p w14:paraId="39359DBA" w14:textId="77777777" w:rsidR="002B7190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sz w:val="22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19" w:anchor="_09.08" w:history="1">
        <w:r w:rsidRPr="002B7190">
          <w:rPr>
            <w:rStyle w:val="Hyperlink"/>
            <w:rFonts w:cstheme="minorHAnsi"/>
            <w:sz w:val="22"/>
          </w:rPr>
          <w:t>09.08 Beskyttelse af jord og grundvand</w:t>
        </w:r>
      </w:hyperlink>
    </w:p>
    <w:p w14:paraId="6CAF055E" w14:textId="7B16037E" w:rsidR="002B7190" w:rsidRPr="002B7190" w:rsidRDefault="002B7190" w:rsidP="002B7190">
      <w:pPr>
        <w:pStyle w:val="Underskrift1"/>
        <w:numPr>
          <w:ilvl w:val="0"/>
          <w:numId w:val="38"/>
        </w:numPr>
        <w:ind w:right="69"/>
        <w:rPr>
          <w:rFonts w:cstheme="minorHAnsi"/>
          <w:color w:val="0097D7" w:themeColor="hyperlink"/>
          <w:sz w:val="22"/>
          <w:u w:val="singl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0" w:anchor="_09.11" w:history="1">
        <w:r w:rsidRPr="002B7190">
          <w:rPr>
            <w:rStyle w:val="Hyperlink"/>
            <w:rFonts w:cstheme="minorHAnsi"/>
            <w:sz w:val="22"/>
          </w:rPr>
          <w:t>09.11 Ekstern støj</w:t>
        </w:r>
      </w:hyperlink>
    </w:p>
    <w:p w14:paraId="4957289B" w14:textId="77777777" w:rsidR="002B7190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sz w:val="22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1" w:anchor="_09.13" w:history="1">
        <w:r w:rsidRPr="002B7190">
          <w:rPr>
            <w:rStyle w:val="Hyperlink"/>
            <w:rFonts w:cstheme="minorHAnsi"/>
            <w:sz w:val="22"/>
          </w:rPr>
          <w:t>09.13 Skadedyrsbekæmpelse</w:t>
        </w:r>
      </w:hyperlink>
    </w:p>
    <w:p w14:paraId="105C11B5" w14:textId="1B5EDD09" w:rsidR="002B7190" w:rsidRPr="002B7190" w:rsidRDefault="002B7190" w:rsidP="002B7190">
      <w:pPr>
        <w:pStyle w:val="Underskrift1"/>
        <w:numPr>
          <w:ilvl w:val="0"/>
          <w:numId w:val="38"/>
        </w:numPr>
        <w:ind w:right="69"/>
        <w:rPr>
          <w:rFonts w:cstheme="minorHAnsi"/>
          <w:color w:val="0097D7" w:themeColor="hyperlink"/>
          <w:sz w:val="22"/>
          <w:u w:val="singl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2" w:anchor="_09.16" w:history="1">
        <w:r w:rsidRPr="002B7190">
          <w:rPr>
            <w:rStyle w:val="Hyperlink"/>
            <w:rFonts w:cstheme="minorHAnsi"/>
            <w:sz w:val="22"/>
          </w:rPr>
          <w:t>09.16 Kemiske stoffer, produkter og bekæmpelsesmidler</w:t>
        </w:r>
      </w:hyperlink>
    </w:p>
    <w:p w14:paraId="2499750B" w14:textId="19E10B71" w:rsidR="00015B05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eastAsia="Times New Roman" w:cstheme="minorHAnsi"/>
          <w:color w:val="0000FF"/>
          <w:spacing w:val="0"/>
          <w:sz w:val="22"/>
          <w:lang w:eastAsia="da-DK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3" w:anchor="_09.17" w:history="1">
        <w:r w:rsidRPr="002B7190">
          <w:rPr>
            <w:rStyle w:val="Hyperlink"/>
            <w:rFonts w:cstheme="minorHAnsi"/>
            <w:sz w:val="22"/>
          </w:rPr>
          <w:t>09.17 Husdyrbrug</w:t>
        </w:r>
      </w:hyperlink>
    </w:p>
    <w:p w14:paraId="344D2DD2" w14:textId="282E526C" w:rsidR="00015B05" w:rsidRPr="002B7190" w:rsidRDefault="00015B05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eastAsia="Times New Roman" w:cstheme="minorHAnsi"/>
          <w:spacing w:val="0"/>
          <w:sz w:val="22"/>
          <w:lang w:eastAsia="da-DK"/>
        </w:rPr>
      </w:pPr>
      <w:r w:rsidRPr="002B7190">
        <w:rPr>
          <w:rFonts w:eastAsia="Times New Roman" w:cstheme="minorHAnsi"/>
          <w:sz w:val="22"/>
          <w:lang w:eastAsia="da-DK"/>
        </w:rPr>
        <w:t>Grupp</w:t>
      </w:r>
      <w:r w:rsidR="002B7190" w:rsidRPr="002B7190">
        <w:rPr>
          <w:rFonts w:eastAsia="Times New Roman" w:cstheme="minorHAnsi"/>
          <w:sz w:val="22"/>
          <w:lang w:eastAsia="da-DK"/>
        </w:rPr>
        <w:t xml:space="preserve">e </w:t>
      </w:r>
      <w:r w:rsidR="002B7190" w:rsidRPr="002B7190">
        <w:rPr>
          <w:rFonts w:cstheme="minorHAnsi"/>
          <w:sz w:val="22"/>
        </w:rPr>
        <w:fldChar w:fldCharType="begin"/>
      </w:r>
      <w:r w:rsidR="002B7190" w:rsidRPr="002B7190">
        <w:rPr>
          <w:rFonts w:cstheme="minorHAnsi"/>
          <w:sz w:val="22"/>
        </w:rPr>
        <w:instrText xml:space="preserve"> HYPERLINK "http://www.kle-online.dk/emneplan/09/" \l "_09.18" \t "_parent" </w:instrText>
      </w:r>
      <w:r w:rsidR="002B7190" w:rsidRPr="002B7190">
        <w:rPr>
          <w:rFonts w:cstheme="minorHAnsi"/>
          <w:sz w:val="22"/>
        </w:rPr>
        <w:fldChar w:fldCharType="separate"/>
      </w:r>
      <w:r w:rsidRPr="002B7190">
        <w:rPr>
          <w:rStyle w:val="Hyperlink"/>
          <w:rFonts w:cstheme="minorHAnsi"/>
          <w:sz w:val="22"/>
        </w:rPr>
        <w:t>09.18 Miljøregulering af visse aktiviteter</w:t>
      </w:r>
    </w:p>
    <w:p w14:paraId="223481DB" w14:textId="030DDCD4" w:rsidR="00640ACB" w:rsidRPr="002B7190" w:rsidRDefault="002B7190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color w:val="auto"/>
          <w:sz w:val="22"/>
          <w:u w:val="none"/>
        </w:rPr>
      </w:pPr>
      <w:r w:rsidRPr="002B7190">
        <w:rPr>
          <w:rFonts w:cstheme="minorHAnsi"/>
          <w:sz w:val="22"/>
        </w:rPr>
        <w:fldChar w:fldCharType="end"/>
      </w:r>
      <w:r w:rsidR="00640ACB"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4" w:anchor="_09.19" w:history="1">
        <w:r w:rsidR="00640ACB" w:rsidRPr="002B7190">
          <w:rPr>
            <w:rStyle w:val="Hyperlink"/>
            <w:rFonts w:cstheme="minorHAnsi"/>
            <w:sz w:val="22"/>
          </w:rPr>
          <w:t>09.19 Badevand og badeområder</w:t>
        </w:r>
      </w:hyperlink>
    </w:p>
    <w:p w14:paraId="5366840D" w14:textId="411F0613" w:rsidR="00640ACB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color w:val="auto"/>
          <w:sz w:val="22"/>
          <w:u w:val="non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5" w:anchor="_09.20" w:history="1">
        <w:r w:rsidRPr="002B7190">
          <w:rPr>
            <w:rStyle w:val="Hyperlink"/>
            <w:rFonts w:cstheme="minorHAnsi"/>
            <w:sz w:val="22"/>
          </w:rPr>
          <w:t>09.20 Særlige brancher og brancheaftaler</w:t>
        </w:r>
      </w:hyperlink>
    </w:p>
    <w:p w14:paraId="1EE4CA3B" w14:textId="69F2470F" w:rsidR="00640ACB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color w:val="auto"/>
          <w:sz w:val="22"/>
          <w:u w:val="non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6" w:anchor="_09.23" w:history="1">
        <w:r w:rsidRPr="002B7190">
          <w:rPr>
            <w:rStyle w:val="Hyperlink"/>
            <w:rFonts w:cstheme="minorHAnsi"/>
            <w:sz w:val="22"/>
          </w:rPr>
          <w:t>09.23 Markafbrændinger</w:t>
        </w:r>
      </w:hyperlink>
    </w:p>
    <w:p w14:paraId="54DB050C" w14:textId="77777777" w:rsidR="002B7190" w:rsidRPr="002B7190" w:rsidRDefault="00640ACB" w:rsidP="002B7190">
      <w:pPr>
        <w:pStyle w:val="Underskrift1"/>
        <w:numPr>
          <w:ilvl w:val="0"/>
          <w:numId w:val="38"/>
        </w:numPr>
        <w:ind w:right="69"/>
        <w:rPr>
          <w:rStyle w:val="Hyperlink"/>
          <w:rFonts w:cstheme="minorHAnsi"/>
          <w:color w:val="auto"/>
          <w:sz w:val="22"/>
          <w:u w:val="none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7" w:anchor="_09.30" w:history="1">
        <w:r w:rsidRPr="002B7190">
          <w:rPr>
            <w:rStyle w:val="Hyperlink"/>
            <w:rFonts w:cstheme="minorHAnsi"/>
            <w:sz w:val="22"/>
          </w:rPr>
          <w:t>09.30 Mindre forurenende virksomheder</w:t>
        </w:r>
      </w:hyperlink>
    </w:p>
    <w:p w14:paraId="75356711" w14:textId="715D74DF" w:rsidR="002B7190" w:rsidRPr="002B7190" w:rsidRDefault="002B7190" w:rsidP="002B7190">
      <w:pPr>
        <w:pStyle w:val="Underskrift1"/>
        <w:numPr>
          <w:ilvl w:val="0"/>
          <w:numId w:val="38"/>
        </w:numPr>
        <w:ind w:right="69"/>
        <w:rPr>
          <w:rFonts w:cstheme="minorHAnsi"/>
          <w:sz w:val="22"/>
        </w:rPr>
      </w:pPr>
      <w:r w:rsidRPr="002B7190">
        <w:rPr>
          <w:rFonts w:eastAsia="Times New Roman" w:cstheme="minorHAnsi"/>
          <w:sz w:val="22"/>
          <w:lang w:eastAsia="da-DK"/>
        </w:rPr>
        <w:t xml:space="preserve">Gruppe </w:t>
      </w:r>
      <w:hyperlink r:id="rId28" w:anchor="_09.35" w:history="1">
        <w:r w:rsidRPr="002B7190">
          <w:rPr>
            <w:rStyle w:val="Hyperlink"/>
            <w:rFonts w:cstheme="minorHAnsi"/>
            <w:sz w:val="22"/>
          </w:rPr>
          <w:t>09.35 Paragraf 42-virksomheder</w:t>
        </w:r>
      </w:hyperlink>
    </w:p>
    <w:p w14:paraId="0EE3BD2F" w14:textId="4EEE912E" w:rsidR="00D06738" w:rsidRPr="002B7190" w:rsidRDefault="005E6385" w:rsidP="00ED1B7F">
      <w:pPr>
        <w:pStyle w:val="Listeafsnit"/>
        <w:numPr>
          <w:ilvl w:val="0"/>
          <w:numId w:val="40"/>
        </w:numPr>
        <w:spacing w:after="0" w:line="240" w:lineRule="auto"/>
        <w:ind w:left="1146"/>
        <w:rPr>
          <w:rFonts w:asciiTheme="minorHAnsi" w:eastAsia="Times New Roman" w:hAnsiTheme="minorHAnsi" w:cstheme="minorHAnsi"/>
          <w:color w:val="0000FF"/>
          <w:spacing w:val="0"/>
          <w:sz w:val="20"/>
          <w:szCs w:val="20"/>
          <w:u w:val="single"/>
          <w:lang w:eastAsia="da-DK"/>
        </w:rPr>
      </w:pPr>
      <w:r w:rsidRPr="002B7190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29" w:anchor="_00.15.20" w:tgtFrame="_parent" w:history="1">
        <w:r w:rsidR="00D06738" w:rsidRPr="002B7190">
          <w:rPr>
            <w:rStyle w:val="Hyperlink"/>
            <w:rFonts w:asciiTheme="minorHAnsi" w:hAnsiTheme="minorHAnsi" w:cstheme="minorHAnsi"/>
            <w:sz w:val="20"/>
            <w:szCs w:val="20"/>
          </w:rPr>
          <w:t>00.15.20 Tværgående ledelsesinformation</w:t>
        </w:r>
      </w:hyperlink>
    </w:p>
    <w:p w14:paraId="61F3B13F" w14:textId="03E08B0E" w:rsidR="00640ACB" w:rsidRPr="002B7190" w:rsidRDefault="00640ACB" w:rsidP="00ED1B7F">
      <w:pPr>
        <w:pStyle w:val="Listeafsnit"/>
        <w:numPr>
          <w:ilvl w:val="0"/>
          <w:numId w:val="40"/>
        </w:numPr>
        <w:spacing w:after="0" w:line="240" w:lineRule="auto"/>
        <w:ind w:left="1146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da-DK"/>
        </w:rPr>
      </w:pPr>
      <w:r w:rsidRPr="002B7190">
        <w:rPr>
          <w:rFonts w:asciiTheme="minorHAnsi" w:eastAsia="Times New Roman" w:hAnsiTheme="minorHAnsi" w:cstheme="minorHAnsi"/>
          <w:sz w:val="20"/>
          <w:szCs w:val="20"/>
          <w:lang w:eastAsia="da-DK"/>
        </w:rPr>
        <w:t xml:space="preserve">Emne </w:t>
      </w:r>
      <w:hyperlink r:id="rId30" w:anchor="_09.05.01" w:history="1">
        <w:r w:rsidRPr="002B7190">
          <w:rPr>
            <w:rStyle w:val="Hyperlink"/>
            <w:rFonts w:asciiTheme="minorHAnsi" w:hAnsiTheme="minorHAnsi" w:cstheme="minorHAnsi"/>
            <w:sz w:val="20"/>
            <w:szCs w:val="20"/>
          </w:rPr>
          <w:t>09.05.01 Sanering af kyststrækninger</w:t>
        </w:r>
      </w:hyperlink>
    </w:p>
    <w:p w14:paraId="5CE3AA3B" w14:textId="16313F7E" w:rsidR="00640ACB" w:rsidRPr="002B7190" w:rsidRDefault="00640ACB" w:rsidP="00ED1B7F">
      <w:pPr>
        <w:pStyle w:val="Listeafsnit"/>
        <w:numPr>
          <w:ilvl w:val="0"/>
          <w:numId w:val="40"/>
        </w:numPr>
        <w:spacing w:after="0" w:line="240" w:lineRule="auto"/>
        <w:ind w:left="1146"/>
        <w:rPr>
          <w:rStyle w:val="Hyperlink"/>
          <w:rFonts w:asciiTheme="minorHAnsi" w:eastAsia="Times New Roman" w:hAnsiTheme="minorHAnsi" w:cstheme="minorHAnsi"/>
          <w:color w:val="0000FF"/>
          <w:sz w:val="20"/>
          <w:szCs w:val="20"/>
          <w:lang w:eastAsia="da-DK"/>
        </w:rPr>
      </w:pPr>
      <w:r w:rsidRPr="002B7190">
        <w:rPr>
          <w:rFonts w:asciiTheme="minorHAnsi" w:eastAsia="Times New Roman" w:hAnsiTheme="minorHAnsi" w:cstheme="minorHAnsi"/>
          <w:sz w:val="20"/>
          <w:szCs w:val="20"/>
          <w:lang w:eastAsia="da-DK"/>
        </w:rPr>
        <w:t xml:space="preserve">Emne </w:t>
      </w:r>
      <w:hyperlink r:id="rId31" w:anchor="_09.05.02" w:history="1">
        <w:r w:rsidRPr="002B7190">
          <w:rPr>
            <w:rStyle w:val="Hyperlink"/>
            <w:rFonts w:asciiTheme="minorHAnsi" w:hAnsiTheme="minorHAnsi" w:cstheme="minorHAnsi"/>
            <w:sz w:val="20"/>
            <w:szCs w:val="20"/>
          </w:rPr>
          <w:t>09.05.02 Forureningsbekæmpelse i havne</w:t>
        </w:r>
      </w:hyperlink>
    </w:p>
    <w:p w14:paraId="25068C4D" w14:textId="33243941" w:rsidR="00640ACB" w:rsidRPr="002B7190" w:rsidRDefault="00640ACB" w:rsidP="00ED1B7F">
      <w:pPr>
        <w:pStyle w:val="Listeafsnit"/>
        <w:numPr>
          <w:ilvl w:val="0"/>
          <w:numId w:val="40"/>
        </w:numPr>
        <w:spacing w:after="0" w:line="240" w:lineRule="auto"/>
        <w:ind w:left="1146"/>
        <w:rPr>
          <w:rStyle w:val="Hyperlink"/>
          <w:rFonts w:asciiTheme="minorHAnsi" w:eastAsia="Times New Roman" w:hAnsiTheme="minorHAnsi" w:cstheme="minorHAnsi"/>
          <w:color w:val="0000FF"/>
          <w:sz w:val="20"/>
          <w:szCs w:val="20"/>
          <w:lang w:eastAsia="da-DK"/>
        </w:rPr>
      </w:pPr>
      <w:r w:rsidRPr="002B7190">
        <w:rPr>
          <w:rFonts w:asciiTheme="minorHAnsi" w:eastAsia="Times New Roman" w:hAnsiTheme="minorHAnsi" w:cstheme="minorHAnsi"/>
          <w:sz w:val="20"/>
          <w:szCs w:val="20"/>
          <w:lang w:eastAsia="da-DK"/>
        </w:rPr>
        <w:t xml:space="preserve">Emne </w:t>
      </w:r>
      <w:hyperlink r:id="rId32" w:anchor="_09.10.12" w:history="1">
        <w:r w:rsidRPr="002B7190">
          <w:rPr>
            <w:rStyle w:val="Hyperlink"/>
            <w:rFonts w:asciiTheme="minorHAnsi" w:hAnsiTheme="minorHAnsi" w:cstheme="minorHAnsi"/>
            <w:sz w:val="20"/>
            <w:szCs w:val="20"/>
          </w:rPr>
          <w:t>09.10.12 Luftkvalitet</w:t>
        </w:r>
      </w:hyperlink>
    </w:p>
    <w:p w14:paraId="07412AE9" w14:textId="12C491A0" w:rsidR="00640ACB" w:rsidRPr="006E7C50" w:rsidRDefault="00640ACB" w:rsidP="00ED1B7F">
      <w:pPr>
        <w:pStyle w:val="Listeafsnit"/>
        <w:spacing w:after="0" w:line="240" w:lineRule="auto"/>
        <w:ind w:left="927"/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da-DK"/>
        </w:rPr>
      </w:pPr>
    </w:p>
    <w:p w14:paraId="3915543B" w14:textId="77777777" w:rsidR="00B4498D" w:rsidRDefault="00B4498D" w:rsidP="00C72ACD">
      <w:pPr>
        <w:pStyle w:val="Listeafsnit"/>
        <w:spacing w:after="0" w:line="240" w:lineRule="auto"/>
        <w:ind w:left="426"/>
        <w:rPr>
          <w:rStyle w:val="Hyperlink"/>
          <w:rFonts w:ascii="Calibri" w:hAnsi="Calibri"/>
          <w:sz w:val="20"/>
          <w:szCs w:val="20"/>
        </w:rPr>
      </w:pPr>
    </w:p>
    <w:p w14:paraId="06EC84F4" w14:textId="77777777" w:rsidR="00640ACB" w:rsidRDefault="00640ACB" w:rsidP="002B7190">
      <w:pPr>
        <w:spacing w:line="240" w:lineRule="auto"/>
        <w:rPr>
          <w:rStyle w:val="Hyperlink"/>
          <w:rFonts w:ascii="Calibri" w:hAnsi="Calibri"/>
          <w:sz w:val="20"/>
          <w:szCs w:val="20"/>
        </w:rPr>
        <w:sectPr w:rsidR="00640ACB" w:rsidSect="00640ACB">
          <w:type w:val="continuous"/>
          <w:pgSz w:w="16838" w:h="11906" w:orient="landscape" w:code="9"/>
          <w:pgMar w:top="1701" w:right="1103" w:bottom="1701" w:left="1843" w:header="0" w:footer="686" w:gutter="0"/>
          <w:cols w:num="2" w:space="708"/>
          <w:docGrid w:linePitch="360"/>
        </w:sectPr>
      </w:pP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181CE8" w:rsidRPr="0089441D" w14:paraId="7C754820" w14:textId="77777777" w:rsidTr="000810CF">
        <w:trPr>
          <w:tblHeader/>
        </w:trPr>
        <w:tc>
          <w:tcPr>
            <w:tcW w:w="3403" w:type="dxa"/>
          </w:tcPr>
          <w:p w14:paraId="6D87FF66" w14:textId="7EB2EC38" w:rsidR="00181CE8" w:rsidRPr="006D68F7" w:rsidRDefault="00F63101" w:rsidP="00181CE8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lastRenderedPageBreak/>
              <w:br w:type="page"/>
            </w:r>
            <w:r w:rsidR="00181CE8">
              <w:rPr>
                <w:rFonts w:eastAsia="Arial"/>
              </w:rPr>
              <w:t>Oplysningskrav</w:t>
            </w:r>
          </w:p>
        </w:tc>
        <w:tc>
          <w:tcPr>
            <w:tcW w:w="2551" w:type="dxa"/>
          </w:tcPr>
          <w:p w14:paraId="4B244100" w14:textId="285C73A0" w:rsidR="00181CE8" w:rsidRPr="0089441D" w:rsidRDefault="00181CE8" w:rsidP="00181CE8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4C1AD6C0" w:rsidR="00181CE8" w:rsidRPr="006D68F7" w:rsidRDefault="0004452E" w:rsidP="00181CE8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181CE8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0810CF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5ACA45E3" w14:textId="77777777" w:rsidR="00B066FB" w:rsidRDefault="00B066FB" w:rsidP="00B066FB">
            <w:pPr>
              <w:pStyle w:val="Underskrift1"/>
              <w:numPr>
                <w:ilvl w:val="0"/>
                <w:numId w:val="20"/>
              </w:numPr>
              <w:ind w:left="205" w:hanging="205"/>
            </w:pPr>
            <w:r>
              <w:t>Brugere af fysiske anlæg</w:t>
            </w:r>
          </w:p>
          <w:p w14:paraId="655D6789" w14:textId="77777777" w:rsidR="00B066FB" w:rsidRDefault="00B066FB" w:rsidP="00B066FB">
            <w:pPr>
              <w:pStyle w:val="Underskrift1"/>
              <w:numPr>
                <w:ilvl w:val="0"/>
                <w:numId w:val="20"/>
              </w:numPr>
              <w:ind w:left="205" w:hanging="205"/>
            </w:pPr>
            <w:r>
              <w:t>Brugere af kommunens naturarealer</w:t>
            </w:r>
          </w:p>
          <w:p w14:paraId="3AA078F2" w14:textId="6C8BC3E3" w:rsidR="003A1D1D" w:rsidRDefault="003A1D1D" w:rsidP="00B066FB">
            <w:pPr>
              <w:pStyle w:val="Underskrift1"/>
              <w:numPr>
                <w:ilvl w:val="0"/>
                <w:numId w:val="20"/>
              </w:numPr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CA5C9E">
              <w:rPr>
                <w:rFonts w:cstheme="minorHAnsi"/>
                <w:szCs w:val="24"/>
              </w:rPr>
              <w:t xml:space="preserve"> natur- og miljøbeskyttelse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42DFAEB2" w14:textId="77777777" w:rsidR="00B066FB" w:rsidRDefault="00B066FB" w:rsidP="00B066FB">
            <w:pPr>
              <w:pStyle w:val="Underskrift1"/>
              <w:numPr>
                <w:ilvl w:val="0"/>
                <w:numId w:val="20"/>
              </w:numPr>
              <w:ind w:left="205" w:hanging="205"/>
            </w:pPr>
            <w:r>
              <w:t xml:space="preserve">Erhvervsdrivende </w:t>
            </w:r>
          </w:p>
          <w:p w14:paraId="15545BAA" w14:textId="77777777" w:rsidR="000F5ABA" w:rsidRDefault="000F5ABA" w:rsidP="000F5ABA">
            <w:pPr>
              <w:pStyle w:val="Underskrift1"/>
              <w:numPr>
                <w:ilvl w:val="0"/>
                <w:numId w:val="20"/>
              </w:numPr>
              <w:ind w:left="205" w:hanging="205"/>
            </w:pPr>
            <w:r>
              <w:t>Grundejere og lejere</w:t>
            </w:r>
          </w:p>
          <w:p w14:paraId="66B68014" w14:textId="77777777" w:rsidR="00571BBA" w:rsidRDefault="000F5ABA" w:rsidP="000F5ABA">
            <w:pPr>
              <w:pStyle w:val="Underskrift1"/>
              <w:numPr>
                <w:ilvl w:val="0"/>
                <w:numId w:val="20"/>
              </w:numPr>
              <w:ind w:left="205" w:hanging="205"/>
              <w:rPr>
                <w:rFonts w:cstheme="minorHAnsi"/>
                <w:szCs w:val="24"/>
              </w:rPr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5D24B04D" w14:textId="025C6566" w:rsidR="000F5ABA" w:rsidRPr="000F5ABA" w:rsidRDefault="000F5ABA" w:rsidP="000F5ABA"/>
        </w:tc>
      </w:tr>
      <w:tr w:rsidR="0017121B" w:rsidRPr="0089441D" w14:paraId="0B5C6D33" w14:textId="77777777" w:rsidTr="00223190">
        <w:trPr>
          <w:trHeight w:val="200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43D6020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F623C2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73C0DE30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3E812E8E" w:rsidR="0017121B" w:rsidRPr="0017121B" w:rsidRDefault="0017121B" w:rsidP="00D23CA8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0E1175" w:rsidRPr="0089441D" w14:paraId="1B10BA7D" w14:textId="77777777" w:rsidTr="00223190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77777777" w:rsidR="000E1175" w:rsidRPr="0089441D" w:rsidRDefault="000E1175" w:rsidP="000E1175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0E1175" w:rsidRPr="0089441D" w:rsidRDefault="000E1175" w:rsidP="000E1175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124A7CA5" w:rsidR="000E1175" w:rsidRPr="000E1175" w:rsidRDefault="000E1175" w:rsidP="000E11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Almindelige personoplysninger 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0E1175" w:rsidRPr="000E1175" w:rsidRDefault="000E1175" w:rsidP="000E11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1175">
              <w:rPr>
                <w:rFonts w:asciiTheme="minorHAnsi" w:eastAsia="Arial" w:hAnsiTheme="minorHAnsi" w:cstheme="minorHAnsi"/>
                <w:sz w:val="20"/>
                <w:szCs w:val="20"/>
              </w:rPr>
              <w:t>X</w:t>
            </w:r>
          </w:p>
        </w:tc>
      </w:tr>
      <w:tr w:rsidR="000E1175" w:rsidRPr="0089441D" w14:paraId="15285F22" w14:textId="77777777" w:rsidTr="00223190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2754EED3" w14:textId="77777777" w:rsidR="000E1175" w:rsidRPr="0089441D" w:rsidRDefault="000E1175" w:rsidP="000E1175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5AD59F" w14:textId="77777777" w:rsidR="000E1175" w:rsidRPr="0089441D" w:rsidRDefault="000E1175" w:rsidP="000E1175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7C1D462" w14:textId="4E9C7DEA" w:rsidR="000E1175" w:rsidRPr="000E1175" w:rsidRDefault="000E1175" w:rsidP="000E117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Særlige kategorier af personoplysninger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21FD801B" w14:textId="7509640A" w:rsidR="000E1175" w:rsidRPr="000E1175" w:rsidRDefault="000E1175" w:rsidP="000E117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E1175" w:rsidRPr="0089441D" w14:paraId="631467AA" w14:textId="77777777" w:rsidTr="00223190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7777777" w:rsidR="000E1175" w:rsidRPr="0089441D" w:rsidRDefault="000E1175" w:rsidP="000E1175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0E1175" w:rsidRPr="0089441D" w:rsidRDefault="000E1175" w:rsidP="000E1175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1AA9B254" w:rsidR="000E1175" w:rsidRPr="000E1175" w:rsidRDefault="000E1175" w:rsidP="000E117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Personoplysninger vedr. straffedomme, lovovertrædelser mv. 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5DE8DF83" w:rsidR="000E1175" w:rsidRPr="000E1175" w:rsidRDefault="000E1175" w:rsidP="000E11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D68F7" w:rsidRPr="0089441D" w14:paraId="51F5A75B" w14:textId="77777777" w:rsidTr="00223190">
        <w:trPr>
          <w:trHeight w:val="1270"/>
        </w:trPr>
        <w:tc>
          <w:tcPr>
            <w:tcW w:w="3403" w:type="dxa"/>
            <w:shd w:val="clear" w:color="auto" w:fill="FFFFFF" w:themeFill="background1"/>
          </w:tcPr>
          <w:p w14:paraId="5BA7AC72" w14:textId="6B90D376" w:rsidR="0077221F" w:rsidRPr="00D71422" w:rsidRDefault="00F623C2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Kategorierne af modtagere, som personoplysningerne er eller vil blive videregivet til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6D68F7" w:rsidRPr="00D71422" w:rsidRDefault="006D68F7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7C9F5E9" w14:textId="77777777" w:rsidR="002B3566" w:rsidRDefault="002B3566" w:rsidP="002B3566">
            <w:pPr>
              <w:pStyle w:val="Underskrift2"/>
              <w:numPr>
                <w:ilvl w:val="0"/>
                <w:numId w:val="14"/>
              </w:numPr>
            </w:pPr>
            <w:r>
              <w:t>Andre kommuner</w:t>
            </w:r>
          </w:p>
          <w:p w14:paraId="6E313F97" w14:textId="735DA03C" w:rsidR="00A93299" w:rsidRDefault="00A93299" w:rsidP="002B3566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4F6B2D88" w14:textId="29FA8C58" w:rsidR="002B65F4" w:rsidRDefault="00F75986" w:rsidP="002B3566">
            <w:pPr>
              <w:pStyle w:val="Underskrift2"/>
              <w:numPr>
                <w:ilvl w:val="0"/>
                <w:numId w:val="14"/>
              </w:numPr>
            </w:pPr>
            <w:r>
              <w:t>Den region, som kommunen er en del af</w:t>
            </w:r>
          </w:p>
          <w:p w14:paraId="21C25D3A" w14:textId="77777777" w:rsidR="002B3566" w:rsidRDefault="002B3566" w:rsidP="002B3566">
            <w:pPr>
              <w:pStyle w:val="Underskrift2"/>
              <w:numPr>
                <w:ilvl w:val="0"/>
                <w:numId w:val="14"/>
              </w:numPr>
            </w:pPr>
            <w:r>
              <w:t xml:space="preserve">Miljø- og Fødevareklagenævnet </w:t>
            </w:r>
          </w:p>
          <w:p w14:paraId="474216A8" w14:textId="77777777" w:rsidR="009D372B" w:rsidRDefault="009D372B" w:rsidP="009D372B">
            <w:pPr>
              <w:pStyle w:val="Underskrift2"/>
              <w:numPr>
                <w:ilvl w:val="0"/>
                <w:numId w:val="14"/>
              </w:numPr>
            </w:pPr>
            <w:r>
              <w:t>Miljøstyrelsen</w:t>
            </w:r>
          </w:p>
          <w:p w14:paraId="02D21C39" w14:textId="77777777" w:rsidR="0077221F" w:rsidRDefault="002B3566" w:rsidP="002B3566">
            <w:pPr>
              <w:pStyle w:val="Underskrift2"/>
              <w:numPr>
                <w:ilvl w:val="0"/>
                <w:numId w:val="14"/>
              </w:numPr>
            </w:pPr>
            <w:r>
              <w:t>Natur- og Miljøklagenævnet</w:t>
            </w:r>
          </w:p>
          <w:p w14:paraId="1300E446" w14:textId="77777777" w:rsidR="002B7013" w:rsidRDefault="002B7013" w:rsidP="002B7013">
            <w:pPr>
              <w:pStyle w:val="Underskrift2"/>
              <w:numPr>
                <w:ilvl w:val="0"/>
                <w:numId w:val="14"/>
              </w:numPr>
            </w:pPr>
            <w:r>
              <w:t>Politiet</w:t>
            </w:r>
          </w:p>
          <w:p w14:paraId="3ABBCEB4" w14:textId="387F32F1" w:rsidR="002B3566" w:rsidRPr="00C11642" w:rsidRDefault="002B3566" w:rsidP="002B7013">
            <w:pPr>
              <w:pStyle w:val="Underskrift2"/>
              <w:ind w:left="227"/>
            </w:pPr>
          </w:p>
        </w:tc>
      </w:tr>
      <w:tr w:rsidR="00F623C2" w:rsidRPr="001C13CC" w14:paraId="152E6BF8" w14:textId="77777777" w:rsidTr="00223190">
        <w:tc>
          <w:tcPr>
            <w:tcW w:w="3403" w:type="dxa"/>
            <w:shd w:val="clear" w:color="auto" w:fill="FFFFFF" w:themeFill="background1"/>
          </w:tcPr>
          <w:p w14:paraId="58223156" w14:textId="257C879E" w:rsidR="00F623C2" w:rsidRPr="00F623C2" w:rsidRDefault="00F623C2" w:rsidP="00640ACB">
            <w:pPr>
              <w:spacing w:line="276" w:lineRule="auto"/>
              <w:rPr>
                <w:rFonts w:asciiTheme="majorHAnsi" w:hAnsiTheme="majorHAnsi" w:cstheme="majorHAnsi"/>
                <w:b/>
                <w:szCs w:val="20"/>
              </w:rPr>
            </w:pPr>
            <w:r w:rsidRPr="00F623C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Overførsler til et tredjeland eller en international organisation 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F623C2" w:rsidRPr="006D68F7" w:rsidRDefault="00F623C2" w:rsidP="00F623C2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2FB3084" w14:textId="0FF62EA1" w:rsidR="00C25F22" w:rsidRDefault="00C25F22" w:rsidP="00C25F22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D23CA8">
              <w:rPr>
                <w:rFonts w:asciiTheme="majorHAnsi" w:hAnsiTheme="majorHAnsi" w:cstheme="majorHAnsi"/>
                <w:sz w:val="20"/>
              </w:rPr>
              <w:t>.</w:t>
            </w:r>
          </w:p>
          <w:p w14:paraId="7AD54B86" w14:textId="77777777" w:rsidR="00C25F22" w:rsidRDefault="00C25F22" w:rsidP="00C25F22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0D7300E6" w:rsidR="00F623C2" w:rsidRPr="006D68F7" w:rsidRDefault="00C25F22" w:rsidP="00C25F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</w:t>
            </w:r>
            <w:r w:rsidR="00D23CA8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49 stk. 1, andet afsnit, beskriv også overførselsgrundlaget]</w:t>
            </w:r>
            <w:r w:rsidR="00D23CA8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F623C2" w:rsidRPr="001C13CC" w14:paraId="545AC8F2" w14:textId="77777777" w:rsidTr="00223190">
        <w:tc>
          <w:tcPr>
            <w:tcW w:w="3403" w:type="dxa"/>
            <w:shd w:val="clear" w:color="auto" w:fill="FFFFFF" w:themeFill="background1"/>
          </w:tcPr>
          <w:p w14:paraId="30F0BB26" w14:textId="4CFC893F" w:rsidR="00F623C2" w:rsidRPr="00F623C2" w:rsidRDefault="00F623C2" w:rsidP="009D5365">
            <w:pPr>
              <w:rPr>
                <w:rFonts w:asciiTheme="majorHAnsi" w:hAnsiTheme="majorHAnsi" w:cstheme="majorHAnsi"/>
                <w:b/>
              </w:rPr>
            </w:pPr>
            <w:r w:rsidRPr="00F623C2">
              <w:rPr>
                <w:rFonts w:asciiTheme="majorHAnsi" w:hAnsiTheme="majorHAnsi" w:cstheme="majorHAnsi"/>
                <w:b/>
                <w:sz w:val="20"/>
              </w:rPr>
              <w:t>Forventede tidsfrister for sletning af de forskellige k</w:t>
            </w:r>
            <w:bookmarkStart w:id="0" w:name="_GoBack"/>
            <w:bookmarkEnd w:id="0"/>
            <w:r w:rsidR="009D5365">
              <w:rPr>
                <w:rFonts w:asciiTheme="majorHAnsi" w:hAnsiTheme="majorHAnsi" w:cstheme="majorHAnsi"/>
                <w:b/>
                <w:sz w:val="20"/>
              </w:rPr>
              <w:t>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F623C2" w:rsidRPr="006D68F7" w:rsidRDefault="00F623C2" w:rsidP="00F623C2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F9600FD" w14:textId="77777777" w:rsidR="00D56EFA" w:rsidRDefault="00D56EFA" w:rsidP="00D56EFA">
            <w:pPr>
              <w:spacing w:line="240" w:lineRule="atLeast"/>
            </w:pPr>
          </w:p>
          <w:p w14:paraId="7E0D03E1" w14:textId="38B0D429" w:rsidR="00F623C2" w:rsidRPr="00D56EFA" w:rsidRDefault="00D56EFA" w:rsidP="00640ACB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 w:rsidRPr="00D56EFA"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A01330" w:rsidRPr="001C13CC" w14:paraId="3238EAAB" w14:textId="77777777" w:rsidTr="00223190">
        <w:tc>
          <w:tcPr>
            <w:tcW w:w="3403" w:type="dxa"/>
            <w:shd w:val="clear" w:color="auto" w:fill="FFFFFF" w:themeFill="background1"/>
          </w:tcPr>
          <w:p w14:paraId="39DBCFA5" w14:textId="7AC3D5F3" w:rsidR="00A01330" w:rsidRPr="006D68F7" w:rsidRDefault="00A01330" w:rsidP="00640ACB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lastRenderedPageBreak/>
              <w:t xml:space="preserve">Generel beskrivelse af tekniske og organisatoriske sikkerhedsforanstaltninger 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A01330" w:rsidRPr="00325D14" w:rsidRDefault="00A01330" w:rsidP="00A01330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A01330" w:rsidRPr="006D68F7" w:rsidRDefault="00A01330" w:rsidP="00A01330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4714F5CE" w14:textId="77777777" w:rsidR="00A01330" w:rsidRDefault="00A01330" w:rsidP="00640ACB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</w:p>
          <w:p w14:paraId="6F1C781D" w14:textId="0A26A932" w:rsidR="00A01330" w:rsidRPr="00405DA2" w:rsidRDefault="00A01330" w:rsidP="00640ACB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4D8AC857" w:rsidR="009D4F52" w:rsidRDefault="009D4F52" w:rsidP="00BB53D3">
      <w:pPr>
        <w:pStyle w:val="Tekst"/>
        <w:rPr>
          <w:lang w:eastAsia="da-DK"/>
        </w:rPr>
      </w:pPr>
    </w:p>
    <w:sectPr w:rsidR="009D4F52" w:rsidSect="00640ACB">
      <w:type w:val="continuous"/>
      <w:pgSz w:w="16838" w:h="11906" w:orient="landscape" w:code="9"/>
      <w:pgMar w:top="1701" w:right="1103" w:bottom="1701" w:left="1843" w:header="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9E450" w14:textId="77777777" w:rsidR="005A3885" w:rsidRDefault="005A3885">
      <w:pPr>
        <w:spacing w:line="240" w:lineRule="auto"/>
      </w:pPr>
      <w:r>
        <w:separator/>
      </w:r>
    </w:p>
  </w:endnote>
  <w:endnote w:type="continuationSeparator" w:id="0">
    <w:p w14:paraId="08229C54" w14:textId="77777777" w:rsidR="005A3885" w:rsidRDefault="005A3885">
      <w:pPr>
        <w:spacing w:line="240" w:lineRule="auto"/>
      </w:pPr>
      <w:r>
        <w:continuationSeparator/>
      </w:r>
    </w:p>
  </w:endnote>
  <w:endnote w:type="continuationNotice" w:id="1">
    <w:p w14:paraId="08040949" w14:textId="77777777" w:rsidR="005A3885" w:rsidRDefault="005A38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306A92CB" w:rsidR="004C78B0" w:rsidDel="00F92A7E" w:rsidRDefault="004C78B0" w:rsidP="00405DA2">
    <w:pPr>
      <w:pStyle w:val="Sidefod"/>
      <w:ind w:right="284"/>
      <w:jc w:val="right"/>
      <w:rPr>
        <w:rFonts w:asciiTheme="minorHAnsi" w:hAnsiTheme="minorHAnsi" w:cstheme="minorHAnsi"/>
        <w:iCs/>
      </w:rPr>
    </w:pPr>
  </w:p>
  <w:p w14:paraId="7FEBFC00" w14:textId="360C2928" w:rsidR="004C78B0" w:rsidRDefault="00F651AD" w:rsidP="001469D3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4C78B0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1815640234"/>
        <w:docPartObj>
          <w:docPartGallery w:val="Page Numbers (Top of Page)"/>
          <w:docPartUnique/>
        </w:docPartObj>
      </w:sdtPr>
      <w:sdtEndPr/>
      <w:sdtContent>
        <w:r w:rsidR="004C78B0">
          <w:rPr>
            <w:rFonts w:asciiTheme="minorHAnsi" w:hAnsiTheme="minorHAnsi" w:cstheme="minorHAnsi"/>
          </w:rPr>
          <w:tab/>
        </w:r>
        <w:r w:rsidR="004C78B0">
          <w:rPr>
            <w:rFonts w:asciiTheme="minorHAnsi" w:hAnsiTheme="minorHAnsi" w:cstheme="minorHAnsi"/>
          </w:rPr>
          <w:tab/>
        </w:r>
        <w:r w:rsidR="004C78B0">
          <w:rPr>
            <w:rFonts w:asciiTheme="minorHAnsi" w:hAnsiTheme="minorHAnsi" w:cstheme="minorHAnsi"/>
          </w:rPr>
          <w:tab/>
        </w:r>
        <w:r w:rsidR="004C78B0">
          <w:rPr>
            <w:rFonts w:asciiTheme="minorHAnsi" w:hAnsiTheme="minorHAnsi" w:cstheme="minorHAnsi"/>
          </w:rPr>
          <w:tab/>
        </w:r>
        <w:r w:rsidR="004C78B0" w:rsidRPr="001C6A2B">
          <w:rPr>
            <w:rFonts w:asciiTheme="minorHAnsi" w:hAnsiTheme="minorHAnsi" w:cstheme="minorHAnsi"/>
          </w:rPr>
          <w:t xml:space="preserve">Side </w:t>
        </w:r>
        <w:r w:rsidR="004C78B0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C78B0" w:rsidRPr="001C6A2B">
          <w:rPr>
            <w:rFonts w:asciiTheme="minorHAnsi" w:hAnsiTheme="minorHAnsi" w:cstheme="minorHAnsi"/>
            <w:bCs/>
          </w:rPr>
          <w:instrText>PAGE</w:instrText>
        </w:r>
        <w:r w:rsidR="004C78B0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25AF6">
          <w:rPr>
            <w:rFonts w:asciiTheme="minorHAnsi" w:hAnsiTheme="minorHAnsi" w:cstheme="minorHAnsi"/>
            <w:bCs/>
            <w:noProof/>
          </w:rPr>
          <w:t>2</w:t>
        </w:r>
        <w:r w:rsidR="004C78B0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4C78B0" w:rsidRPr="001C6A2B">
          <w:rPr>
            <w:rFonts w:asciiTheme="minorHAnsi" w:hAnsiTheme="minorHAnsi" w:cstheme="minorHAnsi"/>
          </w:rPr>
          <w:t xml:space="preserve"> af </w:t>
        </w:r>
        <w:r w:rsidR="004C78B0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C78B0" w:rsidRPr="001C6A2B">
          <w:rPr>
            <w:rFonts w:asciiTheme="minorHAnsi" w:hAnsiTheme="minorHAnsi" w:cstheme="minorHAnsi"/>
            <w:bCs/>
          </w:rPr>
          <w:instrText>NUMPAGES</w:instrText>
        </w:r>
        <w:r w:rsidR="004C78B0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25AF6">
          <w:rPr>
            <w:rFonts w:asciiTheme="minorHAnsi" w:hAnsiTheme="minorHAnsi" w:cstheme="minorHAnsi"/>
            <w:bCs/>
            <w:noProof/>
          </w:rPr>
          <w:t>3</w:t>
        </w:r>
        <w:r w:rsidR="004C78B0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  <w:r w:rsidR="004C78B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69C4" w14:textId="77777777" w:rsidR="005A3885" w:rsidRDefault="005A3885">
      <w:pPr>
        <w:spacing w:line="240" w:lineRule="auto"/>
      </w:pPr>
      <w:r>
        <w:separator/>
      </w:r>
    </w:p>
  </w:footnote>
  <w:footnote w:type="continuationSeparator" w:id="0">
    <w:p w14:paraId="78F9084A" w14:textId="77777777" w:rsidR="005A3885" w:rsidRDefault="005A3885">
      <w:pPr>
        <w:spacing w:line="240" w:lineRule="auto"/>
      </w:pPr>
      <w:r>
        <w:continuationSeparator/>
      </w:r>
    </w:p>
  </w:footnote>
  <w:footnote w:type="continuationNotice" w:id="1">
    <w:p w14:paraId="52315D31" w14:textId="77777777" w:rsidR="005A3885" w:rsidRDefault="005A38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5F37" w14:textId="7943D0F5" w:rsidR="004C78B0" w:rsidRDefault="00DD508D" w:rsidP="00A73F17">
    <w:pPr>
      <w:pStyle w:val="Overskrift1"/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</w:pPr>
    <w:r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  <w:t>8</w:t>
    </w:r>
  </w:p>
  <w:sdt>
    <w:sdtPr>
      <w:alias w:val="Titel"/>
      <w:id w:val="-1558304535"/>
      <w:placeholder>
        <w:docPart w:val="EC80B5D6915A4D5791AE5378D8C3D26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0ECC684" w14:textId="668467EF" w:rsidR="004C78B0" w:rsidRPr="005E5F46" w:rsidRDefault="00ED1B7F" w:rsidP="005E5F46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8. Fortegnelse over behandlingsaktiviteter angående natur- og miljøbeskyttelse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52CFF"/>
    <w:multiLevelType w:val="hybridMultilevel"/>
    <w:tmpl w:val="4A7034F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E03CA"/>
    <w:multiLevelType w:val="hybridMultilevel"/>
    <w:tmpl w:val="21E0EFC4"/>
    <w:lvl w:ilvl="0" w:tplc="81B0C076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E0865"/>
    <w:multiLevelType w:val="hybridMultilevel"/>
    <w:tmpl w:val="784EE4C0"/>
    <w:lvl w:ilvl="0" w:tplc="040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65FAA"/>
    <w:multiLevelType w:val="hybridMultilevel"/>
    <w:tmpl w:val="D64843EA"/>
    <w:lvl w:ilvl="0" w:tplc="72AA55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  <w:sz w:val="24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73C10"/>
    <w:multiLevelType w:val="hybridMultilevel"/>
    <w:tmpl w:val="FB2EA5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4BE3"/>
    <w:multiLevelType w:val="hybridMultilevel"/>
    <w:tmpl w:val="18920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678C5"/>
    <w:multiLevelType w:val="hybridMultilevel"/>
    <w:tmpl w:val="D994A5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258A8"/>
    <w:multiLevelType w:val="hybridMultilevel"/>
    <w:tmpl w:val="CEB6CCB6"/>
    <w:lvl w:ilvl="0" w:tplc="359E5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F881788"/>
    <w:multiLevelType w:val="hybridMultilevel"/>
    <w:tmpl w:val="6DA486CE"/>
    <w:lvl w:ilvl="0" w:tplc="181E7BA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B1376"/>
    <w:multiLevelType w:val="hybridMultilevel"/>
    <w:tmpl w:val="82C2D3D0"/>
    <w:lvl w:ilvl="0" w:tplc="61B0102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2217F"/>
    <w:multiLevelType w:val="hybridMultilevel"/>
    <w:tmpl w:val="AE06D252"/>
    <w:lvl w:ilvl="0" w:tplc="C3C0294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45AA2"/>
    <w:multiLevelType w:val="hybridMultilevel"/>
    <w:tmpl w:val="7B9A2600"/>
    <w:lvl w:ilvl="0" w:tplc="5BAADC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D3D3D"/>
    <w:multiLevelType w:val="hybridMultilevel"/>
    <w:tmpl w:val="21B8D3AA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24A0D"/>
    <w:multiLevelType w:val="hybridMultilevel"/>
    <w:tmpl w:val="B484DB5E"/>
    <w:lvl w:ilvl="0" w:tplc="570273B0">
      <w:numFmt w:val="bullet"/>
      <w:lvlText w:val="•"/>
      <w:lvlJc w:val="left"/>
      <w:pPr>
        <w:ind w:left="409" w:hanging="360"/>
      </w:pPr>
      <w:rPr>
        <w:rFonts w:ascii="Arial" w:eastAsia="Times New Roman" w:hAnsi="Arial" w:cs="Arial" w:hint="default"/>
        <w:color w:val="000000"/>
        <w:u w:val="none"/>
      </w:rPr>
    </w:lvl>
    <w:lvl w:ilvl="1" w:tplc="0406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9" w15:restartNumberingAfterBreak="0">
    <w:nsid w:val="52B6668C"/>
    <w:multiLevelType w:val="hybridMultilevel"/>
    <w:tmpl w:val="AD227446"/>
    <w:lvl w:ilvl="0" w:tplc="8C1C9D6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  <w:sz w:val="24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5E6E"/>
    <w:multiLevelType w:val="hybridMultilevel"/>
    <w:tmpl w:val="FE8AA142"/>
    <w:lvl w:ilvl="0" w:tplc="61B010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A32A0"/>
    <w:multiLevelType w:val="hybridMultilevel"/>
    <w:tmpl w:val="C1C66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B3E6F"/>
    <w:multiLevelType w:val="hybridMultilevel"/>
    <w:tmpl w:val="F59E5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3102E"/>
    <w:multiLevelType w:val="hybridMultilevel"/>
    <w:tmpl w:val="C18A762E"/>
    <w:lvl w:ilvl="0" w:tplc="61B0102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CF27B3"/>
    <w:multiLevelType w:val="hybridMultilevel"/>
    <w:tmpl w:val="624A434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49D1442"/>
    <w:multiLevelType w:val="hybridMultilevel"/>
    <w:tmpl w:val="9532268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645291A"/>
    <w:multiLevelType w:val="hybridMultilevel"/>
    <w:tmpl w:val="5B7658DA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74E6B86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33E73"/>
    <w:multiLevelType w:val="hybridMultilevel"/>
    <w:tmpl w:val="CEB6CCB6"/>
    <w:lvl w:ilvl="0" w:tplc="359E5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E3F06"/>
    <w:multiLevelType w:val="hybridMultilevel"/>
    <w:tmpl w:val="C7188D78"/>
    <w:lvl w:ilvl="0" w:tplc="B600B4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1"/>
  </w:num>
  <w:num w:numId="14">
    <w:abstractNumId w:val="24"/>
  </w:num>
  <w:num w:numId="15">
    <w:abstractNumId w:val="13"/>
  </w:num>
  <w:num w:numId="16">
    <w:abstractNumId w:val="37"/>
  </w:num>
  <w:num w:numId="17">
    <w:abstractNumId w:val="12"/>
  </w:num>
  <w:num w:numId="18">
    <w:abstractNumId w:val="32"/>
  </w:num>
  <w:num w:numId="19">
    <w:abstractNumId w:val="18"/>
  </w:num>
  <w:num w:numId="20">
    <w:abstractNumId w:val="27"/>
  </w:num>
  <w:num w:numId="21">
    <w:abstractNumId w:val="36"/>
  </w:num>
  <w:num w:numId="22">
    <w:abstractNumId w:val="35"/>
  </w:num>
  <w:num w:numId="23">
    <w:abstractNumId w:val="14"/>
  </w:num>
  <w:num w:numId="24">
    <w:abstractNumId w:val="28"/>
  </w:num>
  <w:num w:numId="25">
    <w:abstractNumId w:val="10"/>
  </w:num>
  <w:num w:numId="26">
    <w:abstractNumId w:val="26"/>
  </w:num>
  <w:num w:numId="27">
    <w:abstractNumId w:val="22"/>
  </w:num>
  <w:num w:numId="28">
    <w:abstractNumId w:val="20"/>
  </w:num>
  <w:num w:numId="29">
    <w:abstractNumId w:val="29"/>
  </w:num>
  <w:num w:numId="30">
    <w:abstractNumId w:val="38"/>
  </w:num>
  <w:num w:numId="31">
    <w:abstractNumId w:val="16"/>
  </w:num>
  <w:num w:numId="32">
    <w:abstractNumId w:val="39"/>
  </w:num>
  <w:num w:numId="33">
    <w:abstractNumId w:val="31"/>
  </w:num>
  <w:num w:numId="34">
    <w:abstractNumId w:val="19"/>
  </w:num>
  <w:num w:numId="35">
    <w:abstractNumId w:val="17"/>
  </w:num>
  <w:num w:numId="36">
    <w:abstractNumId w:val="33"/>
  </w:num>
  <w:num w:numId="37">
    <w:abstractNumId w:val="23"/>
  </w:num>
  <w:num w:numId="38">
    <w:abstractNumId w:val="34"/>
  </w:num>
  <w:num w:numId="39">
    <w:abstractNumId w:val="30"/>
  </w:num>
  <w:num w:numId="4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15B05"/>
    <w:rsid w:val="0004452E"/>
    <w:rsid w:val="000810CF"/>
    <w:rsid w:val="000B24E4"/>
    <w:rsid w:val="000D1304"/>
    <w:rsid w:val="000E1175"/>
    <w:rsid w:val="000F2388"/>
    <w:rsid w:val="000F5ABA"/>
    <w:rsid w:val="001469D3"/>
    <w:rsid w:val="00147882"/>
    <w:rsid w:val="00167AE3"/>
    <w:rsid w:val="0017121B"/>
    <w:rsid w:val="001757EE"/>
    <w:rsid w:val="00181CE8"/>
    <w:rsid w:val="001A53F2"/>
    <w:rsid w:val="001F6B9D"/>
    <w:rsid w:val="00223190"/>
    <w:rsid w:val="00224231"/>
    <w:rsid w:val="0026057A"/>
    <w:rsid w:val="00264D94"/>
    <w:rsid w:val="002B3566"/>
    <w:rsid w:val="002B65F4"/>
    <w:rsid w:val="002B7013"/>
    <w:rsid w:val="002B7190"/>
    <w:rsid w:val="002C7890"/>
    <w:rsid w:val="002E1913"/>
    <w:rsid w:val="00330BE8"/>
    <w:rsid w:val="003331C3"/>
    <w:rsid w:val="0034554E"/>
    <w:rsid w:val="003A0001"/>
    <w:rsid w:val="003A1D1D"/>
    <w:rsid w:val="004006D3"/>
    <w:rsid w:val="00405DA2"/>
    <w:rsid w:val="004104DF"/>
    <w:rsid w:val="00417108"/>
    <w:rsid w:val="004B0386"/>
    <w:rsid w:val="004C78B0"/>
    <w:rsid w:val="00514C98"/>
    <w:rsid w:val="005321B2"/>
    <w:rsid w:val="00571BBA"/>
    <w:rsid w:val="005A3885"/>
    <w:rsid w:val="005D56DC"/>
    <w:rsid w:val="005E5F46"/>
    <w:rsid w:val="005E6385"/>
    <w:rsid w:val="00640ACB"/>
    <w:rsid w:val="006D68F7"/>
    <w:rsid w:val="006E7C50"/>
    <w:rsid w:val="00724D9B"/>
    <w:rsid w:val="0077221F"/>
    <w:rsid w:val="007836E5"/>
    <w:rsid w:val="007967B7"/>
    <w:rsid w:val="007E63D7"/>
    <w:rsid w:val="007F3D46"/>
    <w:rsid w:val="00817DA3"/>
    <w:rsid w:val="008334B2"/>
    <w:rsid w:val="00841402"/>
    <w:rsid w:val="00845E29"/>
    <w:rsid w:val="008477A7"/>
    <w:rsid w:val="0089008C"/>
    <w:rsid w:val="008E3309"/>
    <w:rsid w:val="00902D7A"/>
    <w:rsid w:val="009332C9"/>
    <w:rsid w:val="00951754"/>
    <w:rsid w:val="00951AF7"/>
    <w:rsid w:val="009A1EFF"/>
    <w:rsid w:val="009A41F8"/>
    <w:rsid w:val="009A7A5A"/>
    <w:rsid w:val="009C7629"/>
    <w:rsid w:val="009D072A"/>
    <w:rsid w:val="009D372B"/>
    <w:rsid w:val="009D4F52"/>
    <w:rsid w:val="009D5365"/>
    <w:rsid w:val="00A01330"/>
    <w:rsid w:val="00A21906"/>
    <w:rsid w:val="00A54D25"/>
    <w:rsid w:val="00A6072B"/>
    <w:rsid w:val="00A73F17"/>
    <w:rsid w:val="00A93299"/>
    <w:rsid w:val="00AC0D9B"/>
    <w:rsid w:val="00B06450"/>
    <w:rsid w:val="00B066FB"/>
    <w:rsid w:val="00B13A42"/>
    <w:rsid w:val="00B2338F"/>
    <w:rsid w:val="00B417EC"/>
    <w:rsid w:val="00B4498D"/>
    <w:rsid w:val="00BA4F91"/>
    <w:rsid w:val="00BB53D3"/>
    <w:rsid w:val="00BC1218"/>
    <w:rsid w:val="00BE0A4D"/>
    <w:rsid w:val="00BE2D4A"/>
    <w:rsid w:val="00C06431"/>
    <w:rsid w:val="00C11642"/>
    <w:rsid w:val="00C168F8"/>
    <w:rsid w:val="00C25F22"/>
    <w:rsid w:val="00C548F1"/>
    <w:rsid w:val="00C55281"/>
    <w:rsid w:val="00C63BEF"/>
    <w:rsid w:val="00C66393"/>
    <w:rsid w:val="00C72ACD"/>
    <w:rsid w:val="00C7330E"/>
    <w:rsid w:val="00CA5C9E"/>
    <w:rsid w:val="00CB4547"/>
    <w:rsid w:val="00CC3A15"/>
    <w:rsid w:val="00D06738"/>
    <w:rsid w:val="00D23CA8"/>
    <w:rsid w:val="00D24CBE"/>
    <w:rsid w:val="00D56EFA"/>
    <w:rsid w:val="00D71422"/>
    <w:rsid w:val="00DB766A"/>
    <w:rsid w:val="00DD508D"/>
    <w:rsid w:val="00E13804"/>
    <w:rsid w:val="00E25AF6"/>
    <w:rsid w:val="00E27767"/>
    <w:rsid w:val="00E607ED"/>
    <w:rsid w:val="00ED1B7F"/>
    <w:rsid w:val="00EF21A3"/>
    <w:rsid w:val="00F23F7C"/>
    <w:rsid w:val="00F3789D"/>
    <w:rsid w:val="00F623C2"/>
    <w:rsid w:val="00F63101"/>
    <w:rsid w:val="00F651AD"/>
    <w:rsid w:val="00F676EA"/>
    <w:rsid w:val="00F75986"/>
    <w:rsid w:val="00F80D25"/>
    <w:rsid w:val="00F81FF6"/>
    <w:rsid w:val="00F8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C39921E6-70D0-4789-BDC8-F132A7E1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qFormat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5E6385"/>
    <w:rPr>
      <w:color w:val="594E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kle-online.dk/emneplan/09/" TargetMode="External"/><Relationship Id="rId26" Type="http://schemas.openxmlformats.org/officeDocument/2006/relationships/hyperlink" Target="http://www.kle-online.dk/emneplan/09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le-online.dk/emneplan/09/" TargetMode="Externa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kle-online.dk/emneplan/09/" TargetMode="External"/><Relationship Id="rId25" Type="http://schemas.openxmlformats.org/officeDocument/2006/relationships/hyperlink" Target="http://www.kle-online.dk/emneplan/09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09/" TargetMode="External"/><Relationship Id="rId20" Type="http://schemas.openxmlformats.org/officeDocument/2006/relationships/hyperlink" Target="http://www.kle-online.dk/emneplan/09/" TargetMode="External"/><Relationship Id="rId29" Type="http://schemas.openxmlformats.org/officeDocument/2006/relationships/hyperlink" Target="http://www.kle-online.dk/emneplan/00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09/" TargetMode="External"/><Relationship Id="rId32" Type="http://schemas.openxmlformats.org/officeDocument/2006/relationships/hyperlink" Target="http://www.kle-online.dk/emneplan/09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01/" TargetMode="External"/><Relationship Id="rId23" Type="http://schemas.openxmlformats.org/officeDocument/2006/relationships/hyperlink" Target="http://www.kle-online.dk/emneplan/09/" TargetMode="External"/><Relationship Id="rId28" Type="http://schemas.openxmlformats.org/officeDocument/2006/relationships/hyperlink" Target="http://www.kle-online.dk/emneplan/09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09/" TargetMode="External"/><Relationship Id="rId31" Type="http://schemas.openxmlformats.org/officeDocument/2006/relationships/hyperlink" Target="http://www.kle-online.dk/emneplan/09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01/" TargetMode="External"/><Relationship Id="rId22" Type="http://schemas.openxmlformats.org/officeDocument/2006/relationships/hyperlink" Target="http://www.kle-online.dk/emneplan/09/" TargetMode="External"/><Relationship Id="rId27" Type="http://schemas.openxmlformats.org/officeDocument/2006/relationships/hyperlink" Target="http://www.kle-online.dk/emneplan/09/" TargetMode="External"/><Relationship Id="rId30" Type="http://schemas.openxmlformats.org/officeDocument/2006/relationships/hyperlink" Target="http://www.kle-online.dk/emneplan/09/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80B5D6915A4D5791AE5378D8C3D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62F19-9E27-4406-ACE1-A530C19B0E18}"/>
      </w:docPartPr>
      <w:docPartBody>
        <w:p w:rsidR="003E53DA" w:rsidRDefault="003E53DA" w:rsidP="003E53DA">
          <w:pPr>
            <w:pStyle w:val="EC80B5D6915A4D5791AE5378D8C3D260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610D4"/>
    <w:rsid w:val="00264E4B"/>
    <w:rsid w:val="002C4B38"/>
    <w:rsid w:val="003E53DA"/>
    <w:rsid w:val="004146D8"/>
    <w:rsid w:val="004168FF"/>
    <w:rsid w:val="009C0BBD"/>
    <w:rsid w:val="009F2915"/>
    <w:rsid w:val="00A15EA2"/>
    <w:rsid w:val="00B23A22"/>
    <w:rsid w:val="00D87E27"/>
    <w:rsid w:val="00E4733D"/>
    <w:rsid w:val="00F73792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E53DA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6B9C5E39C2514C0FB06D7BA5B97F621B">
    <w:name w:val="6B9C5E39C2514C0FB06D7BA5B97F621B"/>
    <w:rsid w:val="00264E4B"/>
    <w:pPr>
      <w:spacing w:after="160" w:line="259" w:lineRule="auto"/>
    </w:pPr>
  </w:style>
  <w:style w:type="paragraph" w:customStyle="1" w:styleId="49800B1983254162AA4234558A03CDE5">
    <w:name w:val="49800B1983254162AA4234558A03CDE5"/>
    <w:rsid w:val="00264E4B"/>
    <w:pPr>
      <w:spacing w:after="160" w:line="259" w:lineRule="auto"/>
    </w:pPr>
  </w:style>
  <w:style w:type="paragraph" w:customStyle="1" w:styleId="752B06BCEE8A4D249D3D0159A5BDA92F">
    <w:name w:val="752B06BCEE8A4D249D3D0159A5BDA92F"/>
    <w:rsid w:val="00B23A22"/>
    <w:pPr>
      <w:spacing w:after="160" w:line="259" w:lineRule="auto"/>
    </w:pPr>
  </w:style>
  <w:style w:type="paragraph" w:customStyle="1" w:styleId="EC80B5D6915A4D5791AE5378D8C3D260">
    <w:name w:val="EC80B5D6915A4D5791AE5378D8C3D260"/>
    <w:rsid w:val="003E53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2425750</DocID>
    <CCMTemplateI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4DF303D-7C9E-42C4-B3C1-F54278BF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658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Fortegnelse over behandlingsaktiviteter angående natur- og miljøbeskyttelse</vt:lpstr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Fortegnelse over behandlingsaktiviteter angående natur- og miljøbeskyttelse</dc:title>
  <dc:subject/>
  <dc:creator>Charlotte Fjeldberg</dc:creator>
  <cp:keywords/>
  <dc:description/>
  <cp:lastModifiedBy>Torsten Uttenthal Bjerregaard</cp:lastModifiedBy>
  <cp:revision>54</cp:revision>
  <cp:lastPrinted>2018-02-12T15:44:00Z</cp:lastPrinted>
  <dcterms:created xsi:type="dcterms:W3CDTF">2017-10-20T08:02:00Z</dcterms:created>
  <dcterms:modified xsi:type="dcterms:W3CDTF">2020-03-16T10:44:00Z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OPTDataInserted">
    <vt:lpwstr/>
  </property>
  <property fmtid="{D5CDD505-2E9C-101B-9397-08002B2CF9AE}" pid="10" name="CheckoutUser">
    <vt:lpwstr>14</vt:lpwstr>
  </property>
  <property fmtid="{D5CDD505-2E9C-101B-9397-08002B2CF9AE}" pid="11" name="CCMEventContext">
    <vt:lpwstr>8e5ddfd5-600c-4c16-8211-9ddbb311f690</vt:lpwstr>
  </property>
</Properties>
</file>