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resseblok"/>
        <w:tblW w:w="7938" w:type="dxa"/>
        <w:tblLayout w:type="fixed"/>
        <w:tblCellMar>
          <w:left w:w="0" w:type="dxa"/>
          <w:right w:w="0" w:type="dxa"/>
        </w:tblCellMar>
        <w:tblLook w:val="04A0" w:firstRow="1" w:lastRow="0" w:firstColumn="1" w:lastColumn="0" w:noHBand="0" w:noVBand="1"/>
      </w:tblPr>
      <w:tblGrid>
        <w:gridCol w:w="7938"/>
      </w:tblGrid>
      <w:tr w:rsidR="00A809EF" w:rsidRPr="00895723" w14:paraId="009D64EC" w14:textId="77777777">
        <w:trPr>
          <w:trHeight w:hRule="exact" w:val="1021"/>
        </w:trPr>
        <w:tc>
          <w:tcPr>
            <w:tcW w:w="7938" w:type="dxa"/>
          </w:tcPr>
          <w:p w14:paraId="06DB9150" w14:textId="77777777" w:rsidR="00B652F2" w:rsidRPr="00895723" w:rsidRDefault="00B652F2"/>
          <w:p w14:paraId="30624DE1" w14:textId="77777777" w:rsidR="00B652F2" w:rsidRPr="00895723" w:rsidRDefault="00B652F2" w:rsidP="00B652F2"/>
          <w:p w14:paraId="465283D5" w14:textId="77777777" w:rsidR="00B652F2" w:rsidRPr="00895723" w:rsidRDefault="00B652F2" w:rsidP="00B652F2"/>
          <w:p w14:paraId="66986D13" w14:textId="77777777" w:rsidR="00483460" w:rsidRPr="00895723" w:rsidRDefault="00483460" w:rsidP="00B652F2"/>
        </w:tc>
      </w:tr>
    </w:tbl>
    <w:p w14:paraId="0F75A328" w14:textId="77777777" w:rsidR="003577FC" w:rsidRPr="00895723" w:rsidRDefault="003577FC" w:rsidP="003577FC">
      <w:pPr>
        <w:pStyle w:val="Title"/>
      </w:pPr>
      <w:bookmarkStart w:id="0" w:name="_z4sd8vzdxxor" w:colFirst="0" w:colLast="0"/>
      <w:bookmarkStart w:id="1" w:name="_p7d5rtb8ux9a" w:colFirst="0" w:colLast="0"/>
      <w:bookmarkStart w:id="2" w:name="_sxlyebsnhi1l" w:colFirst="0" w:colLast="0"/>
      <w:bookmarkStart w:id="3" w:name="bmStart"/>
      <w:bookmarkEnd w:id="0"/>
      <w:bookmarkEnd w:id="1"/>
      <w:bookmarkEnd w:id="2"/>
      <w:r w:rsidRPr="00895723">
        <w:t>DK-LOM metadatapolitik</w:t>
      </w:r>
    </w:p>
    <w:p w14:paraId="662F75F1" w14:textId="57C9944E" w:rsidR="00283931" w:rsidRPr="00895723" w:rsidRDefault="003577FC" w:rsidP="00283931">
      <w:r w:rsidRPr="00577137">
        <w:rPr>
          <w:rFonts w:asciiTheme="majorHAnsi" w:eastAsiaTheme="majorEastAsia" w:hAnsiTheme="majorHAnsi" w:cstheme="majorBidi"/>
          <w:i/>
          <w:iCs/>
          <w:color w:val="74AC3F" w:themeColor="accent1"/>
          <w:spacing w:val="15"/>
          <w:szCs w:val="24"/>
        </w:rPr>
        <w:t>målrettet producenter af læremidler</w:t>
      </w:r>
    </w:p>
    <w:p w14:paraId="45CC7EE9" w14:textId="5CCF7EF8" w:rsidR="00283931" w:rsidRPr="00895723" w:rsidRDefault="00100125" w:rsidP="00283931">
      <w:r>
        <w:rPr>
          <w:noProof/>
          <w:lang w:val="en-GB" w:eastAsia="en-GB"/>
        </w:rPr>
        <mc:AlternateContent>
          <mc:Choice Requires="wps">
            <w:drawing>
              <wp:anchor distT="0" distB="0" distL="114300" distR="114300" simplePos="0" relativeHeight="251658240" behindDoc="1" locked="0" layoutInCell="0" allowOverlap="1" wp14:anchorId="040C9707" wp14:editId="1B441713">
                <wp:simplePos x="0" y="0"/>
                <wp:positionH relativeFrom="page">
                  <wp:posOffset>6192520</wp:posOffset>
                </wp:positionH>
                <wp:positionV relativeFrom="paragraph">
                  <wp:posOffset>-643255</wp:posOffset>
                </wp:positionV>
                <wp:extent cx="1080135" cy="4319905"/>
                <wp:effectExtent l="0" t="635" r="4445"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A72338" w14:textId="696EA2CC" w:rsidR="00D63D58" w:rsidRDefault="00B61A06" w:rsidP="00100125">
                            <w:pPr>
                              <w:pStyle w:val="Kolofon"/>
                            </w:pPr>
                            <w:sdt>
                              <w:sdtPr>
                                <w:tag w:val="ccDatoPrefiks"/>
                                <w:id w:val="1057365329"/>
                              </w:sdtPr>
                              <w:sdtEndPr/>
                              <w:sdtContent>
                                <w:r w:rsidR="00D63D58">
                                  <w:t xml:space="preserve">Dato: </w:t>
                                </w:r>
                              </w:sdtContent>
                            </w:sdt>
                            <w:sdt>
                              <w:sdtPr>
                                <w:tag w:val="Udgivelsesdato"/>
                                <w:id w:val="133071654"/>
                                <w:dataBinding w:prefixMappings="xmlns:ns0='opt'" w:xpath="/ns0:root[1]/ns0:dato[1]" w:storeItemID="{86CC33FB-F953-476E-9C8E-D99B184954BC}"/>
                                <w:date w:fullDate="2017-11-29T00:00:00Z">
                                  <w:dateFormat w:val="d. MMMM yyyy"/>
                                  <w:lid w:val="da-DK"/>
                                  <w:storeMappedDataAs w:val="dateTime"/>
                                  <w:calendar w:val="gregorian"/>
                                </w:date>
                              </w:sdtPr>
                              <w:sdtEndPr/>
                              <w:sdtContent>
                                <w:r w:rsidR="00D63D58">
                                  <w:t>29. November 2017</w:t>
                                </w:r>
                              </w:sdtContent>
                            </w:sdt>
                          </w:p>
                          <w:sdt>
                            <w:sdtPr>
                              <w:tag w:val="ccKolofonTitel"/>
                              <w:id w:val="-1355411357"/>
                              <w:dataBinding w:prefixMappings="xmlns:ns0='opt'" w:xpath="/ns0:root[1]/ns0:titel[1]" w:storeItemID="{86CC33FB-F953-476E-9C8E-D99B184954BC}"/>
                              <w:text w:multiLine="1"/>
                            </w:sdtPr>
                            <w:sdtEndPr/>
                            <w:sdtContent>
                              <w:p w14:paraId="38FEF8B5" w14:textId="6DD74CF2" w:rsidR="00D63D58" w:rsidRDefault="00014551" w:rsidP="00100125">
                                <w:pPr>
                                  <w:pStyle w:val="Kolofon"/>
                                </w:pPr>
                                <w:r w:rsidRPr="00014551">
                                  <w:t>‌</w:t>
                                </w:r>
                              </w:p>
                            </w:sdtContent>
                          </w:sdt>
                          <w:sdt>
                            <w:sdtPr>
                              <w:tag w:val="ccAdresse"/>
                              <w:id w:val="-330678364"/>
                              <w:dataBinding w:prefixMappings="xmlns:ns0='opt'" w:xpath="/ns0:root[1]/ns0:adresse[1]" w:storeItemID="{86CC33FB-F953-476E-9C8E-D99B184954BC}"/>
                              <w:text w:multiLine="1"/>
                            </w:sdtPr>
                            <w:sdtEndPr/>
                            <w:sdtContent>
                              <w:p w14:paraId="2897F7AB" w14:textId="1AE8E003" w:rsidR="00D63D58" w:rsidRDefault="00014551" w:rsidP="00100125">
                                <w:pPr>
                                  <w:pStyle w:val="Kolofon"/>
                                </w:pPr>
                                <w:r w:rsidRPr="00014551">
                                  <w:t>Weidekampsgade 10</w:t>
                                </w:r>
                                <w:r w:rsidRPr="00014551">
                                  <w:br/>
                                  <w:t>Postboks 3370</w:t>
                                </w:r>
                                <w:r w:rsidRPr="00014551">
                                  <w:br/>
                                  <w:t>2300 København S</w:t>
                                </w:r>
                              </w:p>
                            </w:sdtContent>
                          </w:sdt>
                          <w:p w14:paraId="690532A3" w14:textId="382C1384" w:rsidR="00D63D58" w:rsidRDefault="00D63D58" w:rsidP="00100125">
                            <w:pPr>
                              <w:pStyle w:val="Kolofon"/>
                            </w:pPr>
                          </w:p>
                          <w:sdt>
                            <w:sdtPr>
                              <w:tag w:val="ccWebSite"/>
                              <w:id w:val="1548573158"/>
                              <w:dataBinding w:prefixMappings="xmlns:ns0='opt'" w:xpath="/ns0:root[1]/ns0:website[1]" w:storeItemID="{86CC33FB-F953-476E-9C8E-D99B184954BC}"/>
                              <w:text/>
                            </w:sdtPr>
                            <w:sdtEndPr/>
                            <w:sdtContent>
                              <w:p w14:paraId="0774770D" w14:textId="01CC0861" w:rsidR="00D63D58" w:rsidRDefault="00D63D58" w:rsidP="00100125">
                                <w:pPr>
                                  <w:pStyle w:val="Kolofon"/>
                                </w:pPr>
                                <w:r>
                                  <w:t>www.kl.dk</w:t>
                                </w:r>
                              </w:p>
                            </w:sdtContent>
                          </w:sdt>
                          <w:p w14:paraId="1A07ED6A" w14:textId="5B3F2AC2" w:rsidR="00D63D58" w:rsidRDefault="00D63D58" w:rsidP="00100125">
                            <w:pPr>
                              <w:pStyle w:val="Kolofon"/>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0C9707" id="_x0000_t202" coordsize="21600,21600" o:spt="202" path="m0,0l0,21600,21600,21600,21600,0xe">
                <v:stroke joinstyle="miter"/>
                <v:path gradientshapeok="t" o:connecttype="rect"/>
              </v:shapetype>
              <v:shape id="Text Box 1" o:spid="_x0000_s1026" type="#_x0000_t202" style="position:absolute;margin-left:487.6pt;margin-top:-50.6pt;width:85.05pt;height:34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" o:allowincell="f" filled="f" stroked="f" strokeweight=".5pt">
                <v:textbox inset="0,0,0,0">
                  <w:txbxContent>
                    <w:p w14:paraId="3AA72338" w14:textId="696EA2CC" w:rsidR="00D63D58" w:rsidRDefault="00B61A06" w:rsidP="00100125">
                      <w:pPr>
                        <w:pStyle w:val="Kolofon"/>
                      </w:pPr>
                      <w:sdt>
                        <w:sdtPr>
                          <w:tag w:val="ccDatoPrefiks"/>
                          <w:id w:val="1057365329"/>
                        </w:sdtPr>
                        <w:sdtEndPr/>
                        <w:sdtContent>
                          <w:r w:rsidR="00D63D58">
                            <w:t xml:space="preserve">Dato: </w:t>
                          </w:r>
                        </w:sdtContent>
                      </w:sdt>
                      <w:sdt>
                        <w:sdtPr>
                          <w:tag w:val="Udgivelsesdato"/>
                          <w:id w:val="133071654"/>
                          <w:dataBinding w:prefixMappings="xmlns:ns0='opt'" w:xpath="/ns0:root[1]/ns0:dato[1]" w:storeItemID="{86CC33FB-F953-476E-9C8E-D99B184954BC}"/>
                          <w:date w:fullDate="2017-11-29T00:00:00Z">
                            <w:dateFormat w:val="d. MMMM yyyy"/>
                            <w:lid w:val="da-DK"/>
                            <w:storeMappedDataAs w:val="dateTime"/>
                            <w:calendar w:val="gregorian"/>
                          </w:date>
                        </w:sdtPr>
                        <w:sdtEndPr/>
                        <w:sdtContent>
                          <w:r w:rsidR="00D63D58">
                            <w:t>29. November 2017</w:t>
                          </w:r>
                        </w:sdtContent>
                      </w:sdt>
                    </w:p>
                    <w:sdt>
                      <w:sdtPr>
                        <w:tag w:val="ccKolofonTitel"/>
                        <w:id w:val="-1355411357"/>
                        <w:dataBinding w:prefixMappings="xmlns:ns0='opt'" w:xpath="/ns0:root[1]/ns0:titel[1]" w:storeItemID="{86CC33FB-F953-476E-9C8E-D99B184954BC}"/>
                        <w:text w:multiLine="1"/>
                      </w:sdtPr>
                      <w:sdtEndPr/>
                      <w:sdtContent>
                        <w:p w14:paraId="38FEF8B5" w14:textId="6DD74CF2" w:rsidR="00D63D58" w:rsidRDefault="00014551" w:rsidP="00100125">
                          <w:pPr>
                            <w:pStyle w:val="Kolofon"/>
                          </w:pPr>
                          <w:r w:rsidRPr="00014551">
                            <w:t>‌</w:t>
                          </w:r>
                        </w:p>
                      </w:sdtContent>
                    </w:sdt>
                    <w:sdt>
                      <w:sdtPr>
                        <w:tag w:val="ccAdresse"/>
                        <w:id w:val="-330678364"/>
                        <w:dataBinding w:prefixMappings="xmlns:ns0='opt'" w:xpath="/ns0:root[1]/ns0:adresse[1]" w:storeItemID="{86CC33FB-F953-476E-9C8E-D99B184954BC}"/>
                        <w:text w:multiLine="1"/>
                      </w:sdtPr>
                      <w:sdtEndPr/>
                      <w:sdtContent>
                        <w:p w14:paraId="2897F7AB" w14:textId="1AE8E003" w:rsidR="00D63D58" w:rsidRDefault="00014551" w:rsidP="00100125">
                          <w:pPr>
                            <w:pStyle w:val="Kolofon"/>
                          </w:pPr>
                          <w:r w:rsidRPr="00014551">
                            <w:t>Weidekampsgade 10</w:t>
                          </w:r>
                          <w:r w:rsidRPr="00014551">
                            <w:br/>
                            <w:t>Postboks 3370</w:t>
                          </w:r>
                          <w:r w:rsidRPr="00014551">
                            <w:br/>
                            <w:t>2300 København S</w:t>
                          </w:r>
                        </w:p>
                      </w:sdtContent>
                    </w:sdt>
                    <w:p w14:paraId="690532A3" w14:textId="382C1384" w:rsidR="00D63D58" w:rsidRDefault="00D63D58" w:rsidP="00100125">
                      <w:pPr>
                        <w:pStyle w:val="Kolofon"/>
                      </w:pPr>
                    </w:p>
                    <w:sdt>
                      <w:sdtPr>
                        <w:tag w:val="ccWebSite"/>
                        <w:id w:val="1548573158"/>
                        <w:dataBinding w:prefixMappings="xmlns:ns0='opt'" w:xpath="/ns0:root[1]/ns0:website[1]" w:storeItemID="{86CC33FB-F953-476E-9C8E-D99B184954BC}"/>
                        <w:text/>
                      </w:sdtPr>
                      <w:sdtEndPr/>
                      <w:sdtContent>
                        <w:p w14:paraId="0774770D" w14:textId="01CC0861" w:rsidR="00D63D58" w:rsidRDefault="00D63D58" w:rsidP="00100125">
                          <w:pPr>
                            <w:pStyle w:val="Kolofon"/>
                          </w:pPr>
                          <w:r>
                            <w:t>www.kl.dk</w:t>
                          </w:r>
                        </w:p>
                      </w:sdtContent>
                    </w:sdt>
                    <w:p w14:paraId="1A07ED6A" w14:textId="5B3F2AC2" w:rsidR="00D63D58" w:rsidRDefault="00D63D58" w:rsidP="00100125">
                      <w:pPr>
                        <w:pStyle w:val="Kolofon"/>
                      </w:pPr>
                    </w:p>
                  </w:txbxContent>
                </v:textbox>
                <w10:wrap type="through" anchorx="page"/>
              </v:shape>
            </w:pict>
          </mc:Fallback>
        </mc:AlternateContent>
      </w:r>
    </w:p>
    <w:p w14:paraId="512D7ABF" w14:textId="77777777" w:rsidR="00283931" w:rsidRPr="00895723" w:rsidRDefault="00283931" w:rsidP="00283931"/>
    <w:p w14:paraId="58CAE3E0" w14:textId="77777777" w:rsidR="00283931" w:rsidRPr="00895723" w:rsidRDefault="00283931" w:rsidP="00283931"/>
    <w:p w14:paraId="3730BFD3" w14:textId="77777777" w:rsidR="00100125" w:rsidRDefault="00100125" w:rsidP="003577FC">
      <w:bookmarkStart w:id="4" w:name="_Toc494892669"/>
      <w:bookmarkStart w:id="5" w:name="_Toc496773220"/>
      <w:bookmarkEnd w:id="3"/>
    </w:p>
    <w:p w14:paraId="643BDE90" w14:textId="77777777" w:rsidR="00100125" w:rsidRDefault="00100125" w:rsidP="003577FC"/>
    <w:p w14:paraId="67D61D24" w14:textId="77777777" w:rsidR="00100125" w:rsidRDefault="00100125" w:rsidP="003577FC"/>
    <w:p w14:paraId="10F57D5B" w14:textId="77777777" w:rsidR="003577FC" w:rsidRPr="00895723" w:rsidRDefault="003577FC" w:rsidP="003577FC">
      <w:r w:rsidRPr="00895723">
        <w:t>Denne vejledning beskriver, hvordan en producent af læremidler (fx et forlag) kan udarbejde en lokal DK-LOM metadatapolitik.</w:t>
      </w:r>
    </w:p>
    <w:p w14:paraId="34D6BEF0" w14:textId="77777777" w:rsidR="003577FC" w:rsidRPr="00895723" w:rsidRDefault="003577FC" w:rsidP="003577FC"/>
    <w:p w14:paraId="2D67BD7A" w14:textId="77777777" w:rsidR="003577FC" w:rsidRPr="00895723" w:rsidRDefault="003577FC" w:rsidP="003577FC">
      <w:r w:rsidRPr="00895723">
        <w:t>En lokal metadatapolitik er her defineret som retningslinjer der identificerer:</w:t>
      </w:r>
    </w:p>
    <w:p w14:paraId="7FDCC550" w14:textId="77777777" w:rsidR="003577FC" w:rsidRPr="00895723" w:rsidRDefault="003577FC" w:rsidP="00223BE2">
      <w:pPr>
        <w:pStyle w:val="ListParagraph"/>
        <w:numPr>
          <w:ilvl w:val="1"/>
          <w:numId w:val="13"/>
        </w:numPr>
        <w:spacing w:line="240" w:lineRule="auto"/>
      </w:pPr>
      <w:proofErr w:type="spellStart"/>
      <w:r w:rsidRPr="00895723">
        <w:rPr>
          <w:rFonts w:cs="Arial"/>
          <w:b/>
        </w:rPr>
        <w:t>Scope</w:t>
      </w:r>
      <w:proofErr w:type="spellEnd"/>
      <w:r w:rsidRPr="00895723">
        <w:rPr>
          <w:rFonts w:cs="Arial"/>
        </w:rPr>
        <w:t xml:space="preserve"> – hvad</w:t>
      </w:r>
      <w:r w:rsidRPr="00895723">
        <w:t xml:space="preserve"> metadata-politikken omfatter</w:t>
      </w:r>
    </w:p>
    <w:p w14:paraId="538A7FA7" w14:textId="77777777" w:rsidR="003577FC" w:rsidRPr="00895723" w:rsidRDefault="003577FC" w:rsidP="00223BE2">
      <w:pPr>
        <w:pStyle w:val="ListParagraph"/>
        <w:numPr>
          <w:ilvl w:val="1"/>
          <w:numId w:val="13"/>
        </w:numPr>
        <w:spacing w:line="240" w:lineRule="auto"/>
      </w:pPr>
      <w:r w:rsidRPr="00895723">
        <w:rPr>
          <w:b/>
        </w:rPr>
        <w:t>Hændelser</w:t>
      </w:r>
      <w:r w:rsidRPr="00895723">
        <w:t xml:space="preserve"> – som iværksætter processen med at opmærke med metadata</w:t>
      </w:r>
    </w:p>
    <w:p w14:paraId="03501199" w14:textId="2EDA396A" w:rsidR="003577FC" w:rsidRPr="00895723" w:rsidRDefault="003577FC" w:rsidP="00223BE2">
      <w:pPr>
        <w:pStyle w:val="ListParagraph"/>
        <w:numPr>
          <w:ilvl w:val="1"/>
          <w:numId w:val="13"/>
        </w:numPr>
        <w:spacing w:line="240" w:lineRule="auto"/>
      </w:pPr>
      <w:r w:rsidRPr="00895723">
        <w:rPr>
          <w:b/>
        </w:rPr>
        <w:t>Værktøjer</w:t>
      </w:r>
      <w:r w:rsidRPr="00895723">
        <w:t xml:space="preserve"> – som processen med at metadata</w:t>
      </w:r>
      <w:r w:rsidR="00CA52A0" w:rsidRPr="00895723">
        <w:t>-</w:t>
      </w:r>
      <w:r w:rsidRPr="00895723">
        <w:t>opmærke skal anvende</w:t>
      </w:r>
    </w:p>
    <w:p w14:paraId="31BFCB96" w14:textId="77777777" w:rsidR="003577FC" w:rsidRPr="00895723" w:rsidRDefault="003577FC" w:rsidP="00223BE2">
      <w:pPr>
        <w:pStyle w:val="ListParagraph"/>
        <w:numPr>
          <w:ilvl w:val="1"/>
          <w:numId w:val="13"/>
        </w:numPr>
        <w:spacing w:line="240" w:lineRule="auto"/>
      </w:pPr>
      <w:r w:rsidRPr="00895723">
        <w:rPr>
          <w:b/>
        </w:rPr>
        <w:t>Metadata</w:t>
      </w:r>
      <w:r w:rsidRPr="00895723">
        <w:t xml:space="preserve"> – standarder og retningslinjer for den konkrete udarbejdelse af metadata</w:t>
      </w:r>
    </w:p>
    <w:p w14:paraId="25F20B65" w14:textId="77777777" w:rsidR="003577FC" w:rsidRPr="00895723" w:rsidRDefault="003577FC" w:rsidP="003577FC"/>
    <w:p w14:paraId="4218605A" w14:textId="7A96E765" w:rsidR="00D5038D" w:rsidRPr="00895723" w:rsidRDefault="003577FC" w:rsidP="00C3260D">
      <w:r w:rsidRPr="00895723">
        <w:t>En producent af læremidler skal bruge retningslinjerne i denne ve</w:t>
      </w:r>
      <w:r w:rsidR="00F33C4A" w:rsidRPr="00895723">
        <w:t>jledning til at udarbejde sin eg</w:t>
      </w:r>
      <w:r w:rsidRPr="00895723">
        <w:t xml:space="preserve">en lokale DK-LOM metadatapolitik. I vejledningens bilag findes et fiktivt eksempel på en lokal DK-LOM metadatapolitik, som den </w:t>
      </w:r>
      <w:r w:rsidRPr="00895723">
        <w:rPr>
          <w:i/>
        </w:rPr>
        <w:t>kunne</w:t>
      </w:r>
      <w:r w:rsidRPr="00895723">
        <w:t xml:space="preserve"> se ud i form og indhold.</w:t>
      </w:r>
      <w:r w:rsidR="00830E3B" w:rsidRPr="00895723">
        <w:br w:type="page"/>
      </w:r>
      <w:bookmarkEnd w:id="4"/>
      <w:bookmarkEnd w:id="5"/>
    </w:p>
    <w:p w14:paraId="62686132" w14:textId="2254BA40" w:rsidR="00D5038D" w:rsidRPr="00895723" w:rsidRDefault="00C3260D" w:rsidP="003577FC">
      <w:pPr>
        <w:pStyle w:val="Heading1"/>
      </w:pPr>
      <w:bookmarkStart w:id="6" w:name="_Toc497295307"/>
      <w:bookmarkStart w:id="7" w:name="_Toc497303904"/>
      <w:r w:rsidRPr="00895723">
        <w:lastRenderedPageBreak/>
        <w:t>Indholdsfortegnelse</w:t>
      </w:r>
      <w:bookmarkEnd w:id="6"/>
      <w:bookmarkEnd w:id="7"/>
    </w:p>
    <w:p w14:paraId="5758A5B2" w14:textId="77777777" w:rsidR="0065471E" w:rsidRPr="00014551" w:rsidRDefault="009814E4">
      <w:pPr>
        <w:pStyle w:val="TOC1"/>
        <w:tabs>
          <w:tab w:val="left" w:pos="400"/>
          <w:tab w:val="right" w:leader="dot" w:pos="9488"/>
        </w:tabs>
        <w:rPr>
          <w:rFonts w:eastAsiaTheme="minorEastAsia" w:cstheme="minorBidi"/>
          <w:b w:val="0"/>
          <w:bCs w:val="0"/>
          <w:noProof/>
          <w:lang w:eastAsia="en-GB"/>
        </w:rPr>
      </w:pPr>
      <w:r w:rsidRPr="00014551">
        <w:rPr>
          <w:b w:val="0"/>
          <w:caps/>
          <w:sz w:val="40"/>
          <w:szCs w:val="40"/>
          <w:vertAlign w:val="subscript"/>
        </w:rPr>
        <w:fldChar w:fldCharType="begin"/>
      </w:r>
      <w:r w:rsidRPr="00014551">
        <w:rPr>
          <w:b w:val="0"/>
          <w:caps/>
          <w:sz w:val="40"/>
          <w:szCs w:val="40"/>
          <w:vertAlign w:val="subscript"/>
        </w:rPr>
        <w:instrText xml:space="preserve"> TOC \o "1-3" </w:instrText>
      </w:r>
      <w:r w:rsidRPr="00014551">
        <w:rPr>
          <w:b w:val="0"/>
          <w:caps/>
          <w:sz w:val="40"/>
          <w:szCs w:val="40"/>
          <w:vertAlign w:val="subscript"/>
        </w:rPr>
        <w:fldChar w:fldCharType="separate"/>
      </w:r>
      <w:r w:rsidR="0065471E" w:rsidRPr="00014551">
        <w:rPr>
          <w:b w:val="0"/>
          <w:noProof/>
        </w:rPr>
        <w:t>1</w:t>
      </w:r>
      <w:r w:rsidR="0065471E" w:rsidRPr="00014551">
        <w:rPr>
          <w:rFonts w:eastAsiaTheme="minorEastAsia" w:cstheme="minorBidi"/>
          <w:b w:val="0"/>
          <w:bCs w:val="0"/>
          <w:noProof/>
          <w:lang w:eastAsia="en-GB"/>
        </w:rPr>
        <w:tab/>
      </w:r>
      <w:r w:rsidR="0065471E" w:rsidRPr="00014551">
        <w:rPr>
          <w:b w:val="0"/>
          <w:noProof/>
        </w:rPr>
        <w:t>Indholdsfortegnelse</w:t>
      </w:r>
      <w:r w:rsidR="0065471E" w:rsidRPr="00014551">
        <w:rPr>
          <w:b w:val="0"/>
          <w:noProof/>
        </w:rPr>
        <w:tab/>
      </w:r>
      <w:r w:rsidR="0065471E" w:rsidRPr="00014551">
        <w:rPr>
          <w:b w:val="0"/>
          <w:noProof/>
        </w:rPr>
        <w:fldChar w:fldCharType="begin"/>
      </w:r>
      <w:r w:rsidR="0065471E" w:rsidRPr="00014551">
        <w:rPr>
          <w:b w:val="0"/>
          <w:noProof/>
        </w:rPr>
        <w:instrText xml:space="preserve"> PAGEREF _Toc497303904 \h </w:instrText>
      </w:r>
      <w:r w:rsidR="0065471E" w:rsidRPr="00014551">
        <w:rPr>
          <w:b w:val="0"/>
          <w:noProof/>
        </w:rPr>
      </w:r>
      <w:r w:rsidR="0065471E" w:rsidRPr="00014551">
        <w:rPr>
          <w:b w:val="0"/>
          <w:noProof/>
        </w:rPr>
        <w:fldChar w:fldCharType="separate"/>
      </w:r>
      <w:r w:rsidR="00D63D58" w:rsidRPr="00014551">
        <w:rPr>
          <w:b w:val="0"/>
          <w:noProof/>
        </w:rPr>
        <w:t>2</w:t>
      </w:r>
      <w:r w:rsidR="0065471E" w:rsidRPr="00014551">
        <w:rPr>
          <w:b w:val="0"/>
          <w:noProof/>
        </w:rPr>
        <w:fldChar w:fldCharType="end"/>
      </w:r>
    </w:p>
    <w:p w14:paraId="7ED977A6" w14:textId="671EF369" w:rsidR="0065471E" w:rsidRPr="00014551" w:rsidRDefault="0065471E">
      <w:pPr>
        <w:pStyle w:val="TOC1"/>
        <w:tabs>
          <w:tab w:val="left" w:pos="400"/>
          <w:tab w:val="right" w:leader="dot" w:pos="9488"/>
        </w:tabs>
        <w:rPr>
          <w:rFonts w:eastAsiaTheme="minorEastAsia" w:cstheme="minorBidi"/>
          <w:b w:val="0"/>
          <w:bCs w:val="0"/>
          <w:noProof/>
          <w:lang w:eastAsia="en-GB"/>
        </w:rPr>
      </w:pPr>
      <w:r w:rsidRPr="00014551">
        <w:rPr>
          <w:b w:val="0"/>
          <w:noProof/>
        </w:rPr>
        <w:t>2</w:t>
      </w:r>
      <w:r w:rsidRPr="00014551">
        <w:rPr>
          <w:rFonts w:eastAsiaTheme="minorEastAsia" w:cstheme="minorBidi"/>
          <w:b w:val="0"/>
          <w:bCs w:val="0"/>
          <w:noProof/>
          <w:lang w:eastAsia="en-GB"/>
        </w:rPr>
        <w:tab/>
      </w:r>
      <w:r w:rsidRPr="00014551">
        <w:rPr>
          <w:b w:val="0"/>
          <w:noProof/>
        </w:rPr>
        <w:t>Målgrupper for vejledningen</w:t>
      </w:r>
      <w:r w:rsidRPr="00014551">
        <w:rPr>
          <w:b w:val="0"/>
          <w:noProof/>
        </w:rPr>
        <w:tab/>
      </w:r>
      <w:r w:rsidRPr="00014551">
        <w:rPr>
          <w:b w:val="0"/>
          <w:noProof/>
        </w:rPr>
        <w:fldChar w:fldCharType="begin"/>
      </w:r>
      <w:r w:rsidRPr="00014551">
        <w:rPr>
          <w:b w:val="0"/>
          <w:noProof/>
        </w:rPr>
        <w:instrText xml:space="preserve"> PAGEREF _Toc497303905 \h </w:instrText>
      </w:r>
      <w:r w:rsidRPr="00014551">
        <w:rPr>
          <w:b w:val="0"/>
          <w:noProof/>
        </w:rPr>
      </w:r>
      <w:r w:rsidRPr="00014551">
        <w:rPr>
          <w:b w:val="0"/>
          <w:noProof/>
        </w:rPr>
        <w:fldChar w:fldCharType="separate"/>
      </w:r>
      <w:r w:rsidR="00D63D58" w:rsidRPr="00014551">
        <w:rPr>
          <w:b w:val="0"/>
          <w:noProof/>
        </w:rPr>
        <w:t>2</w:t>
      </w:r>
      <w:r w:rsidRPr="00014551">
        <w:rPr>
          <w:b w:val="0"/>
          <w:noProof/>
        </w:rPr>
        <w:fldChar w:fldCharType="end"/>
      </w:r>
    </w:p>
    <w:p w14:paraId="77D02146" w14:textId="77777777" w:rsidR="0065471E" w:rsidRPr="00014551" w:rsidRDefault="0065471E">
      <w:pPr>
        <w:pStyle w:val="TOC1"/>
        <w:tabs>
          <w:tab w:val="left" w:pos="400"/>
          <w:tab w:val="right" w:leader="dot" w:pos="9488"/>
        </w:tabs>
        <w:rPr>
          <w:rFonts w:eastAsiaTheme="minorEastAsia" w:cstheme="minorBidi"/>
          <w:b w:val="0"/>
          <w:bCs w:val="0"/>
          <w:noProof/>
          <w:lang w:eastAsia="en-GB"/>
        </w:rPr>
      </w:pPr>
      <w:r w:rsidRPr="00014551">
        <w:rPr>
          <w:b w:val="0"/>
          <w:noProof/>
        </w:rPr>
        <w:t>3</w:t>
      </w:r>
      <w:r w:rsidRPr="00014551">
        <w:rPr>
          <w:rFonts w:eastAsiaTheme="minorEastAsia" w:cstheme="minorBidi"/>
          <w:b w:val="0"/>
          <w:bCs w:val="0"/>
          <w:noProof/>
          <w:lang w:eastAsia="en-GB"/>
        </w:rPr>
        <w:tab/>
      </w:r>
      <w:r w:rsidRPr="00014551">
        <w:rPr>
          <w:b w:val="0"/>
          <w:noProof/>
        </w:rPr>
        <w:t>Formålet med en DK-LOM metadatapolitik</w:t>
      </w:r>
      <w:r w:rsidRPr="00014551">
        <w:rPr>
          <w:b w:val="0"/>
          <w:noProof/>
        </w:rPr>
        <w:tab/>
      </w:r>
      <w:r w:rsidRPr="00014551">
        <w:rPr>
          <w:b w:val="0"/>
          <w:noProof/>
        </w:rPr>
        <w:fldChar w:fldCharType="begin"/>
      </w:r>
      <w:r w:rsidRPr="00014551">
        <w:rPr>
          <w:b w:val="0"/>
          <w:noProof/>
        </w:rPr>
        <w:instrText xml:space="preserve"> PAGEREF _Toc497303906 \h </w:instrText>
      </w:r>
      <w:r w:rsidRPr="00014551">
        <w:rPr>
          <w:b w:val="0"/>
          <w:noProof/>
        </w:rPr>
      </w:r>
      <w:r w:rsidRPr="00014551">
        <w:rPr>
          <w:b w:val="0"/>
          <w:noProof/>
        </w:rPr>
        <w:fldChar w:fldCharType="separate"/>
      </w:r>
      <w:r w:rsidR="00D63D58" w:rsidRPr="00014551">
        <w:rPr>
          <w:b w:val="0"/>
          <w:noProof/>
        </w:rPr>
        <w:t>2</w:t>
      </w:r>
      <w:r w:rsidRPr="00014551">
        <w:rPr>
          <w:b w:val="0"/>
          <w:noProof/>
        </w:rPr>
        <w:fldChar w:fldCharType="end"/>
      </w:r>
    </w:p>
    <w:p w14:paraId="069971F2" w14:textId="77777777" w:rsidR="0065471E" w:rsidRPr="00014551" w:rsidRDefault="0065471E">
      <w:pPr>
        <w:pStyle w:val="TOC1"/>
        <w:tabs>
          <w:tab w:val="left" w:pos="400"/>
          <w:tab w:val="right" w:leader="dot" w:pos="9488"/>
        </w:tabs>
        <w:rPr>
          <w:rFonts w:eastAsiaTheme="minorEastAsia" w:cstheme="minorBidi"/>
          <w:b w:val="0"/>
          <w:bCs w:val="0"/>
          <w:noProof/>
          <w:lang w:eastAsia="en-GB"/>
        </w:rPr>
      </w:pPr>
      <w:r w:rsidRPr="00014551">
        <w:rPr>
          <w:b w:val="0"/>
          <w:noProof/>
        </w:rPr>
        <w:t>4</w:t>
      </w:r>
      <w:r w:rsidRPr="00014551">
        <w:rPr>
          <w:rFonts w:eastAsiaTheme="minorEastAsia" w:cstheme="minorBidi"/>
          <w:b w:val="0"/>
          <w:bCs w:val="0"/>
          <w:noProof/>
          <w:lang w:eastAsia="en-GB"/>
        </w:rPr>
        <w:tab/>
      </w:r>
      <w:r w:rsidRPr="00014551">
        <w:rPr>
          <w:b w:val="0"/>
          <w:noProof/>
        </w:rPr>
        <w:t>Indholdet i en DK-LOM metadatapolitik</w:t>
      </w:r>
      <w:r w:rsidRPr="00014551">
        <w:rPr>
          <w:b w:val="0"/>
          <w:noProof/>
        </w:rPr>
        <w:tab/>
      </w:r>
      <w:r w:rsidRPr="00014551">
        <w:rPr>
          <w:b w:val="0"/>
          <w:noProof/>
        </w:rPr>
        <w:fldChar w:fldCharType="begin"/>
      </w:r>
      <w:r w:rsidRPr="00014551">
        <w:rPr>
          <w:b w:val="0"/>
          <w:noProof/>
        </w:rPr>
        <w:instrText xml:space="preserve"> PAGEREF _Toc497303907 \h </w:instrText>
      </w:r>
      <w:r w:rsidRPr="00014551">
        <w:rPr>
          <w:b w:val="0"/>
          <w:noProof/>
        </w:rPr>
      </w:r>
      <w:r w:rsidRPr="00014551">
        <w:rPr>
          <w:b w:val="0"/>
          <w:noProof/>
        </w:rPr>
        <w:fldChar w:fldCharType="separate"/>
      </w:r>
      <w:r w:rsidR="00D63D58" w:rsidRPr="00014551">
        <w:rPr>
          <w:b w:val="0"/>
          <w:noProof/>
        </w:rPr>
        <w:t>3</w:t>
      </w:r>
      <w:r w:rsidRPr="00014551">
        <w:rPr>
          <w:b w:val="0"/>
          <w:noProof/>
        </w:rPr>
        <w:fldChar w:fldCharType="end"/>
      </w:r>
    </w:p>
    <w:p w14:paraId="47B4F99A" w14:textId="77777777" w:rsidR="0065471E" w:rsidRPr="00014551" w:rsidRDefault="0065471E">
      <w:pPr>
        <w:pStyle w:val="TOC1"/>
        <w:tabs>
          <w:tab w:val="left" w:pos="400"/>
          <w:tab w:val="right" w:leader="dot" w:pos="9488"/>
        </w:tabs>
        <w:rPr>
          <w:rFonts w:eastAsiaTheme="minorEastAsia" w:cstheme="minorBidi"/>
          <w:b w:val="0"/>
          <w:bCs w:val="0"/>
          <w:noProof/>
          <w:lang w:eastAsia="en-GB"/>
        </w:rPr>
      </w:pPr>
      <w:r w:rsidRPr="00014551">
        <w:rPr>
          <w:b w:val="0"/>
          <w:noProof/>
        </w:rPr>
        <w:t>5</w:t>
      </w:r>
      <w:r w:rsidRPr="00014551">
        <w:rPr>
          <w:rFonts w:eastAsiaTheme="minorEastAsia" w:cstheme="minorBidi"/>
          <w:b w:val="0"/>
          <w:bCs w:val="0"/>
          <w:noProof/>
          <w:lang w:eastAsia="en-GB"/>
        </w:rPr>
        <w:tab/>
      </w:r>
      <w:r w:rsidRPr="00014551">
        <w:rPr>
          <w:b w:val="0"/>
          <w:noProof/>
        </w:rPr>
        <w:t>Granularitet</w:t>
      </w:r>
      <w:r w:rsidRPr="00014551">
        <w:rPr>
          <w:b w:val="0"/>
          <w:noProof/>
        </w:rPr>
        <w:tab/>
      </w:r>
      <w:r w:rsidRPr="00014551">
        <w:rPr>
          <w:b w:val="0"/>
          <w:noProof/>
        </w:rPr>
        <w:fldChar w:fldCharType="begin"/>
      </w:r>
      <w:r w:rsidRPr="00014551">
        <w:rPr>
          <w:b w:val="0"/>
          <w:noProof/>
        </w:rPr>
        <w:instrText xml:space="preserve"> PAGEREF _Toc497303908 \h </w:instrText>
      </w:r>
      <w:r w:rsidRPr="00014551">
        <w:rPr>
          <w:b w:val="0"/>
          <w:noProof/>
        </w:rPr>
      </w:r>
      <w:r w:rsidRPr="00014551">
        <w:rPr>
          <w:b w:val="0"/>
          <w:noProof/>
        </w:rPr>
        <w:fldChar w:fldCharType="separate"/>
      </w:r>
      <w:r w:rsidR="00D63D58" w:rsidRPr="00014551">
        <w:rPr>
          <w:b w:val="0"/>
          <w:noProof/>
        </w:rPr>
        <w:t>3</w:t>
      </w:r>
      <w:r w:rsidRPr="00014551">
        <w:rPr>
          <w:b w:val="0"/>
          <w:noProof/>
        </w:rPr>
        <w:fldChar w:fldCharType="end"/>
      </w:r>
    </w:p>
    <w:p w14:paraId="04D854A0" w14:textId="77777777" w:rsidR="0065471E" w:rsidRPr="00014551" w:rsidRDefault="0065471E">
      <w:pPr>
        <w:pStyle w:val="TOC1"/>
        <w:tabs>
          <w:tab w:val="left" w:pos="400"/>
          <w:tab w:val="right" w:leader="dot" w:pos="9488"/>
        </w:tabs>
        <w:rPr>
          <w:rFonts w:eastAsiaTheme="minorEastAsia" w:cstheme="minorBidi"/>
          <w:b w:val="0"/>
          <w:bCs w:val="0"/>
          <w:noProof/>
          <w:lang w:eastAsia="en-GB"/>
        </w:rPr>
      </w:pPr>
      <w:r w:rsidRPr="00014551">
        <w:rPr>
          <w:b w:val="0"/>
          <w:noProof/>
        </w:rPr>
        <w:t>6</w:t>
      </w:r>
      <w:r w:rsidRPr="00014551">
        <w:rPr>
          <w:rFonts w:eastAsiaTheme="minorEastAsia" w:cstheme="minorBidi"/>
          <w:b w:val="0"/>
          <w:bCs w:val="0"/>
          <w:noProof/>
          <w:lang w:eastAsia="en-GB"/>
        </w:rPr>
        <w:tab/>
      </w:r>
      <w:r w:rsidRPr="00014551">
        <w:rPr>
          <w:b w:val="0"/>
          <w:noProof/>
        </w:rPr>
        <w:t>Hvilke DK-LOM metadata elementer bør medtages?</w:t>
      </w:r>
      <w:r w:rsidRPr="00014551">
        <w:rPr>
          <w:b w:val="0"/>
          <w:noProof/>
        </w:rPr>
        <w:tab/>
      </w:r>
      <w:r w:rsidRPr="00014551">
        <w:rPr>
          <w:b w:val="0"/>
          <w:noProof/>
        </w:rPr>
        <w:fldChar w:fldCharType="begin"/>
      </w:r>
      <w:r w:rsidRPr="00014551">
        <w:rPr>
          <w:b w:val="0"/>
          <w:noProof/>
        </w:rPr>
        <w:instrText xml:space="preserve"> PAGEREF _Toc497303909 \h </w:instrText>
      </w:r>
      <w:r w:rsidRPr="00014551">
        <w:rPr>
          <w:b w:val="0"/>
          <w:noProof/>
        </w:rPr>
      </w:r>
      <w:r w:rsidRPr="00014551">
        <w:rPr>
          <w:b w:val="0"/>
          <w:noProof/>
        </w:rPr>
        <w:fldChar w:fldCharType="separate"/>
      </w:r>
      <w:r w:rsidR="00D63D58" w:rsidRPr="00014551">
        <w:rPr>
          <w:b w:val="0"/>
          <w:noProof/>
        </w:rPr>
        <w:t>5</w:t>
      </w:r>
      <w:r w:rsidRPr="00014551">
        <w:rPr>
          <w:b w:val="0"/>
          <w:noProof/>
        </w:rPr>
        <w:fldChar w:fldCharType="end"/>
      </w:r>
    </w:p>
    <w:p w14:paraId="7A334321" w14:textId="77777777" w:rsidR="0065471E" w:rsidRPr="00014551" w:rsidRDefault="0065471E">
      <w:pPr>
        <w:pStyle w:val="TOC1"/>
        <w:tabs>
          <w:tab w:val="left" w:pos="400"/>
          <w:tab w:val="right" w:leader="dot" w:pos="9488"/>
        </w:tabs>
        <w:rPr>
          <w:rFonts w:eastAsiaTheme="minorEastAsia" w:cstheme="minorBidi"/>
          <w:b w:val="0"/>
          <w:bCs w:val="0"/>
          <w:noProof/>
          <w:lang w:eastAsia="en-GB"/>
        </w:rPr>
      </w:pPr>
      <w:r w:rsidRPr="00014551">
        <w:rPr>
          <w:b w:val="0"/>
          <w:noProof/>
        </w:rPr>
        <w:t>7</w:t>
      </w:r>
      <w:r w:rsidRPr="00014551">
        <w:rPr>
          <w:rFonts w:eastAsiaTheme="minorEastAsia" w:cstheme="minorBidi"/>
          <w:b w:val="0"/>
          <w:bCs w:val="0"/>
          <w:noProof/>
          <w:lang w:eastAsia="en-GB"/>
        </w:rPr>
        <w:tab/>
      </w:r>
      <w:r w:rsidRPr="00014551">
        <w:rPr>
          <w:b w:val="0"/>
          <w:noProof/>
        </w:rPr>
        <w:t>Øvrige relevante vejledninger i relation til DK-LOM</w:t>
      </w:r>
      <w:r w:rsidRPr="00014551">
        <w:rPr>
          <w:b w:val="0"/>
          <w:noProof/>
        </w:rPr>
        <w:tab/>
      </w:r>
      <w:r w:rsidRPr="00014551">
        <w:rPr>
          <w:b w:val="0"/>
          <w:noProof/>
        </w:rPr>
        <w:fldChar w:fldCharType="begin"/>
      </w:r>
      <w:r w:rsidRPr="00014551">
        <w:rPr>
          <w:b w:val="0"/>
          <w:noProof/>
        </w:rPr>
        <w:instrText xml:space="preserve"> PAGEREF _Toc497303910 \h </w:instrText>
      </w:r>
      <w:r w:rsidRPr="00014551">
        <w:rPr>
          <w:b w:val="0"/>
          <w:noProof/>
        </w:rPr>
      </w:r>
      <w:r w:rsidRPr="00014551">
        <w:rPr>
          <w:b w:val="0"/>
          <w:noProof/>
        </w:rPr>
        <w:fldChar w:fldCharType="separate"/>
      </w:r>
      <w:r w:rsidR="00D63D58" w:rsidRPr="00014551">
        <w:rPr>
          <w:b w:val="0"/>
          <w:noProof/>
        </w:rPr>
        <w:t>7</w:t>
      </w:r>
      <w:r w:rsidRPr="00014551">
        <w:rPr>
          <w:b w:val="0"/>
          <w:noProof/>
        </w:rPr>
        <w:fldChar w:fldCharType="end"/>
      </w:r>
    </w:p>
    <w:p w14:paraId="4F9F213A" w14:textId="3DEF6F74" w:rsidR="0009572E" w:rsidRPr="00014551" w:rsidRDefault="009814E4" w:rsidP="009814E4">
      <w:pPr>
        <w:pStyle w:val="TOC1"/>
        <w:rPr>
          <w:b w:val="0"/>
        </w:rPr>
      </w:pPr>
      <w:r w:rsidRPr="00014551">
        <w:rPr>
          <w:b w:val="0"/>
          <w:caps/>
          <w:sz w:val="40"/>
          <w:szCs w:val="40"/>
          <w:vertAlign w:val="subscript"/>
        </w:rPr>
        <w:fldChar w:fldCharType="end"/>
      </w:r>
      <w:r w:rsidR="0009572E" w:rsidRPr="00014551">
        <w:rPr>
          <w:b w:val="0"/>
        </w:rPr>
        <w:t>BILAG: Eksempel på lokal DK-LOM politik</w:t>
      </w:r>
      <w:proofErr w:type="gramStart"/>
      <w:r w:rsidR="00D63D58" w:rsidRPr="00014551">
        <w:rPr>
          <w:b w:val="0"/>
        </w:rPr>
        <w:t>………</w:t>
      </w:r>
      <w:r w:rsidR="00014551">
        <w:rPr>
          <w:b w:val="0"/>
        </w:rPr>
        <w:t>….</w:t>
      </w:r>
      <w:proofErr w:type="gramEnd"/>
      <w:r w:rsidR="00D63D58" w:rsidRPr="00014551">
        <w:rPr>
          <w:b w:val="0"/>
        </w:rPr>
        <w:t>………………………………………....8</w:t>
      </w:r>
    </w:p>
    <w:p w14:paraId="2779F2E8" w14:textId="59384C20" w:rsidR="00C3260D" w:rsidRPr="00895723" w:rsidRDefault="00C3260D" w:rsidP="00C3260D"/>
    <w:p w14:paraId="055B0173" w14:textId="3C35436C" w:rsidR="003577FC" w:rsidRPr="00895723" w:rsidRDefault="003577FC" w:rsidP="003577FC">
      <w:pPr>
        <w:pStyle w:val="Heading1"/>
      </w:pPr>
      <w:bookmarkStart w:id="8" w:name="_Toc497295308"/>
      <w:bookmarkStart w:id="9" w:name="_Toc497303905"/>
      <w:r w:rsidRPr="00895723">
        <w:t>Målgrupper for vejledningen</w:t>
      </w:r>
      <w:bookmarkEnd w:id="8"/>
      <w:bookmarkEnd w:id="9"/>
    </w:p>
    <w:p w14:paraId="0F534284" w14:textId="3A5A9E02" w:rsidR="003577FC" w:rsidRPr="00895723" w:rsidRDefault="003577FC" w:rsidP="003577FC">
      <w:r w:rsidRPr="00895723">
        <w:t xml:space="preserve">Den direkte målgruppe for </w:t>
      </w:r>
      <w:r w:rsidRPr="00895723">
        <w:rPr>
          <w:i/>
        </w:rPr>
        <w:t>vejledningen</w:t>
      </w:r>
      <w:r w:rsidRPr="00895723">
        <w:t xml:space="preserve"> er producenter af læremidler (fx forlag), som skal have udarbejdet en lokal DK-LOM metadatapolitik. Ansvaret for uda</w:t>
      </w:r>
      <w:r w:rsidR="00F33C4A" w:rsidRPr="00895723">
        <w:t>r</w:t>
      </w:r>
      <w:r w:rsidRPr="00895723">
        <w:t>bejdelse af politikken vil ofte være en medarbejder eller konsulent med stort kendskab til de læremidler, som producenten sælger, samt de data der knytter sig til læremidlerne.</w:t>
      </w:r>
    </w:p>
    <w:p w14:paraId="082B7C1A" w14:textId="77777777" w:rsidR="003577FC" w:rsidRPr="00895723" w:rsidRDefault="003577FC" w:rsidP="003577FC"/>
    <w:p w14:paraId="0744A320" w14:textId="21E1D5FF" w:rsidR="003577FC" w:rsidRPr="00895723" w:rsidRDefault="003577FC" w:rsidP="003577FC">
      <w:r w:rsidRPr="00895723">
        <w:t xml:space="preserve">Målgruppen for </w:t>
      </w:r>
      <w:r w:rsidRPr="00895723">
        <w:rPr>
          <w:i/>
        </w:rPr>
        <w:t>den færdige politik</w:t>
      </w:r>
      <w:r w:rsidRPr="00895723">
        <w:t xml:space="preserve"> er de</w:t>
      </w:r>
      <w:bookmarkStart w:id="10" w:name="_GoBack"/>
      <w:bookmarkEnd w:id="10"/>
      <w:r w:rsidRPr="00895723">
        <w:t xml:space="preserve"> medarbejdere hos producenten, der s</w:t>
      </w:r>
      <w:r w:rsidR="00CA52A0" w:rsidRPr="00895723">
        <w:t>kal arbejde med DK-LOM metadata-</w:t>
      </w:r>
      <w:r w:rsidRPr="00895723">
        <w:t>opmærkning af læremidler. Politikken er ligeledes interessant i forbindelse med udvikling af lokal it-understøttelse af opmærkningsprocessen, hvor politikken fx kunne indgå i en kravspecifikation eller bestilling af en udviklingsopgave.</w:t>
      </w:r>
    </w:p>
    <w:p w14:paraId="6F32C682" w14:textId="77777777" w:rsidR="003577FC" w:rsidRPr="00895723" w:rsidRDefault="003577FC" w:rsidP="003577FC">
      <w:pPr>
        <w:pStyle w:val="Heading1"/>
      </w:pPr>
      <w:bookmarkStart w:id="11" w:name="_nddz4yusvav" w:colFirst="0" w:colLast="0"/>
      <w:bookmarkStart w:id="12" w:name="_Toc497295309"/>
      <w:bookmarkStart w:id="13" w:name="_Toc497303906"/>
      <w:bookmarkEnd w:id="11"/>
      <w:r w:rsidRPr="00895723">
        <w:t>Formålet med en DK-LOM metadatapolitik</w:t>
      </w:r>
      <w:bookmarkEnd w:id="12"/>
      <w:bookmarkEnd w:id="13"/>
    </w:p>
    <w:p w14:paraId="09F658CC" w14:textId="08F89918" w:rsidR="003577FC" w:rsidRPr="00895723" w:rsidRDefault="003577FC" w:rsidP="003577FC">
      <w:r w:rsidRPr="00895723">
        <w:t>Metadata af en konsistent, god kvalitet er en forudsætning for en præcis og korrekt registrering af et læremiddel på fx en læringsplatform</w:t>
      </w:r>
      <w:r w:rsidR="007A0CD3" w:rsidRPr="00895723">
        <w:t>,</w:t>
      </w:r>
      <w:r w:rsidRPr="00895723">
        <w:t xml:space="preserve"> og er videre også en forudsætning for, at </w:t>
      </w:r>
      <w:r w:rsidR="00EF3A82" w:rsidRPr="00895723">
        <w:t>læremidlet</w:t>
      </w:r>
      <w:r w:rsidRPr="00895723">
        <w:t xml:space="preserve"> effektivt og enkelt kan findes og fremsøges af potentielle anvendere af læremidlet.</w:t>
      </w:r>
    </w:p>
    <w:p w14:paraId="2A0493F9" w14:textId="77777777" w:rsidR="00631170" w:rsidRPr="00895723" w:rsidRDefault="00631170" w:rsidP="003577FC"/>
    <w:p w14:paraId="4AB94F6B" w14:textId="1961C75A" w:rsidR="003577FC" w:rsidRPr="00895723" w:rsidRDefault="003577FC" w:rsidP="003577FC">
      <w:r w:rsidRPr="00895723">
        <w:t>En lokal DK-LOM metadatapolitik skal medvirke til, at metadata prioriteres og bidrager til den forretningsmæssige dagorden således, at der sikres en høj og ensartet kvalitet i opmærkningen af producentens læremidler. E</w:t>
      </w:r>
      <w:r w:rsidR="00264062" w:rsidRPr="00895723">
        <w:t>t</w:t>
      </w:r>
      <w:r w:rsidRPr="00895723">
        <w:t xml:space="preserve"> vigtigt bidrag til dette er en velbeskrevet opmærkningsproces, som producenten kan gentage med høj grad af konsistens og helst it-understøttet, så det kan gøres kosteffektivt. </w:t>
      </w:r>
    </w:p>
    <w:p w14:paraId="42289662" w14:textId="77777777" w:rsidR="003577FC" w:rsidRPr="00895723" w:rsidRDefault="003577FC" w:rsidP="003577FC"/>
    <w:p w14:paraId="2A1E17A0" w14:textId="4ACC29FC" w:rsidR="009814E4" w:rsidRPr="00895723" w:rsidRDefault="003577FC" w:rsidP="003577FC">
      <w:r w:rsidRPr="00895723">
        <w:t>En lokal politik er ligeledes med til at sikre, at producentens metadata fungerer sammen med andre producenters metadata i de kataloger og søgesystemer, hvor de i sidste ende skal</w:t>
      </w:r>
      <w:r w:rsidR="00CA52A0" w:rsidRPr="00895723">
        <w:t xml:space="preserve"> anvendes. En ensartet metadata-</w:t>
      </w:r>
      <w:r w:rsidRPr="00895723">
        <w:t xml:space="preserve">opmærkning på tværs af alle producenter, gør det også muligt at udvikle effektive søgesystemer, der sidestiller og ikke favoriserer læremidler fra bestemte producenter, men tilvejebringer anvenderen et bredt overblik over tilgængelige og relevante </w:t>
      </w:r>
      <w:r w:rsidR="00EF3A82" w:rsidRPr="00895723">
        <w:t>læremidler</w:t>
      </w:r>
      <w:r w:rsidRPr="00895723">
        <w:t>.</w:t>
      </w:r>
    </w:p>
    <w:p w14:paraId="6C1FB29F" w14:textId="77777777" w:rsidR="009814E4" w:rsidRPr="00895723" w:rsidRDefault="009814E4">
      <w:pPr>
        <w:spacing w:after="200" w:line="0" w:lineRule="auto"/>
      </w:pPr>
      <w:r w:rsidRPr="00895723">
        <w:br w:type="page"/>
      </w:r>
    </w:p>
    <w:p w14:paraId="5F7D2FC9" w14:textId="77777777" w:rsidR="003577FC" w:rsidRPr="00895723" w:rsidRDefault="003577FC" w:rsidP="003577FC">
      <w:pPr>
        <w:pStyle w:val="Heading1"/>
      </w:pPr>
      <w:bookmarkStart w:id="14" w:name="_twdg11alexvh" w:colFirst="0" w:colLast="0"/>
      <w:bookmarkStart w:id="15" w:name="_Toc497295310"/>
      <w:bookmarkStart w:id="16" w:name="_Toc497303907"/>
      <w:bookmarkEnd w:id="14"/>
      <w:r w:rsidRPr="00895723">
        <w:lastRenderedPageBreak/>
        <w:t>Indholdet i en DK-LOM metadatapolitik</w:t>
      </w:r>
      <w:bookmarkEnd w:id="15"/>
      <w:bookmarkEnd w:id="16"/>
    </w:p>
    <w:p w14:paraId="609F29FA" w14:textId="45E71CBF" w:rsidR="003577FC" w:rsidRPr="00895723" w:rsidRDefault="003577FC" w:rsidP="003577FC">
      <w:r w:rsidRPr="00895723">
        <w:t>En lokal DK-LOM metadatapolitik er et dokument, som skal kunne bruges af producentens medarbejdere i det daglige arbejde med DK-LOM metadata</w:t>
      </w:r>
      <w:r w:rsidR="008867DE" w:rsidRPr="00895723">
        <w:t>-</w:t>
      </w:r>
      <w:r w:rsidRPr="00895723">
        <w:t xml:space="preserve">opmærkning. </w:t>
      </w:r>
    </w:p>
    <w:p w14:paraId="551A549B" w14:textId="77777777" w:rsidR="003577FC" w:rsidRPr="00895723" w:rsidRDefault="003577FC" w:rsidP="003577FC"/>
    <w:p w14:paraId="6E2C90A7" w14:textId="77777777" w:rsidR="003577FC" w:rsidRPr="00895723" w:rsidRDefault="003577FC" w:rsidP="003577FC">
      <w:r w:rsidRPr="00895723">
        <w:t>Det anbefales at en lokal metadatapolitik indeholder følgende indholdselementer:</w:t>
      </w:r>
    </w:p>
    <w:p w14:paraId="660AF35A" w14:textId="77777777" w:rsidR="009814E4" w:rsidRPr="00895723" w:rsidRDefault="009814E4" w:rsidP="003577FC"/>
    <w:p w14:paraId="3EB64869" w14:textId="77777777" w:rsidR="003577FC" w:rsidRPr="00895723" w:rsidRDefault="003577FC" w:rsidP="00223BE2">
      <w:pPr>
        <w:pStyle w:val="ListParagraph"/>
        <w:numPr>
          <w:ilvl w:val="0"/>
          <w:numId w:val="14"/>
        </w:numPr>
        <w:spacing w:line="240" w:lineRule="auto"/>
      </w:pPr>
      <w:r w:rsidRPr="00895723">
        <w:rPr>
          <w:b/>
        </w:rPr>
        <w:t>Versionering og historik</w:t>
      </w:r>
      <w:r w:rsidRPr="00895723">
        <w:t xml:space="preserve"> – Hvad er ændret?</w:t>
      </w:r>
    </w:p>
    <w:p w14:paraId="7204B3CA" w14:textId="77777777" w:rsidR="003577FC" w:rsidRPr="00895723" w:rsidRDefault="003577FC" w:rsidP="00223BE2">
      <w:pPr>
        <w:pStyle w:val="ListParagraph"/>
        <w:numPr>
          <w:ilvl w:val="1"/>
          <w:numId w:val="14"/>
        </w:numPr>
        <w:spacing w:line="240" w:lineRule="auto"/>
      </w:pPr>
      <w:r w:rsidRPr="00895723">
        <w:t>Historikken skal redegøre for: Hvem der har udarbejdet/rettet politikken, samt hvornår det er sket og hvad der er udarbejdet eller rettet.</w:t>
      </w:r>
    </w:p>
    <w:p w14:paraId="39724FCF" w14:textId="77777777" w:rsidR="003577FC" w:rsidRPr="00895723" w:rsidRDefault="003577FC" w:rsidP="00223BE2">
      <w:pPr>
        <w:pStyle w:val="ListParagraph"/>
        <w:numPr>
          <w:ilvl w:val="0"/>
          <w:numId w:val="14"/>
        </w:numPr>
        <w:spacing w:line="240" w:lineRule="auto"/>
      </w:pPr>
      <w:proofErr w:type="spellStart"/>
      <w:r w:rsidRPr="00895723">
        <w:rPr>
          <w:b/>
        </w:rPr>
        <w:t>Scope</w:t>
      </w:r>
      <w:proofErr w:type="spellEnd"/>
      <w:r w:rsidRPr="00895723">
        <w:t xml:space="preserve"> - hvad er omfattet af metadatapolitikken?</w:t>
      </w:r>
    </w:p>
    <w:p w14:paraId="716C82C0" w14:textId="73F89424" w:rsidR="003577FC" w:rsidRPr="00895723" w:rsidRDefault="003577FC" w:rsidP="00223BE2">
      <w:pPr>
        <w:pStyle w:val="ListParagraph"/>
        <w:numPr>
          <w:ilvl w:val="1"/>
          <w:numId w:val="14"/>
        </w:numPr>
        <w:spacing w:line="240" w:lineRule="auto"/>
      </w:pPr>
      <w:r w:rsidRPr="00895723">
        <w:t xml:space="preserve">Dvs. en identifikation af de enheder, der skal opmærkes efter politikkens regler. (Anvisninger og inspiration til denne identifikation uddybes i </w:t>
      </w:r>
      <w:r w:rsidR="008867DE" w:rsidRPr="00895723">
        <w:t>kapitlet</w:t>
      </w:r>
      <w:r w:rsidRPr="00895723">
        <w:t xml:space="preserve"> </w:t>
      </w:r>
      <w:r w:rsidR="008867DE" w:rsidRPr="00895723">
        <w:t>”</w:t>
      </w:r>
      <w:r w:rsidRPr="00B3257F">
        <w:fldChar w:fldCharType="begin"/>
      </w:r>
      <w:r w:rsidRPr="00895723">
        <w:instrText xml:space="preserve"> REF _Ref494719055 \h </w:instrText>
      </w:r>
      <w:r w:rsidRPr="00B3257F">
        <w:fldChar w:fldCharType="separate"/>
      </w:r>
      <w:proofErr w:type="spellStart"/>
      <w:r w:rsidR="00D63D58" w:rsidRPr="00895723">
        <w:t>Granularitet</w:t>
      </w:r>
      <w:proofErr w:type="spellEnd"/>
      <w:r w:rsidRPr="00B3257F">
        <w:fldChar w:fldCharType="end"/>
      </w:r>
      <w:r w:rsidR="008867DE" w:rsidRPr="00895723">
        <w:t>”</w:t>
      </w:r>
      <w:r w:rsidRPr="00895723">
        <w:t xml:space="preserve"> nedenfor)</w:t>
      </w:r>
      <w:r w:rsidR="0003370C">
        <w:t>.</w:t>
      </w:r>
    </w:p>
    <w:p w14:paraId="6AE0F5AF" w14:textId="77777777" w:rsidR="003577FC" w:rsidRPr="00895723" w:rsidRDefault="003577FC" w:rsidP="00223BE2">
      <w:pPr>
        <w:pStyle w:val="ListParagraph"/>
        <w:numPr>
          <w:ilvl w:val="0"/>
          <w:numId w:val="14"/>
        </w:numPr>
        <w:spacing w:line="240" w:lineRule="auto"/>
      </w:pPr>
      <w:r w:rsidRPr="00895723">
        <w:rPr>
          <w:b/>
        </w:rPr>
        <w:t>Hændelser</w:t>
      </w:r>
      <w:r w:rsidRPr="00895723">
        <w:t xml:space="preserve"> - som iværksætter en metadata-opmærkningsproces</w:t>
      </w:r>
    </w:p>
    <w:p w14:paraId="533E372E" w14:textId="77777777" w:rsidR="003577FC" w:rsidRPr="00895723" w:rsidRDefault="003577FC" w:rsidP="00223BE2">
      <w:pPr>
        <w:pStyle w:val="ListParagraph"/>
        <w:numPr>
          <w:ilvl w:val="1"/>
          <w:numId w:val="14"/>
        </w:numPr>
        <w:spacing w:line="240" w:lineRule="auto"/>
      </w:pPr>
      <w:r w:rsidRPr="00895723">
        <w:t xml:space="preserve">En specifikation af hvornår i udviklings- og publiceringsprocessen, at DK-LOM opmærkningen skal finde sted.  </w:t>
      </w:r>
    </w:p>
    <w:p w14:paraId="14D7BC40" w14:textId="77777777" w:rsidR="003577FC" w:rsidRPr="00895723" w:rsidRDefault="003577FC" w:rsidP="00223BE2">
      <w:pPr>
        <w:pStyle w:val="ListParagraph"/>
        <w:numPr>
          <w:ilvl w:val="0"/>
          <w:numId w:val="14"/>
        </w:numPr>
        <w:spacing w:line="240" w:lineRule="auto"/>
      </w:pPr>
      <w:r w:rsidRPr="00895723">
        <w:rPr>
          <w:b/>
        </w:rPr>
        <w:t>Værktøjer</w:t>
      </w:r>
      <w:r w:rsidRPr="00895723">
        <w:t xml:space="preserve"> - som skal anvendes i metadata-opmærkningsprocessen</w:t>
      </w:r>
    </w:p>
    <w:p w14:paraId="335DA33D" w14:textId="04D96D28" w:rsidR="003577FC" w:rsidRPr="00895723" w:rsidRDefault="003577FC" w:rsidP="00223BE2">
      <w:pPr>
        <w:pStyle w:val="ListParagraph"/>
        <w:numPr>
          <w:ilvl w:val="1"/>
          <w:numId w:val="14"/>
        </w:numPr>
        <w:spacing w:line="240" w:lineRule="auto"/>
      </w:pPr>
      <w:r w:rsidRPr="00895723">
        <w:t>Udpegning af de værktøjer, som skal anvendes til metadata</w:t>
      </w:r>
      <w:r w:rsidR="00CA52A0" w:rsidRPr="00895723">
        <w:t>-</w:t>
      </w:r>
      <w:r w:rsidRPr="00895723">
        <w:t>opmærkning og tilgængeliggørelse af DK-LOM objekterne.</w:t>
      </w:r>
    </w:p>
    <w:p w14:paraId="2A4C39A5" w14:textId="77777777" w:rsidR="003577FC" w:rsidRPr="00895723" w:rsidRDefault="003577FC" w:rsidP="00223BE2">
      <w:pPr>
        <w:pStyle w:val="ListParagraph"/>
        <w:numPr>
          <w:ilvl w:val="0"/>
          <w:numId w:val="14"/>
        </w:numPr>
        <w:spacing w:line="240" w:lineRule="auto"/>
      </w:pPr>
      <w:r w:rsidRPr="00895723">
        <w:rPr>
          <w:b/>
        </w:rPr>
        <w:t>Metadata</w:t>
      </w:r>
      <w:r w:rsidRPr="00895723">
        <w:t xml:space="preserve"> – anvendt standard og retningslinjer for udfyldelse af denne</w:t>
      </w:r>
    </w:p>
    <w:p w14:paraId="494C4AA7" w14:textId="5A25E6D3" w:rsidR="003577FC" w:rsidRPr="00895723" w:rsidRDefault="003577FC" w:rsidP="00223BE2">
      <w:pPr>
        <w:pStyle w:val="ListParagraph"/>
        <w:numPr>
          <w:ilvl w:val="1"/>
          <w:numId w:val="14"/>
        </w:numPr>
        <w:spacing w:line="240" w:lineRule="auto"/>
      </w:pPr>
      <w:r w:rsidRPr="00895723">
        <w:t>Den anvendte DK-LOM version specificeres. For hvert metadata element i DK-LOM profilen skal der tages stilling til, om et element skal udfyldes og hvad indholdet i så fald skal være. (</w:t>
      </w:r>
      <w:r w:rsidR="002A3DD6" w:rsidRPr="00895723">
        <w:t>Kapitlet</w:t>
      </w:r>
      <w:r w:rsidRPr="00895723">
        <w:t xml:space="preserve"> ”</w:t>
      </w:r>
      <w:r w:rsidRPr="00B3257F">
        <w:fldChar w:fldCharType="begin"/>
      </w:r>
      <w:r w:rsidRPr="00895723">
        <w:instrText xml:space="preserve"> REF _Ref494804409 \h </w:instrText>
      </w:r>
      <w:r w:rsidRPr="00B3257F">
        <w:fldChar w:fldCharType="separate"/>
      </w:r>
      <w:r w:rsidR="00D63D58" w:rsidRPr="00895723">
        <w:t>Hvilke DK-LOM metadata elementer bør medtages?</w:t>
      </w:r>
      <w:r w:rsidRPr="00B3257F">
        <w:fldChar w:fldCharType="end"/>
      </w:r>
      <w:r w:rsidRPr="00895723">
        <w:t>“ giver inspiration til at afgrænse, hvilke metadatael</w:t>
      </w:r>
      <w:r w:rsidR="00E75A91">
        <w:t>ementer politikken skal omfatte</w:t>
      </w:r>
      <w:r w:rsidRPr="00895723">
        <w:t>)</w:t>
      </w:r>
      <w:r w:rsidR="00E75A91">
        <w:t>.</w:t>
      </w:r>
    </w:p>
    <w:p w14:paraId="0ED8CF19" w14:textId="77777777" w:rsidR="003577FC" w:rsidRPr="00895723" w:rsidRDefault="003577FC" w:rsidP="003577FC"/>
    <w:p w14:paraId="2E8DB12C" w14:textId="03E05807" w:rsidR="003577FC" w:rsidRPr="00895723" w:rsidRDefault="003577FC" w:rsidP="003577FC">
      <w:r w:rsidRPr="00895723">
        <w:t>Til inspiration er der i bilaget ”</w:t>
      </w:r>
      <w:r w:rsidR="007B1B42" w:rsidRPr="00895723">
        <w:t>Eksempel på lokal DK-LOM politik”</w:t>
      </w:r>
      <w:r w:rsidRPr="00895723">
        <w:t xml:space="preserve"> udarbejdet et fiktivt eksempel på en komplet politik for et fiktivt forlag eller producent af læremidler.</w:t>
      </w:r>
    </w:p>
    <w:p w14:paraId="0CD2BC94" w14:textId="1EFCEC05" w:rsidR="003577FC" w:rsidRPr="00895723" w:rsidRDefault="002A3DD6" w:rsidP="003577FC">
      <w:r w:rsidRPr="00895723">
        <w:t>I kapitlet</w:t>
      </w:r>
      <w:r w:rsidR="003577FC" w:rsidRPr="00895723">
        <w:t xml:space="preserve"> “</w:t>
      </w:r>
      <w:r w:rsidR="003577FC" w:rsidRPr="00895723">
        <w:fldChar w:fldCharType="begin"/>
      </w:r>
      <w:r w:rsidR="003577FC" w:rsidRPr="00895723">
        <w:instrText xml:space="preserve"> REF _Ref494719397 \h </w:instrText>
      </w:r>
      <w:r w:rsidR="003577FC" w:rsidRPr="00895723">
        <w:fldChar w:fldCharType="separate"/>
      </w:r>
      <w:r w:rsidR="00D63D58" w:rsidRPr="00895723">
        <w:t>Øvrige relevante vejledninger</w:t>
      </w:r>
      <w:r w:rsidR="003577FC" w:rsidRPr="00895723">
        <w:fldChar w:fldCharType="end"/>
      </w:r>
      <w:r w:rsidR="003577FC" w:rsidRPr="00895723">
        <w:t>” er der henvist til øvrigt materiale vedrørende DK-LOM.</w:t>
      </w:r>
    </w:p>
    <w:p w14:paraId="0B993A35" w14:textId="77777777" w:rsidR="003577FC" w:rsidRPr="00895723" w:rsidRDefault="003577FC" w:rsidP="003577FC">
      <w:pPr>
        <w:pStyle w:val="Heading1"/>
      </w:pPr>
      <w:bookmarkStart w:id="17" w:name="_itynam5rkgyn" w:colFirst="0" w:colLast="0"/>
      <w:bookmarkStart w:id="18" w:name="_Ref494719055"/>
      <w:bookmarkStart w:id="19" w:name="_Toc497295311"/>
      <w:bookmarkStart w:id="20" w:name="_Toc497303908"/>
      <w:bookmarkEnd w:id="17"/>
      <w:proofErr w:type="spellStart"/>
      <w:r w:rsidRPr="00895723">
        <w:t>Granularitet</w:t>
      </w:r>
      <w:bookmarkEnd w:id="18"/>
      <w:bookmarkEnd w:id="19"/>
      <w:bookmarkEnd w:id="20"/>
      <w:proofErr w:type="spellEnd"/>
    </w:p>
    <w:p w14:paraId="105ABED3" w14:textId="554A394E" w:rsidR="003577FC" w:rsidRPr="00895723" w:rsidRDefault="003577FC" w:rsidP="003577FC">
      <w:r w:rsidRPr="00895723">
        <w:t>Slutanvendelsen for DK-LOM metadata er læringsplatformens grænseflade til søgning. Her kan det pædagogiske personale blive inspireret til at benytte læremidler, de ikke tidligere har anvendt, fx fordi emnet ikke tidligere har været understøttet af digitale læremidler, eller fordi de har en forventning om, at der findes andre og mere målrettede digitale læremidler, end dem, de plejer at anvende. Derfor er det relevant at understøtte og forbedre denne søgning med metadata baseret på DK-LOM.</w:t>
      </w:r>
    </w:p>
    <w:p w14:paraId="431B9FA8" w14:textId="77777777" w:rsidR="00895723" w:rsidRDefault="00895723" w:rsidP="003577FC"/>
    <w:p w14:paraId="045767A4" w14:textId="3F878213" w:rsidR="003577FC" w:rsidRPr="00895723" w:rsidRDefault="003577FC" w:rsidP="003577FC">
      <w:r w:rsidRPr="00895723">
        <w:t xml:space="preserve">Oftest kan læremidler nedbrydes i mindre selvstændige enheder. Fx kan en læringsportal nedbrydes i </w:t>
      </w:r>
      <w:r w:rsidRPr="00895723">
        <w:rPr>
          <w:i/>
        </w:rPr>
        <w:t>undervisningsforløb</w:t>
      </w:r>
      <w:r w:rsidRPr="00895723">
        <w:t xml:space="preserve">, som igen kan nedbrydes i forskellige </w:t>
      </w:r>
      <w:r w:rsidRPr="00895723">
        <w:rPr>
          <w:i/>
        </w:rPr>
        <w:t>aktiviteter</w:t>
      </w:r>
      <w:r w:rsidRPr="00895723">
        <w:t>. Udford</w:t>
      </w:r>
      <w:r w:rsidR="00DC29D3" w:rsidRPr="00895723">
        <w:t>r</w:t>
      </w:r>
      <w:r w:rsidRPr="00895723">
        <w:t>ingen er ofte at finde det rette enhedsniveau, som skal opmærkes med DK-LOM metadata. Niveauet bør sættes under hensyntagen til:</w:t>
      </w:r>
    </w:p>
    <w:p w14:paraId="4C95F283" w14:textId="77777777" w:rsidR="00DC29D3" w:rsidRPr="00895723" w:rsidRDefault="00DC29D3" w:rsidP="003577FC"/>
    <w:p w14:paraId="282FC0E4" w14:textId="77777777" w:rsidR="003577FC" w:rsidRPr="00895723" w:rsidRDefault="003577FC" w:rsidP="00223BE2">
      <w:pPr>
        <w:pStyle w:val="ListParagraph"/>
        <w:numPr>
          <w:ilvl w:val="0"/>
          <w:numId w:val="15"/>
        </w:numPr>
        <w:spacing w:line="240" w:lineRule="auto"/>
      </w:pPr>
      <w:r w:rsidRPr="00895723">
        <w:t>At det skal hjælpe og give mening for det pædagogiske personale, som i sidste ende fremsøger metadata-posterne via en læringsplatform.</w:t>
      </w:r>
    </w:p>
    <w:p w14:paraId="4B07BB27" w14:textId="292A8F5B" w:rsidR="003577FC" w:rsidRPr="00895723" w:rsidRDefault="003577FC" w:rsidP="00223BE2">
      <w:pPr>
        <w:pStyle w:val="ListParagraph"/>
        <w:numPr>
          <w:ilvl w:val="0"/>
          <w:numId w:val="15"/>
        </w:numPr>
        <w:spacing w:line="240" w:lineRule="auto"/>
      </w:pPr>
      <w:r w:rsidRPr="00895723">
        <w:t xml:space="preserve">At det skal forhindre uhensigtsmæssig søgemaskineoptimering. Fx ved at </w:t>
      </w:r>
      <w:r w:rsidR="00EC6551" w:rsidRPr="00895723">
        <w:t>læremidlet</w:t>
      </w:r>
      <w:r w:rsidRPr="00895723">
        <w:t xml:space="preserve"> registreres med for mange og for upræcise metadata. </w:t>
      </w:r>
    </w:p>
    <w:p w14:paraId="02A39639" w14:textId="77777777" w:rsidR="003577FC" w:rsidRPr="00895723" w:rsidRDefault="003577FC" w:rsidP="003577FC"/>
    <w:p w14:paraId="58C6AE05" w14:textId="1573744D" w:rsidR="003577FC" w:rsidRPr="00895723" w:rsidRDefault="003577FC" w:rsidP="003577FC">
      <w:r w:rsidRPr="00895723">
        <w:t>En vejledning der hjælper en producent af læremidler til at find</w:t>
      </w:r>
      <w:r w:rsidR="00DC29D3" w:rsidRPr="00895723">
        <w:t xml:space="preserve">e det rette niveau af </w:t>
      </w:r>
      <w:proofErr w:type="spellStart"/>
      <w:r w:rsidR="00DC29D3" w:rsidRPr="00895723">
        <w:t>granulari</w:t>
      </w:r>
      <w:r w:rsidRPr="00895723">
        <w:t>tet</w:t>
      </w:r>
      <w:proofErr w:type="spellEnd"/>
      <w:r w:rsidRPr="00895723">
        <w:t xml:space="preserve"> for sin metadata</w:t>
      </w:r>
      <w:r w:rsidR="00CA52A0" w:rsidRPr="00895723">
        <w:t>-</w:t>
      </w:r>
      <w:r w:rsidRPr="00895723">
        <w:t>opmærkning kan undgå unødvendig opmærkning af mange små læringsenheder. Herved undgår man at ”forurene” et søgeindeks med ligegyldigt eller irrelevant indhold, der igen vanskeliggør en hurtig og målrettet fremsøgningsproces ude på læringsplatformene.</w:t>
      </w:r>
    </w:p>
    <w:p w14:paraId="590EE131" w14:textId="77777777" w:rsidR="003577FC" w:rsidRPr="00895723" w:rsidRDefault="003577FC" w:rsidP="003577FC"/>
    <w:p w14:paraId="2AE1EA72" w14:textId="094179F4" w:rsidR="003577FC" w:rsidRPr="00895723" w:rsidRDefault="003577FC" w:rsidP="003577FC">
      <w:r w:rsidRPr="00895723">
        <w:t xml:space="preserve">I det følgende beskrives med en case, hvordan det “rette” </w:t>
      </w:r>
      <w:proofErr w:type="spellStart"/>
      <w:r w:rsidRPr="00895723">
        <w:t>granularitetsniveau</w:t>
      </w:r>
      <w:proofErr w:type="spellEnd"/>
      <w:r w:rsidR="00DC29D3" w:rsidRPr="00895723">
        <w:t xml:space="preserve"> kan indsnævres og udpeges i en</w:t>
      </w:r>
      <w:r w:rsidRPr="00895723">
        <w:t xml:space="preserve"> politik for metadata</w:t>
      </w:r>
      <w:r w:rsidR="00CA52A0" w:rsidRPr="00895723">
        <w:t>-</w:t>
      </w:r>
      <w:r w:rsidRPr="00895723">
        <w:t xml:space="preserve">opmærkning. </w:t>
      </w:r>
    </w:p>
    <w:p w14:paraId="6F5CD5C2" w14:textId="77777777" w:rsidR="003577FC" w:rsidRPr="00895723" w:rsidRDefault="003577FC" w:rsidP="003577FC">
      <w:pPr>
        <w:keepNext/>
      </w:pPr>
      <w:r w:rsidRPr="00895723">
        <w:rPr>
          <w:noProof/>
          <w:lang w:val="en-GB" w:eastAsia="en-GB"/>
        </w:rPr>
        <w:lastRenderedPageBreak/>
        <w:drawing>
          <wp:inline distT="0" distB="0" distL="0" distR="0" wp14:anchorId="06B4A593" wp14:editId="5B40AA9A">
            <wp:extent cx="5733415" cy="525145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ularitet.pdf"/>
                    <pic:cNvPicPr/>
                  </pic:nvPicPr>
                  <pic:blipFill>
                    <a:blip r:embed="rId13">
                      <a:extLst>
                        <a:ext uri="{28A0092B-C50C-407E-A947-70E740481C1C}">
                          <a14:useLocalDpi xmlns:a14="http://schemas.microsoft.com/office/drawing/2010/main" val="0"/>
                        </a:ext>
                      </a:extLst>
                    </a:blip>
                    <a:stretch>
                      <a:fillRect/>
                    </a:stretch>
                  </pic:blipFill>
                  <pic:spPr>
                    <a:xfrm>
                      <a:off x="0" y="0"/>
                      <a:ext cx="5733415" cy="5251450"/>
                    </a:xfrm>
                    <a:prstGeom prst="rect">
                      <a:avLst/>
                    </a:prstGeom>
                  </pic:spPr>
                </pic:pic>
              </a:graphicData>
            </a:graphic>
          </wp:inline>
        </w:drawing>
      </w:r>
    </w:p>
    <w:p w14:paraId="57817972" w14:textId="77777777" w:rsidR="003577FC" w:rsidRPr="00895723" w:rsidRDefault="003577FC" w:rsidP="006738E7">
      <w:pPr>
        <w:pStyle w:val="Caption"/>
        <w:jc w:val="center"/>
      </w:pPr>
      <w:bookmarkStart w:id="21" w:name="_Ref494895313"/>
      <w:r w:rsidRPr="00895723">
        <w:t xml:space="preserve">Figur </w:t>
      </w:r>
      <w:r w:rsidR="00520FD9" w:rsidRPr="000A2BF4">
        <w:fldChar w:fldCharType="begin"/>
      </w:r>
      <w:r w:rsidR="00520FD9" w:rsidRPr="00895723">
        <w:instrText xml:space="preserve"> SEQ Figur \* ARABIC </w:instrText>
      </w:r>
      <w:r w:rsidR="00520FD9" w:rsidRPr="000A2BF4">
        <w:fldChar w:fldCharType="separate"/>
      </w:r>
      <w:r w:rsidR="00D63D58">
        <w:rPr>
          <w:noProof/>
        </w:rPr>
        <w:t>1</w:t>
      </w:r>
      <w:r w:rsidR="00520FD9" w:rsidRPr="000A2BF4">
        <w:rPr>
          <w:noProof/>
        </w:rPr>
        <w:fldChar w:fldCharType="end"/>
      </w:r>
      <w:bookmarkEnd w:id="21"/>
      <w:r w:rsidRPr="00895723">
        <w:t xml:space="preserve">: Valg af </w:t>
      </w:r>
      <w:proofErr w:type="spellStart"/>
      <w:r w:rsidRPr="00895723">
        <w:t>granularitet</w:t>
      </w:r>
      <w:proofErr w:type="spellEnd"/>
    </w:p>
    <w:p w14:paraId="1D1D01ED" w14:textId="702B4701" w:rsidR="003577FC" w:rsidRPr="00895723" w:rsidRDefault="003577FC" w:rsidP="003577FC">
      <w:r w:rsidRPr="00895723">
        <w:t xml:space="preserve">Illustrationen på </w:t>
      </w:r>
      <w:r w:rsidRPr="00895723">
        <w:fldChar w:fldCharType="begin"/>
      </w:r>
      <w:r w:rsidRPr="00895723">
        <w:instrText xml:space="preserve"> REF _Ref494895313 \h </w:instrText>
      </w:r>
      <w:r w:rsidRPr="00895723">
        <w:fldChar w:fldCharType="separate"/>
      </w:r>
      <w:r w:rsidR="00E75A91">
        <w:t>f</w:t>
      </w:r>
      <w:r w:rsidR="00D63D58" w:rsidRPr="00895723">
        <w:t xml:space="preserve">igur </w:t>
      </w:r>
      <w:r w:rsidR="00D63D58">
        <w:rPr>
          <w:noProof/>
        </w:rPr>
        <w:t>1</w:t>
      </w:r>
      <w:r w:rsidRPr="00895723">
        <w:fldChar w:fldCharType="end"/>
      </w:r>
      <w:r w:rsidRPr="00895723">
        <w:t xml:space="preserve"> viser en fiktiv producent af læremidler, samt de niveauer af læringsenheder, som producenten sælger på grundskole-niveau. Producenten har tre adskilte portaler (Portal x, y og z); en </w:t>
      </w:r>
      <w:r w:rsidRPr="00895723">
        <w:rPr>
          <w:i/>
        </w:rPr>
        <w:t>portal x</w:t>
      </w:r>
      <w:r w:rsidRPr="00895723">
        <w:t xml:space="preserve"> med undervisningsforløb, en </w:t>
      </w:r>
      <w:r w:rsidRPr="00895723">
        <w:rPr>
          <w:i/>
        </w:rPr>
        <w:t>portal y</w:t>
      </w:r>
      <w:r w:rsidRPr="00895723">
        <w:t xml:space="preserve"> med </w:t>
      </w:r>
      <w:r w:rsidR="005917F8" w:rsidRPr="00895723">
        <w:t>e-</w:t>
      </w:r>
      <w:r w:rsidRPr="00895723">
        <w:t xml:space="preserve">bøger og en </w:t>
      </w:r>
      <w:r w:rsidRPr="00895723">
        <w:rPr>
          <w:i/>
        </w:rPr>
        <w:t>portal z</w:t>
      </w:r>
      <w:r w:rsidRPr="00895723">
        <w:t xml:space="preserve"> med opgaver. Et forløb består af en sekvens af aktiviteter, hvor en aktivitet kan være en instruktion, teori, en illustration eller en opgave. En bog består af kapitler. En opgavesamling består af en samling af opgaver inden for samme disciplin og sværheds</w:t>
      </w:r>
      <w:r w:rsidR="005917F8" w:rsidRPr="00895723">
        <w:t>grad</w:t>
      </w:r>
      <w:r w:rsidRPr="00895723">
        <w:t xml:space="preserve">. </w:t>
      </w:r>
    </w:p>
    <w:p w14:paraId="54C9CC9A" w14:textId="77777777" w:rsidR="00895723" w:rsidRDefault="00895723" w:rsidP="003577FC"/>
    <w:p w14:paraId="2C728D9D" w14:textId="474FE294" w:rsidR="003577FC" w:rsidRPr="00895723" w:rsidRDefault="003577FC" w:rsidP="003577FC">
      <w:r w:rsidRPr="00895723">
        <w:t xml:space="preserve">I casen vil en fornuftig </w:t>
      </w:r>
      <w:proofErr w:type="spellStart"/>
      <w:r w:rsidRPr="00895723">
        <w:t>granularitet</w:t>
      </w:r>
      <w:proofErr w:type="spellEnd"/>
      <w:r w:rsidRPr="00895723">
        <w:t xml:space="preserve"> være, at DK-LOM opmærker de tre portaler og alt som befinder sig på forløbsniveau. Dvs. de enkelte forløb, bøger og opgavesamlinger. Det er dette niveau, som det pædagogiske personale forventes at anvende i undervisningen, og som de ligeledes har behov for at fremsøge via læringsplatformens søgesystem.</w:t>
      </w:r>
      <w:r w:rsidR="00E75A91">
        <w:t xml:space="preserve"> </w:t>
      </w:r>
      <w:r w:rsidRPr="00895723">
        <w:t>Niveauet under den stiplede linje “Aktiv</w:t>
      </w:r>
      <w:r w:rsidR="00D21AAA" w:rsidRPr="00895723">
        <w:t>itets</w:t>
      </w:r>
      <w:r w:rsidRPr="00895723">
        <w:t xml:space="preserve">niveau” er for </w:t>
      </w:r>
      <w:r w:rsidR="005917F8" w:rsidRPr="00895723">
        <w:t xml:space="preserve">lavt eller for </w:t>
      </w:r>
      <w:r w:rsidR="00D21AAA" w:rsidRPr="00895723">
        <w:t xml:space="preserve">fint granuleret, </w:t>
      </w:r>
      <w:r w:rsidRPr="00895723">
        <w:t>og vil resultere i for mange gentagne metadata og dermed meget støj i søgeindekserne.</w:t>
      </w:r>
    </w:p>
    <w:p w14:paraId="41AF893E" w14:textId="77777777" w:rsidR="003577FC" w:rsidRPr="00895723" w:rsidRDefault="003577FC" w:rsidP="003577FC"/>
    <w:p w14:paraId="0630D4C3" w14:textId="6A89B431" w:rsidR="003577FC" w:rsidRPr="00895723" w:rsidRDefault="00D21AAA" w:rsidP="003577FC">
      <w:r w:rsidRPr="00895723">
        <w:t>Casen ovenfor</w:t>
      </w:r>
      <w:r w:rsidR="003577FC" w:rsidRPr="00895723">
        <w:t xml:space="preserve"> skal opfattes som et generaliseret eksempel</w:t>
      </w:r>
      <w:r w:rsidRPr="00895723">
        <w:t>. D</w:t>
      </w:r>
      <w:r w:rsidR="003577FC" w:rsidRPr="00895723">
        <w:t xml:space="preserve">en enkelte producent af læremidler kan have læremidler, hvor det korrekte niveau af </w:t>
      </w:r>
      <w:proofErr w:type="spellStart"/>
      <w:r w:rsidR="003577FC" w:rsidRPr="00895723">
        <w:t>granularitet</w:t>
      </w:r>
      <w:proofErr w:type="spellEnd"/>
      <w:r w:rsidR="003577FC" w:rsidRPr="00895723">
        <w:t xml:space="preserve"> ligger højere eller lavere. Et eksempel er bøger, hvor de enkelte kapitler kan læses selvstændigt og derfor ønskes medtaget i metadata. Et andet eksempel er op</w:t>
      </w:r>
      <w:r w:rsidR="003577FC" w:rsidRPr="00895723">
        <w:lastRenderedPageBreak/>
        <w:t xml:space="preserve">gavesamlinger, hvor de enkelte opgaver har et omfang, som gør det attraktivt at plukke enkelt opgaver frem for hele samlingen. </w:t>
      </w:r>
    </w:p>
    <w:p w14:paraId="5CBB1C24" w14:textId="77777777" w:rsidR="00895723" w:rsidRDefault="00895723" w:rsidP="003577FC"/>
    <w:p w14:paraId="1A5EEA06" w14:textId="6BAF24A4" w:rsidR="003577FC" w:rsidRPr="00895723" w:rsidRDefault="003577FC" w:rsidP="003577FC">
      <w:r w:rsidRPr="00895723">
        <w:t xml:space="preserve">Det korrekte niveau af </w:t>
      </w:r>
      <w:proofErr w:type="spellStart"/>
      <w:r w:rsidRPr="00895723">
        <w:t>granularitet</w:t>
      </w:r>
      <w:proofErr w:type="spellEnd"/>
      <w:r w:rsidRPr="00895723">
        <w:t xml:space="preserve"> bør dog altid sættes under hensyntagen til, at det skal hjælpe og give mening for det pædagogiske personale og </w:t>
      </w:r>
      <w:r w:rsidR="0028041A" w:rsidRPr="00895723">
        <w:t xml:space="preserve">undgå </w:t>
      </w:r>
      <w:r w:rsidRPr="00895723">
        <w:t>uhensigtsmæ</w:t>
      </w:r>
      <w:r w:rsidR="00BA613D" w:rsidRPr="00895723">
        <w:t>ssig søgemaskineoptimering</w:t>
      </w:r>
      <w:r w:rsidRPr="00895723">
        <w:t>.</w:t>
      </w:r>
    </w:p>
    <w:p w14:paraId="4644AFF6" w14:textId="77777777" w:rsidR="003577FC" w:rsidRPr="00895723" w:rsidRDefault="003577FC" w:rsidP="003577FC">
      <w:pPr>
        <w:pStyle w:val="Heading1"/>
      </w:pPr>
      <w:bookmarkStart w:id="22" w:name="_n6s38xd4xqir" w:colFirst="0" w:colLast="0"/>
      <w:bookmarkStart w:id="23" w:name="_Ref494804409"/>
      <w:bookmarkStart w:id="24" w:name="_Toc497295312"/>
      <w:bookmarkStart w:id="25" w:name="_Toc497303909"/>
      <w:bookmarkEnd w:id="22"/>
      <w:r w:rsidRPr="00895723">
        <w:t>Hvilke DK-LOM metadata elementer bør medtages?</w:t>
      </w:r>
      <w:bookmarkEnd w:id="23"/>
      <w:bookmarkEnd w:id="24"/>
      <w:bookmarkEnd w:id="25"/>
    </w:p>
    <w:p w14:paraId="541F4AA8" w14:textId="0B5E28EC" w:rsidR="003577FC" w:rsidRPr="00895723" w:rsidRDefault="00BA613D" w:rsidP="003577FC">
      <w:r w:rsidRPr="00895723">
        <w:t>DK-LOM profilen [DK-LOM</w:t>
      </w:r>
      <w:r w:rsidR="003577FC" w:rsidRPr="00895723">
        <w:t>] oplister alle DK-LOM metadataelementer og stiller krav til de enkelte elementers tilstedeværelse. Der findes fire niveauer af “</w:t>
      </w:r>
      <w:r w:rsidR="000A2BF4">
        <w:t>forpligtelse</w:t>
      </w:r>
      <w:r w:rsidR="003577FC" w:rsidRPr="00895723">
        <w:t>”:</w:t>
      </w:r>
    </w:p>
    <w:p w14:paraId="4F7FE426" w14:textId="77777777" w:rsidR="003577FC" w:rsidRPr="00895723" w:rsidRDefault="003577FC" w:rsidP="003577FC">
      <w:r w:rsidRPr="00895723">
        <w:t xml:space="preserve"> </w:t>
      </w:r>
    </w:p>
    <w:tbl>
      <w:tblPr>
        <w:tblStyle w:val="GridTable41"/>
        <w:tblW w:w="9322" w:type="dxa"/>
        <w:tblBorders>
          <w:top w:val="single" w:sz="4" w:space="0" w:color="03001E" w:themeColor="text1"/>
          <w:left w:val="single" w:sz="4" w:space="0" w:color="03001E" w:themeColor="text1"/>
          <w:bottom w:val="single" w:sz="4" w:space="0" w:color="03001E" w:themeColor="text1"/>
          <w:right w:val="single" w:sz="4" w:space="0" w:color="03001E" w:themeColor="text1"/>
          <w:insideH w:val="single" w:sz="4" w:space="0" w:color="03001E" w:themeColor="text1"/>
          <w:insideV w:val="single" w:sz="4" w:space="0" w:color="03001E" w:themeColor="text1"/>
        </w:tblBorders>
        <w:tblLayout w:type="fixed"/>
        <w:tblCellMar>
          <w:top w:w="57" w:type="dxa"/>
          <w:bottom w:w="57" w:type="dxa"/>
        </w:tblCellMar>
        <w:tblLook w:val="0600" w:firstRow="0" w:lastRow="0" w:firstColumn="0" w:lastColumn="0" w:noHBand="1" w:noVBand="1"/>
      </w:tblPr>
      <w:tblGrid>
        <w:gridCol w:w="1950"/>
        <w:gridCol w:w="7372"/>
      </w:tblGrid>
      <w:tr w:rsidR="003577FC" w:rsidRPr="00895723" w14:paraId="65A04354" w14:textId="77777777" w:rsidTr="00BA613D">
        <w:trPr>
          <w:trHeight w:val="460"/>
        </w:trPr>
        <w:tc>
          <w:tcPr>
            <w:tcW w:w="1950" w:type="dxa"/>
            <w:shd w:val="clear" w:color="auto" w:fill="808080" w:themeFill="background1" w:themeFillShade="80"/>
          </w:tcPr>
          <w:p w14:paraId="78606CD4" w14:textId="36549FBB" w:rsidR="003577FC" w:rsidRPr="00895723" w:rsidRDefault="003577FC" w:rsidP="007A0CD3">
            <w:pPr>
              <w:rPr>
                <w:b/>
                <w:color w:val="FFFFFF" w:themeColor="background1"/>
              </w:rPr>
            </w:pPr>
            <w:r w:rsidRPr="00895723">
              <w:rPr>
                <w:b/>
                <w:color w:val="FFFFFF" w:themeColor="background1"/>
              </w:rPr>
              <w:t xml:space="preserve">Niveau af </w:t>
            </w:r>
            <w:r w:rsidR="000A2BF4">
              <w:rPr>
                <w:b/>
                <w:color w:val="FFFFFF" w:themeColor="background1"/>
              </w:rPr>
              <w:t>forpligtelse</w:t>
            </w:r>
          </w:p>
        </w:tc>
        <w:tc>
          <w:tcPr>
            <w:tcW w:w="7372" w:type="dxa"/>
            <w:shd w:val="clear" w:color="auto" w:fill="808080" w:themeFill="background1" w:themeFillShade="80"/>
          </w:tcPr>
          <w:p w14:paraId="263BF7DB" w14:textId="77777777" w:rsidR="003577FC" w:rsidRPr="00895723" w:rsidRDefault="003577FC" w:rsidP="007A0CD3">
            <w:pPr>
              <w:rPr>
                <w:b/>
                <w:color w:val="FFFFFF" w:themeColor="background1"/>
              </w:rPr>
            </w:pPr>
            <w:r w:rsidRPr="00895723">
              <w:rPr>
                <w:b/>
                <w:color w:val="FFFFFF" w:themeColor="background1"/>
              </w:rPr>
              <w:t>Beskrivelse</w:t>
            </w:r>
          </w:p>
        </w:tc>
      </w:tr>
      <w:tr w:rsidR="003577FC" w:rsidRPr="00895723" w14:paraId="13313949" w14:textId="77777777" w:rsidTr="00BA613D">
        <w:trPr>
          <w:trHeight w:val="81"/>
        </w:trPr>
        <w:tc>
          <w:tcPr>
            <w:tcW w:w="1950" w:type="dxa"/>
          </w:tcPr>
          <w:p w14:paraId="5043E540" w14:textId="77777777" w:rsidR="003577FC" w:rsidRPr="00895723" w:rsidRDefault="003577FC" w:rsidP="007A0CD3">
            <w:r w:rsidRPr="00895723">
              <w:t>Obligatorisk</w:t>
            </w:r>
          </w:p>
        </w:tc>
        <w:tc>
          <w:tcPr>
            <w:tcW w:w="7372" w:type="dxa"/>
          </w:tcPr>
          <w:p w14:paraId="48DE4CB3" w14:textId="327CDB19" w:rsidR="003577FC" w:rsidRPr="00895723" w:rsidRDefault="003577FC" w:rsidP="007A0CD3">
            <w:r w:rsidRPr="00895723">
              <w:t xml:space="preserve">Metadataelementet </w:t>
            </w:r>
            <w:r w:rsidRPr="00895723">
              <w:rPr>
                <w:b/>
              </w:rPr>
              <w:t>skal</w:t>
            </w:r>
            <w:r w:rsidRPr="00895723">
              <w:t xml:space="preserve"> udfyldes.</w:t>
            </w:r>
          </w:p>
        </w:tc>
      </w:tr>
      <w:tr w:rsidR="003577FC" w:rsidRPr="00895723" w14:paraId="17F32131" w14:textId="77777777" w:rsidTr="00BA613D">
        <w:trPr>
          <w:trHeight w:val="632"/>
        </w:trPr>
        <w:tc>
          <w:tcPr>
            <w:tcW w:w="1950" w:type="dxa"/>
          </w:tcPr>
          <w:p w14:paraId="626F5938" w14:textId="77777777" w:rsidR="003577FC" w:rsidRPr="00895723" w:rsidRDefault="003577FC" w:rsidP="007A0CD3">
            <w:r w:rsidRPr="00895723">
              <w:t>Anbefalet</w:t>
            </w:r>
          </w:p>
        </w:tc>
        <w:tc>
          <w:tcPr>
            <w:tcW w:w="7372" w:type="dxa"/>
          </w:tcPr>
          <w:p w14:paraId="0009EDC4" w14:textId="7AEE2658" w:rsidR="003577FC" w:rsidRPr="00895723" w:rsidRDefault="003577FC" w:rsidP="007A0CD3">
            <w:r w:rsidRPr="00895723">
              <w:t xml:space="preserve">Metadataelementet </w:t>
            </w:r>
            <w:r w:rsidRPr="00895723">
              <w:rPr>
                <w:b/>
              </w:rPr>
              <w:t>bør</w:t>
            </w:r>
            <w:r w:rsidRPr="00895723">
              <w:t xml:space="preserve"> udfyldes, medmindre der eksisterer en valid og saglig grund til at udlade det. Elementet indeholder information, som er relevant i forbindelse med fremsøgning og vurdering af læringsobjektet.</w:t>
            </w:r>
          </w:p>
        </w:tc>
      </w:tr>
      <w:tr w:rsidR="003577FC" w:rsidRPr="00895723" w14:paraId="02D85CB4" w14:textId="77777777" w:rsidTr="00BA613D">
        <w:trPr>
          <w:trHeight w:val="59"/>
        </w:trPr>
        <w:tc>
          <w:tcPr>
            <w:tcW w:w="1950" w:type="dxa"/>
          </w:tcPr>
          <w:p w14:paraId="654D15FD" w14:textId="77777777" w:rsidR="003577FC" w:rsidRPr="00895723" w:rsidRDefault="003577FC" w:rsidP="007A0CD3">
            <w:r w:rsidRPr="00895723">
              <w:t>Valgfri</w:t>
            </w:r>
          </w:p>
        </w:tc>
        <w:tc>
          <w:tcPr>
            <w:tcW w:w="7372" w:type="dxa"/>
          </w:tcPr>
          <w:p w14:paraId="24C70A06" w14:textId="1D41FD20" w:rsidR="003577FC" w:rsidRPr="00895723" w:rsidRDefault="003577FC" w:rsidP="007A0CD3">
            <w:r w:rsidRPr="00895723">
              <w:t xml:space="preserve">Metadataelementet </w:t>
            </w:r>
            <w:r w:rsidRPr="00895723">
              <w:rPr>
                <w:b/>
              </w:rPr>
              <w:t>må</w:t>
            </w:r>
            <w:r w:rsidRPr="00895723">
              <w:t xml:space="preserve"> udfyldes, hvis det fx kan fremme søgningen eller understøtte vurderingen af relevans af </w:t>
            </w:r>
            <w:r w:rsidR="00CA1B90" w:rsidRPr="00895723">
              <w:t xml:space="preserve">læremidlet </w:t>
            </w:r>
            <w:r w:rsidRPr="00895723">
              <w:t>i søgeresultatet.</w:t>
            </w:r>
          </w:p>
        </w:tc>
      </w:tr>
      <w:tr w:rsidR="003577FC" w:rsidRPr="00895723" w14:paraId="6A6314E0" w14:textId="77777777" w:rsidTr="00BA613D">
        <w:trPr>
          <w:trHeight w:val="143"/>
        </w:trPr>
        <w:tc>
          <w:tcPr>
            <w:tcW w:w="1950" w:type="dxa"/>
          </w:tcPr>
          <w:p w14:paraId="416914AC" w14:textId="77777777" w:rsidR="003577FC" w:rsidRPr="00895723" w:rsidRDefault="003577FC" w:rsidP="007A0CD3">
            <w:r w:rsidRPr="00895723">
              <w:t>Ikke anbefalet</w:t>
            </w:r>
          </w:p>
        </w:tc>
        <w:tc>
          <w:tcPr>
            <w:tcW w:w="7372" w:type="dxa"/>
          </w:tcPr>
          <w:p w14:paraId="0CEFE64F" w14:textId="0798718C" w:rsidR="003577FC" w:rsidRPr="00895723" w:rsidRDefault="003577FC" w:rsidP="00110897">
            <w:pPr>
              <w:keepNext/>
            </w:pPr>
            <w:r w:rsidRPr="00895723">
              <w:t xml:space="preserve">Metadataelementet </w:t>
            </w:r>
            <w:r w:rsidRPr="00895723">
              <w:rPr>
                <w:b/>
              </w:rPr>
              <w:t>bør ikke</w:t>
            </w:r>
            <w:r w:rsidRPr="00895723">
              <w:t xml:space="preserve"> </w:t>
            </w:r>
            <w:r w:rsidRPr="00895723">
              <w:rPr>
                <w:b/>
              </w:rPr>
              <w:t>anvendes</w:t>
            </w:r>
            <w:r w:rsidRPr="00895723">
              <w:t>, og er kun medtaget af hensyn til profilens bagudrettede overensstemmelse med IEEE LOM v1.0</w:t>
            </w:r>
          </w:p>
        </w:tc>
      </w:tr>
    </w:tbl>
    <w:p w14:paraId="75F91A59" w14:textId="67809309" w:rsidR="00110897" w:rsidRPr="00895723" w:rsidRDefault="00110897" w:rsidP="00110897">
      <w:pPr>
        <w:pStyle w:val="Caption"/>
        <w:jc w:val="center"/>
      </w:pPr>
      <w:r w:rsidRPr="00895723">
        <w:t xml:space="preserve">Tabel </w:t>
      </w:r>
      <w:r w:rsidR="00520FD9" w:rsidRPr="000A2BF4">
        <w:fldChar w:fldCharType="begin"/>
      </w:r>
      <w:r w:rsidR="00520FD9" w:rsidRPr="00895723">
        <w:instrText xml:space="preserve"> SEQ Tabel \* ARABIC </w:instrText>
      </w:r>
      <w:r w:rsidR="00520FD9" w:rsidRPr="000A2BF4">
        <w:fldChar w:fldCharType="separate"/>
      </w:r>
      <w:r w:rsidR="00D63D58">
        <w:rPr>
          <w:noProof/>
        </w:rPr>
        <w:t>1</w:t>
      </w:r>
      <w:r w:rsidR="00520FD9" w:rsidRPr="000A2BF4">
        <w:rPr>
          <w:noProof/>
        </w:rPr>
        <w:fldChar w:fldCharType="end"/>
      </w:r>
      <w:r w:rsidRPr="00895723">
        <w:t xml:space="preserve">: Niveau af </w:t>
      </w:r>
      <w:r w:rsidR="000A2BF4">
        <w:t>forpligtelse</w:t>
      </w:r>
    </w:p>
    <w:p w14:paraId="7624CDB5" w14:textId="77777777" w:rsidR="003577FC" w:rsidRPr="00895723" w:rsidRDefault="003577FC" w:rsidP="003577FC">
      <w:r w:rsidRPr="00895723">
        <w:t xml:space="preserve"> </w:t>
      </w:r>
    </w:p>
    <w:p w14:paraId="7CF48E03" w14:textId="77777777" w:rsidR="003577FC" w:rsidRPr="00895723" w:rsidRDefault="003577FC" w:rsidP="003577FC">
      <w:r w:rsidRPr="00895723">
        <w:t xml:space="preserve">DK-LOM metadataelementerne kan opdeles i ni kategorier af metadata, som ligeledes er enten </w:t>
      </w:r>
      <w:r w:rsidRPr="00895723">
        <w:rPr>
          <w:b/>
        </w:rPr>
        <w:t xml:space="preserve">obligatoriske </w:t>
      </w:r>
      <w:r w:rsidRPr="00895723">
        <w:t xml:space="preserve">(skal bruges), </w:t>
      </w:r>
      <w:r w:rsidRPr="00895723">
        <w:rPr>
          <w:b/>
        </w:rPr>
        <w:t>anbefalet</w:t>
      </w:r>
      <w:r w:rsidRPr="00895723">
        <w:t xml:space="preserve"> (bør bruges) eller </w:t>
      </w:r>
      <w:r w:rsidRPr="00895723">
        <w:rPr>
          <w:b/>
        </w:rPr>
        <w:t xml:space="preserve">valgfri </w:t>
      </w:r>
      <w:r w:rsidRPr="00895723">
        <w:t>(må bruges). Kategorierne er:</w:t>
      </w:r>
    </w:p>
    <w:p w14:paraId="4CF913A2" w14:textId="77777777" w:rsidR="003577FC" w:rsidRPr="00895723" w:rsidRDefault="003577FC" w:rsidP="003577FC"/>
    <w:tbl>
      <w:tblPr>
        <w:tblStyle w:val="TableGrid"/>
        <w:tblW w:w="0" w:type="auto"/>
        <w:tblCellMar>
          <w:top w:w="57" w:type="dxa"/>
          <w:bottom w:w="57" w:type="dxa"/>
        </w:tblCellMar>
        <w:tblLook w:val="06A0" w:firstRow="1" w:lastRow="0" w:firstColumn="1" w:lastColumn="0" w:noHBand="1" w:noVBand="1"/>
      </w:tblPr>
      <w:tblGrid>
        <w:gridCol w:w="1809"/>
        <w:gridCol w:w="1741"/>
        <w:gridCol w:w="5796"/>
      </w:tblGrid>
      <w:tr w:rsidR="003577FC" w:rsidRPr="00895723" w14:paraId="17427B21" w14:textId="77777777" w:rsidTr="00BA613D">
        <w:trPr>
          <w:tblHeader/>
        </w:trPr>
        <w:tc>
          <w:tcPr>
            <w:tcW w:w="1809" w:type="dxa"/>
            <w:shd w:val="clear" w:color="auto" w:fill="808080" w:themeFill="background1" w:themeFillShade="80"/>
          </w:tcPr>
          <w:p w14:paraId="0A730226" w14:textId="77777777" w:rsidR="003577FC" w:rsidRPr="00895723" w:rsidRDefault="003577FC" w:rsidP="007A0CD3">
            <w:pPr>
              <w:rPr>
                <w:rFonts w:ascii="Arial" w:hAnsi="Arial" w:cs="Arial"/>
                <w:b/>
                <w:color w:val="FFFFFF" w:themeColor="background1"/>
                <w:sz w:val="22"/>
              </w:rPr>
            </w:pPr>
            <w:r w:rsidRPr="00895723">
              <w:rPr>
                <w:rFonts w:ascii="Arial" w:hAnsi="Arial" w:cs="Arial"/>
                <w:b/>
                <w:color w:val="FFFFFF" w:themeColor="background1"/>
                <w:sz w:val="22"/>
              </w:rPr>
              <w:t>Kategori</w:t>
            </w:r>
            <w:r w:rsidRPr="00895723">
              <w:rPr>
                <w:rFonts w:ascii="Arial" w:hAnsi="Arial" w:cs="Arial"/>
                <w:b/>
                <w:color w:val="FFFFFF" w:themeColor="background1"/>
                <w:sz w:val="22"/>
              </w:rPr>
              <w:br/>
            </w:r>
          </w:p>
        </w:tc>
        <w:tc>
          <w:tcPr>
            <w:tcW w:w="1741" w:type="dxa"/>
            <w:shd w:val="clear" w:color="auto" w:fill="808080" w:themeFill="background1" w:themeFillShade="80"/>
          </w:tcPr>
          <w:p w14:paraId="79262C8A" w14:textId="76707045" w:rsidR="003577FC" w:rsidRPr="00895723" w:rsidRDefault="000A2BF4" w:rsidP="007A0CD3">
            <w:pPr>
              <w:rPr>
                <w:b/>
                <w:color w:val="FFFFFF" w:themeColor="background1"/>
              </w:rPr>
            </w:pPr>
            <w:r>
              <w:rPr>
                <w:rFonts w:ascii="Arial" w:hAnsi="Arial" w:cs="Arial"/>
                <w:b/>
                <w:color w:val="FFFFFF" w:themeColor="background1"/>
                <w:sz w:val="22"/>
              </w:rPr>
              <w:t>Forpligtelse</w:t>
            </w:r>
          </w:p>
        </w:tc>
        <w:tc>
          <w:tcPr>
            <w:tcW w:w="5796" w:type="dxa"/>
            <w:shd w:val="clear" w:color="auto" w:fill="808080" w:themeFill="background1" w:themeFillShade="80"/>
          </w:tcPr>
          <w:p w14:paraId="4887A7F0" w14:textId="77777777" w:rsidR="003577FC" w:rsidRPr="00895723" w:rsidRDefault="003577FC" w:rsidP="007A0CD3">
            <w:pPr>
              <w:rPr>
                <w:rFonts w:ascii="Arial" w:hAnsi="Arial" w:cs="Arial"/>
                <w:b/>
                <w:color w:val="FFFFFF" w:themeColor="background1"/>
                <w:sz w:val="22"/>
              </w:rPr>
            </w:pPr>
            <w:r w:rsidRPr="00895723">
              <w:rPr>
                <w:rFonts w:ascii="Arial" w:hAnsi="Arial" w:cs="Arial"/>
                <w:b/>
                <w:color w:val="FFFFFF" w:themeColor="background1"/>
                <w:sz w:val="22"/>
              </w:rPr>
              <w:t>Beskrivelse</w:t>
            </w:r>
          </w:p>
        </w:tc>
      </w:tr>
      <w:tr w:rsidR="003577FC" w:rsidRPr="00895723" w14:paraId="3A5B28DB" w14:textId="77777777" w:rsidTr="00BA613D">
        <w:tc>
          <w:tcPr>
            <w:tcW w:w="1809" w:type="dxa"/>
          </w:tcPr>
          <w:p w14:paraId="6C7A6BC4" w14:textId="77777777" w:rsidR="003577FC" w:rsidRPr="00895723" w:rsidRDefault="003577FC" w:rsidP="007A0CD3">
            <w:pPr>
              <w:rPr>
                <w:rFonts w:ascii="Arial" w:hAnsi="Arial" w:cs="Arial"/>
                <w:sz w:val="22"/>
              </w:rPr>
            </w:pPr>
            <w:r w:rsidRPr="00895723">
              <w:rPr>
                <w:rFonts w:ascii="Arial" w:hAnsi="Arial" w:cs="Arial"/>
                <w:sz w:val="22"/>
              </w:rPr>
              <w:t xml:space="preserve">General </w:t>
            </w:r>
            <w:r w:rsidRPr="00895723">
              <w:rPr>
                <w:rFonts w:ascii="Arial" w:hAnsi="Arial" w:cs="Arial"/>
                <w:sz w:val="22"/>
              </w:rPr>
              <w:br/>
            </w:r>
          </w:p>
        </w:tc>
        <w:tc>
          <w:tcPr>
            <w:tcW w:w="1741" w:type="dxa"/>
          </w:tcPr>
          <w:p w14:paraId="2F8522AF" w14:textId="77777777" w:rsidR="003577FC" w:rsidRPr="00895723" w:rsidRDefault="003577FC" w:rsidP="007A0CD3">
            <w:r w:rsidRPr="00895723">
              <w:rPr>
                <w:rFonts w:ascii="Arial" w:hAnsi="Arial" w:cs="Arial"/>
                <w:sz w:val="22"/>
              </w:rPr>
              <w:t>Obligatorisk</w:t>
            </w:r>
          </w:p>
        </w:tc>
        <w:tc>
          <w:tcPr>
            <w:tcW w:w="5796" w:type="dxa"/>
          </w:tcPr>
          <w:p w14:paraId="21905D61" w14:textId="0799685A" w:rsidR="003577FC" w:rsidRPr="00895723" w:rsidRDefault="003577FC" w:rsidP="007A0CD3">
            <w:pPr>
              <w:rPr>
                <w:rFonts w:ascii="Arial" w:hAnsi="Arial" w:cs="Arial"/>
                <w:b/>
                <w:sz w:val="22"/>
              </w:rPr>
            </w:pPr>
            <w:r w:rsidRPr="00895723">
              <w:rPr>
                <w:rFonts w:ascii="Arial" w:hAnsi="Arial" w:cs="Arial"/>
                <w:sz w:val="22"/>
              </w:rPr>
              <w:t>Denne kategori grupperer genere</w:t>
            </w:r>
            <w:r w:rsidR="00BA613D" w:rsidRPr="00895723">
              <w:rPr>
                <w:rFonts w:ascii="Arial" w:hAnsi="Arial" w:cs="Arial"/>
                <w:sz w:val="22"/>
              </w:rPr>
              <w:t>l information om læremidlet</w:t>
            </w:r>
            <w:r w:rsidRPr="00895723">
              <w:rPr>
                <w:rFonts w:ascii="Arial" w:hAnsi="Arial" w:cs="Arial"/>
                <w:sz w:val="22"/>
              </w:rPr>
              <w:t>. Fx titel, beskrivelse, sprog, etc.</w:t>
            </w:r>
          </w:p>
        </w:tc>
      </w:tr>
      <w:tr w:rsidR="003577FC" w:rsidRPr="00895723" w14:paraId="42FB2A29" w14:textId="77777777" w:rsidTr="00BA613D">
        <w:tc>
          <w:tcPr>
            <w:tcW w:w="1809" w:type="dxa"/>
          </w:tcPr>
          <w:p w14:paraId="563B327F" w14:textId="77777777" w:rsidR="003577FC" w:rsidRPr="00895723" w:rsidRDefault="003577FC" w:rsidP="007A0CD3">
            <w:pPr>
              <w:rPr>
                <w:rFonts w:ascii="Arial" w:hAnsi="Arial" w:cs="Arial"/>
                <w:sz w:val="22"/>
              </w:rPr>
            </w:pPr>
            <w:r w:rsidRPr="00895723">
              <w:rPr>
                <w:rFonts w:ascii="Arial" w:hAnsi="Arial" w:cs="Arial"/>
                <w:sz w:val="22"/>
              </w:rPr>
              <w:t xml:space="preserve">Life </w:t>
            </w:r>
            <w:proofErr w:type="spellStart"/>
            <w:r w:rsidRPr="00895723">
              <w:rPr>
                <w:rFonts w:ascii="Arial" w:hAnsi="Arial" w:cs="Arial"/>
                <w:sz w:val="22"/>
              </w:rPr>
              <w:t>cycle</w:t>
            </w:r>
            <w:proofErr w:type="spellEnd"/>
            <w:r w:rsidRPr="00895723">
              <w:rPr>
                <w:rFonts w:ascii="Arial" w:hAnsi="Arial" w:cs="Arial"/>
                <w:sz w:val="22"/>
              </w:rPr>
              <w:t xml:space="preserve"> </w:t>
            </w:r>
          </w:p>
        </w:tc>
        <w:tc>
          <w:tcPr>
            <w:tcW w:w="1741" w:type="dxa"/>
          </w:tcPr>
          <w:p w14:paraId="380D2347" w14:textId="77777777" w:rsidR="003577FC" w:rsidRPr="00895723" w:rsidRDefault="003577FC" w:rsidP="007A0CD3">
            <w:r w:rsidRPr="00895723">
              <w:rPr>
                <w:rFonts w:ascii="Arial" w:hAnsi="Arial" w:cs="Arial"/>
                <w:sz w:val="22"/>
              </w:rPr>
              <w:t>Obligatorisk</w:t>
            </w:r>
          </w:p>
        </w:tc>
        <w:tc>
          <w:tcPr>
            <w:tcW w:w="5796" w:type="dxa"/>
          </w:tcPr>
          <w:p w14:paraId="6B0F3F45" w14:textId="39E8E709" w:rsidR="003577FC" w:rsidRPr="00895723" w:rsidRDefault="003577FC" w:rsidP="007A0CD3">
            <w:pPr>
              <w:rPr>
                <w:rFonts w:ascii="Arial" w:hAnsi="Arial" w:cs="Arial"/>
                <w:b/>
                <w:sz w:val="22"/>
              </w:rPr>
            </w:pPr>
            <w:r w:rsidRPr="00895723">
              <w:rPr>
                <w:rFonts w:ascii="Arial" w:hAnsi="Arial" w:cs="Arial"/>
                <w:sz w:val="22"/>
              </w:rPr>
              <w:t xml:space="preserve">Denne kategori beskriver version, publiceringsdato, tilstand og de som </w:t>
            </w:r>
            <w:r w:rsidR="00BA613D" w:rsidRPr="00895723">
              <w:rPr>
                <w:rFonts w:ascii="Arial" w:hAnsi="Arial" w:cs="Arial"/>
                <w:sz w:val="22"/>
              </w:rPr>
              <w:t>har deltaget i udvikling af læremidlet</w:t>
            </w:r>
            <w:r w:rsidR="001D5892" w:rsidRPr="00895723">
              <w:rPr>
                <w:rFonts w:ascii="Arial" w:hAnsi="Arial" w:cs="Arial"/>
                <w:sz w:val="22"/>
              </w:rPr>
              <w:t>.</w:t>
            </w:r>
          </w:p>
        </w:tc>
      </w:tr>
      <w:tr w:rsidR="003577FC" w:rsidRPr="00895723" w14:paraId="35EBC3B2" w14:textId="77777777" w:rsidTr="00BA613D">
        <w:trPr>
          <w:trHeight w:val="289"/>
        </w:trPr>
        <w:tc>
          <w:tcPr>
            <w:tcW w:w="1809" w:type="dxa"/>
          </w:tcPr>
          <w:p w14:paraId="388D368B" w14:textId="77777777" w:rsidR="003577FC" w:rsidRPr="00895723" w:rsidRDefault="003577FC" w:rsidP="007A0CD3">
            <w:pPr>
              <w:rPr>
                <w:rFonts w:ascii="Arial" w:hAnsi="Arial" w:cs="Arial"/>
                <w:sz w:val="22"/>
              </w:rPr>
            </w:pPr>
            <w:r w:rsidRPr="00895723">
              <w:rPr>
                <w:rFonts w:ascii="Arial" w:hAnsi="Arial" w:cs="Arial"/>
                <w:sz w:val="22"/>
              </w:rPr>
              <w:t xml:space="preserve">Meta-metadata </w:t>
            </w:r>
          </w:p>
        </w:tc>
        <w:tc>
          <w:tcPr>
            <w:tcW w:w="1741" w:type="dxa"/>
          </w:tcPr>
          <w:p w14:paraId="1C724F8F" w14:textId="77777777" w:rsidR="003577FC" w:rsidRPr="00895723" w:rsidRDefault="003577FC" w:rsidP="007A0CD3">
            <w:r w:rsidRPr="00895723">
              <w:rPr>
                <w:rFonts w:ascii="Arial" w:hAnsi="Arial" w:cs="Arial"/>
                <w:sz w:val="22"/>
              </w:rPr>
              <w:t>Obligatorisk</w:t>
            </w:r>
          </w:p>
        </w:tc>
        <w:tc>
          <w:tcPr>
            <w:tcW w:w="5796" w:type="dxa"/>
          </w:tcPr>
          <w:p w14:paraId="6862EB5A" w14:textId="36F40815" w:rsidR="003577FC" w:rsidRPr="00895723" w:rsidRDefault="003577FC" w:rsidP="007A0CD3">
            <w:pPr>
              <w:rPr>
                <w:rFonts w:ascii="Arial" w:hAnsi="Arial" w:cs="Arial"/>
                <w:b/>
                <w:sz w:val="22"/>
              </w:rPr>
            </w:pPr>
            <w:r w:rsidRPr="00895723">
              <w:rPr>
                <w:rFonts w:ascii="Arial" w:hAnsi="Arial" w:cs="Arial"/>
                <w:sz w:val="22"/>
              </w:rPr>
              <w:t>Denne kategori relaterer sig til tilblivelsen af metadata indhol</w:t>
            </w:r>
            <w:r w:rsidR="00BA613D" w:rsidRPr="00895723">
              <w:rPr>
                <w:rFonts w:ascii="Arial" w:hAnsi="Arial" w:cs="Arial"/>
                <w:sz w:val="22"/>
              </w:rPr>
              <w:t>det - ikke selve læremidlet</w:t>
            </w:r>
            <w:r w:rsidR="001D5892" w:rsidRPr="00895723">
              <w:rPr>
                <w:rFonts w:ascii="Arial" w:hAnsi="Arial" w:cs="Arial"/>
                <w:sz w:val="22"/>
              </w:rPr>
              <w:t>.</w:t>
            </w:r>
          </w:p>
        </w:tc>
      </w:tr>
      <w:tr w:rsidR="003577FC" w:rsidRPr="00895723" w14:paraId="2E2CA349" w14:textId="77777777" w:rsidTr="00BA613D">
        <w:tc>
          <w:tcPr>
            <w:tcW w:w="1809" w:type="dxa"/>
          </w:tcPr>
          <w:p w14:paraId="30BF6200" w14:textId="77777777" w:rsidR="003577FC" w:rsidRPr="00895723" w:rsidRDefault="003577FC" w:rsidP="007A0CD3">
            <w:pPr>
              <w:rPr>
                <w:rFonts w:ascii="Arial" w:hAnsi="Arial" w:cs="Arial"/>
                <w:sz w:val="22"/>
              </w:rPr>
            </w:pPr>
            <w:r w:rsidRPr="00895723">
              <w:rPr>
                <w:rFonts w:ascii="Arial" w:hAnsi="Arial" w:cs="Arial"/>
                <w:sz w:val="22"/>
              </w:rPr>
              <w:t xml:space="preserve">Technical </w:t>
            </w:r>
          </w:p>
        </w:tc>
        <w:tc>
          <w:tcPr>
            <w:tcW w:w="1741" w:type="dxa"/>
          </w:tcPr>
          <w:p w14:paraId="391F67C7" w14:textId="77777777" w:rsidR="003577FC" w:rsidRPr="00895723" w:rsidRDefault="003577FC" w:rsidP="007A0CD3">
            <w:r w:rsidRPr="00895723">
              <w:rPr>
                <w:rFonts w:ascii="Arial" w:hAnsi="Arial" w:cs="Arial"/>
                <w:sz w:val="22"/>
              </w:rPr>
              <w:t>Anbefalet</w:t>
            </w:r>
          </w:p>
        </w:tc>
        <w:tc>
          <w:tcPr>
            <w:tcW w:w="5796" w:type="dxa"/>
          </w:tcPr>
          <w:p w14:paraId="04DD059A" w14:textId="4AE6CFDD" w:rsidR="003577FC" w:rsidRPr="00895723" w:rsidRDefault="003577FC" w:rsidP="00BA613D">
            <w:pPr>
              <w:rPr>
                <w:rFonts w:ascii="Arial" w:hAnsi="Arial" w:cs="Arial"/>
                <w:b/>
                <w:sz w:val="22"/>
              </w:rPr>
            </w:pPr>
            <w:r w:rsidRPr="00895723">
              <w:rPr>
                <w:rFonts w:ascii="Arial" w:hAnsi="Arial" w:cs="Arial"/>
                <w:sz w:val="22"/>
              </w:rPr>
              <w:t>Denne kategori beskriver de tekniske krav og ka</w:t>
            </w:r>
            <w:r w:rsidR="00BA613D" w:rsidRPr="00895723">
              <w:rPr>
                <w:rFonts w:ascii="Arial" w:hAnsi="Arial" w:cs="Arial"/>
                <w:sz w:val="22"/>
              </w:rPr>
              <w:t>rakteristika for læremidlet</w:t>
            </w:r>
            <w:r w:rsidRPr="00895723">
              <w:rPr>
                <w:rFonts w:ascii="Arial" w:hAnsi="Arial" w:cs="Arial"/>
                <w:sz w:val="22"/>
              </w:rPr>
              <w:t>. Fx hvis der kræves særlige tekniske hjælpemidler ved afvikling af lær</w:t>
            </w:r>
            <w:r w:rsidR="00BA613D" w:rsidRPr="00895723">
              <w:rPr>
                <w:rFonts w:ascii="Arial" w:hAnsi="Arial" w:cs="Arial"/>
                <w:sz w:val="22"/>
              </w:rPr>
              <w:t>emidlet</w:t>
            </w:r>
            <w:r w:rsidR="001D5892" w:rsidRPr="00895723">
              <w:rPr>
                <w:rFonts w:ascii="Arial" w:hAnsi="Arial" w:cs="Arial"/>
                <w:sz w:val="22"/>
              </w:rPr>
              <w:t>.</w:t>
            </w:r>
          </w:p>
        </w:tc>
      </w:tr>
      <w:tr w:rsidR="003577FC" w:rsidRPr="00895723" w14:paraId="68AA3AD6" w14:textId="77777777" w:rsidTr="00BA613D">
        <w:tc>
          <w:tcPr>
            <w:tcW w:w="1809" w:type="dxa"/>
          </w:tcPr>
          <w:p w14:paraId="01810628" w14:textId="77777777" w:rsidR="003577FC" w:rsidRPr="00895723" w:rsidRDefault="003577FC" w:rsidP="007A0CD3">
            <w:pPr>
              <w:rPr>
                <w:rFonts w:ascii="Arial" w:hAnsi="Arial" w:cs="Arial"/>
                <w:sz w:val="22"/>
              </w:rPr>
            </w:pPr>
            <w:proofErr w:type="spellStart"/>
            <w:r w:rsidRPr="00895723">
              <w:rPr>
                <w:rFonts w:ascii="Arial" w:hAnsi="Arial" w:cs="Arial"/>
                <w:sz w:val="22"/>
              </w:rPr>
              <w:t>Educational</w:t>
            </w:r>
            <w:proofErr w:type="spellEnd"/>
            <w:r w:rsidRPr="00895723">
              <w:rPr>
                <w:rFonts w:ascii="Arial" w:hAnsi="Arial" w:cs="Arial"/>
                <w:sz w:val="22"/>
              </w:rPr>
              <w:t xml:space="preserve"> </w:t>
            </w:r>
          </w:p>
        </w:tc>
        <w:tc>
          <w:tcPr>
            <w:tcW w:w="1741" w:type="dxa"/>
          </w:tcPr>
          <w:p w14:paraId="4DD5EFD1" w14:textId="77777777" w:rsidR="003577FC" w:rsidRPr="00895723" w:rsidRDefault="003577FC" w:rsidP="007A0CD3">
            <w:r w:rsidRPr="00895723">
              <w:rPr>
                <w:rFonts w:ascii="Arial" w:hAnsi="Arial" w:cs="Arial"/>
                <w:sz w:val="22"/>
              </w:rPr>
              <w:t>Obligatorisk</w:t>
            </w:r>
          </w:p>
        </w:tc>
        <w:tc>
          <w:tcPr>
            <w:tcW w:w="5796" w:type="dxa"/>
          </w:tcPr>
          <w:p w14:paraId="235E031D" w14:textId="13C14102" w:rsidR="003577FC" w:rsidRPr="00895723" w:rsidRDefault="003577FC" w:rsidP="00BA613D">
            <w:pPr>
              <w:rPr>
                <w:rFonts w:ascii="Arial" w:hAnsi="Arial" w:cs="Arial"/>
                <w:b/>
                <w:sz w:val="22"/>
              </w:rPr>
            </w:pPr>
            <w:r w:rsidRPr="00895723">
              <w:rPr>
                <w:rFonts w:ascii="Arial" w:hAnsi="Arial" w:cs="Arial"/>
                <w:sz w:val="22"/>
              </w:rPr>
              <w:t>Denne kategori beskriver de pædagogiske og undervisningsmæssige karakteristika ved lær</w:t>
            </w:r>
            <w:r w:rsidR="00BA613D" w:rsidRPr="00895723">
              <w:rPr>
                <w:rFonts w:ascii="Arial" w:hAnsi="Arial" w:cs="Arial"/>
                <w:sz w:val="22"/>
              </w:rPr>
              <w:t>emidlet</w:t>
            </w:r>
            <w:r w:rsidR="001D5892" w:rsidRPr="00895723">
              <w:rPr>
                <w:rFonts w:ascii="Arial" w:hAnsi="Arial" w:cs="Arial"/>
                <w:sz w:val="22"/>
              </w:rPr>
              <w:t>.</w:t>
            </w:r>
          </w:p>
        </w:tc>
      </w:tr>
      <w:tr w:rsidR="003577FC" w:rsidRPr="00895723" w14:paraId="6CFCA07C" w14:textId="77777777" w:rsidTr="00BA613D">
        <w:tc>
          <w:tcPr>
            <w:tcW w:w="1809" w:type="dxa"/>
          </w:tcPr>
          <w:p w14:paraId="65A012A2" w14:textId="77777777" w:rsidR="003577FC" w:rsidRPr="00895723" w:rsidRDefault="003577FC" w:rsidP="007A0CD3">
            <w:pPr>
              <w:rPr>
                <w:rFonts w:ascii="Arial" w:hAnsi="Arial" w:cs="Arial"/>
                <w:sz w:val="22"/>
              </w:rPr>
            </w:pPr>
            <w:r w:rsidRPr="00895723">
              <w:rPr>
                <w:rFonts w:ascii="Arial" w:hAnsi="Arial" w:cs="Arial"/>
                <w:sz w:val="22"/>
              </w:rPr>
              <w:t xml:space="preserve">Rights </w:t>
            </w:r>
          </w:p>
        </w:tc>
        <w:tc>
          <w:tcPr>
            <w:tcW w:w="1741" w:type="dxa"/>
          </w:tcPr>
          <w:p w14:paraId="48F7CA76" w14:textId="77777777" w:rsidR="003577FC" w:rsidRPr="00895723" w:rsidRDefault="003577FC" w:rsidP="007A0CD3">
            <w:r w:rsidRPr="00895723">
              <w:rPr>
                <w:rFonts w:ascii="Arial" w:hAnsi="Arial" w:cs="Arial"/>
                <w:sz w:val="22"/>
              </w:rPr>
              <w:t>Obligatorisk</w:t>
            </w:r>
          </w:p>
        </w:tc>
        <w:tc>
          <w:tcPr>
            <w:tcW w:w="5796" w:type="dxa"/>
          </w:tcPr>
          <w:p w14:paraId="651EE323" w14:textId="77E79688" w:rsidR="003577FC" w:rsidRPr="00895723" w:rsidRDefault="003577FC" w:rsidP="007A0CD3">
            <w:pPr>
              <w:rPr>
                <w:rFonts w:ascii="Arial" w:hAnsi="Arial" w:cs="Arial"/>
                <w:b/>
                <w:sz w:val="22"/>
              </w:rPr>
            </w:pPr>
            <w:r w:rsidRPr="00895723">
              <w:rPr>
                <w:rFonts w:ascii="Arial" w:hAnsi="Arial" w:cs="Arial"/>
                <w:sz w:val="22"/>
              </w:rPr>
              <w:t>Denne kategori beskriver de intellektuelle rettigheder og betinge</w:t>
            </w:r>
            <w:r w:rsidR="00BA613D" w:rsidRPr="00895723">
              <w:rPr>
                <w:rFonts w:ascii="Arial" w:hAnsi="Arial" w:cs="Arial"/>
                <w:sz w:val="22"/>
              </w:rPr>
              <w:t>lser for brug af læremidlet</w:t>
            </w:r>
            <w:r w:rsidR="001D5892" w:rsidRPr="00895723">
              <w:rPr>
                <w:rFonts w:ascii="Arial" w:hAnsi="Arial" w:cs="Arial"/>
                <w:sz w:val="22"/>
              </w:rPr>
              <w:t>.</w:t>
            </w:r>
          </w:p>
        </w:tc>
      </w:tr>
      <w:tr w:rsidR="003577FC" w:rsidRPr="00895723" w14:paraId="1B05C506" w14:textId="77777777" w:rsidTr="00BA613D">
        <w:tc>
          <w:tcPr>
            <w:tcW w:w="1809" w:type="dxa"/>
          </w:tcPr>
          <w:p w14:paraId="32A5AF08" w14:textId="77777777" w:rsidR="003577FC" w:rsidRPr="00895723" w:rsidRDefault="003577FC" w:rsidP="007A0CD3">
            <w:pPr>
              <w:rPr>
                <w:rFonts w:ascii="Arial" w:hAnsi="Arial" w:cs="Arial"/>
                <w:sz w:val="22"/>
              </w:rPr>
            </w:pPr>
            <w:r w:rsidRPr="00895723">
              <w:rPr>
                <w:rFonts w:ascii="Arial" w:hAnsi="Arial" w:cs="Arial"/>
                <w:sz w:val="22"/>
              </w:rPr>
              <w:t xml:space="preserve">Relation </w:t>
            </w:r>
          </w:p>
        </w:tc>
        <w:tc>
          <w:tcPr>
            <w:tcW w:w="1741" w:type="dxa"/>
          </w:tcPr>
          <w:p w14:paraId="193894A9" w14:textId="77777777" w:rsidR="003577FC" w:rsidRPr="00895723" w:rsidRDefault="003577FC" w:rsidP="007A0CD3">
            <w:r w:rsidRPr="00895723">
              <w:rPr>
                <w:rFonts w:ascii="Arial" w:hAnsi="Arial" w:cs="Arial"/>
                <w:sz w:val="22"/>
              </w:rPr>
              <w:t>Valgfri</w:t>
            </w:r>
          </w:p>
        </w:tc>
        <w:tc>
          <w:tcPr>
            <w:tcW w:w="5796" w:type="dxa"/>
          </w:tcPr>
          <w:p w14:paraId="2AABC733" w14:textId="0A86D113" w:rsidR="003577FC" w:rsidRPr="00895723" w:rsidRDefault="003577FC" w:rsidP="00BA613D">
            <w:pPr>
              <w:rPr>
                <w:rFonts w:ascii="Arial" w:hAnsi="Arial" w:cs="Arial"/>
                <w:b/>
                <w:sz w:val="22"/>
              </w:rPr>
            </w:pPr>
            <w:r w:rsidRPr="00895723">
              <w:rPr>
                <w:rFonts w:ascii="Arial" w:hAnsi="Arial" w:cs="Arial"/>
                <w:sz w:val="22"/>
              </w:rPr>
              <w:t xml:space="preserve">Denne kategori beskriver relationen mellem </w:t>
            </w:r>
            <w:r w:rsidR="00BA613D" w:rsidRPr="00895723">
              <w:rPr>
                <w:rFonts w:ascii="Arial" w:hAnsi="Arial" w:cs="Arial"/>
                <w:sz w:val="22"/>
              </w:rPr>
              <w:t>læremidlet</w:t>
            </w:r>
            <w:r w:rsidRPr="00895723">
              <w:rPr>
                <w:rFonts w:ascii="Arial" w:hAnsi="Arial" w:cs="Arial"/>
                <w:sz w:val="22"/>
              </w:rPr>
              <w:t xml:space="preserve"> og andre lær</w:t>
            </w:r>
            <w:r w:rsidR="00BA613D" w:rsidRPr="00895723">
              <w:rPr>
                <w:rFonts w:ascii="Arial" w:hAnsi="Arial" w:cs="Arial"/>
                <w:sz w:val="22"/>
              </w:rPr>
              <w:t>emidler</w:t>
            </w:r>
            <w:r w:rsidRPr="00895723">
              <w:rPr>
                <w:rFonts w:ascii="Arial" w:hAnsi="Arial" w:cs="Arial"/>
                <w:sz w:val="22"/>
              </w:rPr>
              <w:t>. Er lær</w:t>
            </w:r>
            <w:r w:rsidR="00BA613D" w:rsidRPr="00895723">
              <w:rPr>
                <w:rFonts w:ascii="Arial" w:hAnsi="Arial" w:cs="Arial"/>
                <w:sz w:val="22"/>
              </w:rPr>
              <w:t>emidlet</w:t>
            </w:r>
            <w:r w:rsidRPr="00895723">
              <w:rPr>
                <w:rFonts w:ascii="Arial" w:hAnsi="Arial" w:cs="Arial"/>
                <w:sz w:val="22"/>
              </w:rPr>
              <w:t xml:space="preserve"> fx del af en serie af lær</w:t>
            </w:r>
            <w:r w:rsidR="00BA613D" w:rsidRPr="00895723">
              <w:rPr>
                <w:rFonts w:ascii="Arial" w:hAnsi="Arial" w:cs="Arial"/>
                <w:sz w:val="22"/>
              </w:rPr>
              <w:t>emidler</w:t>
            </w:r>
            <w:r w:rsidRPr="00895723">
              <w:rPr>
                <w:rFonts w:ascii="Arial" w:hAnsi="Arial" w:cs="Arial"/>
                <w:sz w:val="22"/>
              </w:rPr>
              <w:t xml:space="preserve"> eller en portal</w:t>
            </w:r>
            <w:r w:rsidR="001D5892" w:rsidRPr="00895723">
              <w:rPr>
                <w:rFonts w:ascii="Arial" w:hAnsi="Arial" w:cs="Arial"/>
                <w:sz w:val="22"/>
              </w:rPr>
              <w:t>.</w:t>
            </w:r>
          </w:p>
        </w:tc>
      </w:tr>
      <w:tr w:rsidR="003577FC" w:rsidRPr="00895723" w14:paraId="2E61BB0A" w14:textId="77777777" w:rsidTr="00BA613D">
        <w:tc>
          <w:tcPr>
            <w:tcW w:w="1809" w:type="dxa"/>
          </w:tcPr>
          <w:p w14:paraId="47643452" w14:textId="77777777" w:rsidR="003577FC" w:rsidRPr="00895723" w:rsidRDefault="003577FC" w:rsidP="007A0CD3">
            <w:pPr>
              <w:rPr>
                <w:rFonts w:ascii="Arial" w:hAnsi="Arial" w:cs="Arial"/>
                <w:sz w:val="22"/>
              </w:rPr>
            </w:pPr>
            <w:r w:rsidRPr="00895723">
              <w:rPr>
                <w:rFonts w:ascii="Arial" w:hAnsi="Arial" w:cs="Arial"/>
                <w:sz w:val="22"/>
              </w:rPr>
              <w:lastRenderedPageBreak/>
              <w:t xml:space="preserve">Annotation </w:t>
            </w:r>
          </w:p>
        </w:tc>
        <w:tc>
          <w:tcPr>
            <w:tcW w:w="1741" w:type="dxa"/>
          </w:tcPr>
          <w:p w14:paraId="6A381005" w14:textId="77777777" w:rsidR="003577FC" w:rsidRPr="00895723" w:rsidRDefault="003577FC" w:rsidP="007A0CD3">
            <w:r w:rsidRPr="00895723">
              <w:rPr>
                <w:rFonts w:ascii="Arial" w:hAnsi="Arial" w:cs="Arial"/>
                <w:sz w:val="22"/>
              </w:rPr>
              <w:t>Valgfri</w:t>
            </w:r>
          </w:p>
        </w:tc>
        <w:tc>
          <w:tcPr>
            <w:tcW w:w="5796" w:type="dxa"/>
          </w:tcPr>
          <w:p w14:paraId="03CB6EAE" w14:textId="205B8A27" w:rsidR="003577FC" w:rsidRPr="00895723" w:rsidRDefault="003577FC" w:rsidP="00BA613D">
            <w:pPr>
              <w:rPr>
                <w:rFonts w:ascii="Arial" w:hAnsi="Arial" w:cs="Arial"/>
                <w:b/>
                <w:sz w:val="22"/>
              </w:rPr>
            </w:pPr>
            <w:r w:rsidRPr="00895723">
              <w:rPr>
                <w:rFonts w:ascii="Arial" w:hAnsi="Arial" w:cs="Arial"/>
                <w:sz w:val="22"/>
              </w:rPr>
              <w:t>Denne kategori indeholder annotationer. Fx andre brugeres erfaringer med lær</w:t>
            </w:r>
            <w:r w:rsidR="00BA613D" w:rsidRPr="00895723">
              <w:rPr>
                <w:rFonts w:ascii="Arial" w:hAnsi="Arial" w:cs="Arial"/>
                <w:sz w:val="22"/>
              </w:rPr>
              <w:t>emidlet</w:t>
            </w:r>
            <w:r w:rsidRPr="00895723">
              <w:rPr>
                <w:rFonts w:ascii="Arial" w:hAnsi="Arial" w:cs="Arial"/>
                <w:sz w:val="22"/>
              </w:rPr>
              <w:t xml:space="preserve"> og brugen af dette.</w:t>
            </w:r>
            <w:r w:rsidRPr="00895723">
              <w:rPr>
                <w:rFonts w:ascii="Arial" w:hAnsi="Arial" w:cs="Arial"/>
                <w:sz w:val="22"/>
              </w:rPr>
              <w:br/>
            </w:r>
          </w:p>
        </w:tc>
      </w:tr>
      <w:tr w:rsidR="003577FC" w:rsidRPr="00895723" w14:paraId="2D3A8824" w14:textId="77777777" w:rsidTr="00BA613D">
        <w:tc>
          <w:tcPr>
            <w:tcW w:w="1809" w:type="dxa"/>
          </w:tcPr>
          <w:p w14:paraId="76514074" w14:textId="77777777" w:rsidR="003577FC" w:rsidRPr="00895723" w:rsidRDefault="003577FC" w:rsidP="007A0CD3">
            <w:pPr>
              <w:rPr>
                <w:rFonts w:ascii="Arial" w:hAnsi="Arial" w:cs="Arial"/>
                <w:sz w:val="22"/>
              </w:rPr>
            </w:pPr>
            <w:proofErr w:type="spellStart"/>
            <w:r w:rsidRPr="00895723">
              <w:rPr>
                <w:rFonts w:ascii="Arial" w:hAnsi="Arial" w:cs="Arial"/>
                <w:sz w:val="22"/>
              </w:rPr>
              <w:t>Classification</w:t>
            </w:r>
            <w:proofErr w:type="spellEnd"/>
          </w:p>
        </w:tc>
        <w:tc>
          <w:tcPr>
            <w:tcW w:w="1741" w:type="dxa"/>
          </w:tcPr>
          <w:p w14:paraId="26228978" w14:textId="77777777" w:rsidR="003577FC" w:rsidRPr="00895723" w:rsidRDefault="003577FC" w:rsidP="007A0CD3">
            <w:r w:rsidRPr="00895723">
              <w:rPr>
                <w:rFonts w:ascii="Arial" w:hAnsi="Arial" w:cs="Arial"/>
                <w:sz w:val="22"/>
              </w:rPr>
              <w:t>Anbefalet</w:t>
            </w:r>
          </w:p>
        </w:tc>
        <w:tc>
          <w:tcPr>
            <w:tcW w:w="5796" w:type="dxa"/>
          </w:tcPr>
          <w:p w14:paraId="160086A8" w14:textId="6B157974" w:rsidR="003577FC" w:rsidRPr="00895723" w:rsidRDefault="003577FC" w:rsidP="00BA613D">
            <w:pPr>
              <w:keepNext/>
              <w:rPr>
                <w:rFonts w:ascii="Arial" w:hAnsi="Arial" w:cs="Arial"/>
                <w:sz w:val="22"/>
              </w:rPr>
            </w:pPr>
            <w:r w:rsidRPr="00895723">
              <w:rPr>
                <w:rFonts w:ascii="Arial" w:hAnsi="Arial" w:cs="Arial"/>
                <w:sz w:val="22"/>
              </w:rPr>
              <w:t>Denne kategori beskriver hvordan lær</w:t>
            </w:r>
            <w:r w:rsidR="00BA613D" w:rsidRPr="00895723">
              <w:rPr>
                <w:rFonts w:ascii="Arial" w:hAnsi="Arial" w:cs="Arial"/>
                <w:sz w:val="22"/>
              </w:rPr>
              <w:t>emidlet</w:t>
            </w:r>
            <w:r w:rsidRPr="00895723">
              <w:rPr>
                <w:rFonts w:ascii="Arial" w:hAnsi="Arial" w:cs="Arial"/>
                <w:sz w:val="22"/>
              </w:rPr>
              <w:t xml:space="preserve"> falder indenfor bestemte klassifikationssystemer - fx fælles forenklede mål (FFM).</w:t>
            </w:r>
            <w:r w:rsidRPr="00895723">
              <w:rPr>
                <w:rFonts w:ascii="Arial" w:hAnsi="Arial" w:cs="Arial"/>
                <w:sz w:val="22"/>
              </w:rPr>
              <w:br/>
            </w:r>
          </w:p>
        </w:tc>
      </w:tr>
    </w:tbl>
    <w:p w14:paraId="39858DE4" w14:textId="4A95B2C2" w:rsidR="003577FC" w:rsidRPr="00895723" w:rsidRDefault="003577FC" w:rsidP="00110897">
      <w:pPr>
        <w:pStyle w:val="Caption"/>
        <w:jc w:val="center"/>
      </w:pPr>
      <w:r w:rsidRPr="00895723">
        <w:t xml:space="preserve">Tabel </w:t>
      </w:r>
      <w:r w:rsidR="00520FD9" w:rsidRPr="000A2BF4">
        <w:fldChar w:fldCharType="begin"/>
      </w:r>
      <w:r w:rsidR="00520FD9" w:rsidRPr="00895723">
        <w:instrText xml:space="preserve"> SEQ Tabel \* ARABIC </w:instrText>
      </w:r>
      <w:r w:rsidR="00520FD9" w:rsidRPr="000A2BF4">
        <w:fldChar w:fldCharType="separate"/>
      </w:r>
      <w:r w:rsidR="00D63D58">
        <w:rPr>
          <w:noProof/>
        </w:rPr>
        <w:t>2</w:t>
      </w:r>
      <w:r w:rsidR="00520FD9" w:rsidRPr="000A2BF4">
        <w:rPr>
          <w:noProof/>
        </w:rPr>
        <w:fldChar w:fldCharType="end"/>
      </w:r>
      <w:r w:rsidRPr="00895723">
        <w:t>: Kategorier af metadata (</w:t>
      </w:r>
      <w:r w:rsidR="00110897" w:rsidRPr="00895723">
        <w:t xml:space="preserve">Eng. termer </w:t>
      </w:r>
      <w:r w:rsidRPr="00895723">
        <w:t>fra LOM-standarden)</w:t>
      </w:r>
      <w:r w:rsidR="00110897" w:rsidRPr="00895723">
        <w:t xml:space="preserve">, </w:t>
      </w:r>
      <w:r w:rsidR="000A2BF4">
        <w:t>forpligtelse</w:t>
      </w:r>
      <w:r w:rsidR="00110897" w:rsidRPr="00895723">
        <w:t xml:space="preserve"> samt beskrivelse</w:t>
      </w:r>
    </w:p>
    <w:p w14:paraId="6C76F2E7" w14:textId="77777777" w:rsidR="003577FC" w:rsidRPr="00895723" w:rsidRDefault="003577FC" w:rsidP="003577FC">
      <w:r w:rsidRPr="00895723">
        <w:t>For producenter af læremidler anbefales det:</w:t>
      </w:r>
    </w:p>
    <w:p w14:paraId="2A517278" w14:textId="6BF7AB4B" w:rsidR="003577FC" w:rsidRPr="00895723" w:rsidRDefault="003577FC" w:rsidP="00223BE2">
      <w:pPr>
        <w:pStyle w:val="ListParagraph"/>
        <w:numPr>
          <w:ilvl w:val="0"/>
          <w:numId w:val="16"/>
        </w:numPr>
        <w:spacing w:line="240" w:lineRule="auto"/>
      </w:pPr>
      <w:r w:rsidRPr="00895723">
        <w:t xml:space="preserve">At </w:t>
      </w:r>
      <w:r w:rsidRPr="00895723">
        <w:rPr>
          <w:i/>
        </w:rPr>
        <w:t>udfylde</w:t>
      </w:r>
      <w:r w:rsidRPr="00895723">
        <w:t xml:space="preserve"> alle obligatoriske og anbefalede kategorier samt alle obligatoriske og anbefalede metadateelementer i hver kategori </w:t>
      </w:r>
    </w:p>
    <w:p w14:paraId="11A12476" w14:textId="17734EE4" w:rsidR="003577FC" w:rsidRPr="00895723" w:rsidRDefault="003577FC" w:rsidP="00223BE2">
      <w:pPr>
        <w:pStyle w:val="ListParagraph"/>
        <w:numPr>
          <w:ilvl w:val="0"/>
          <w:numId w:val="16"/>
        </w:numPr>
        <w:spacing w:line="240" w:lineRule="auto"/>
      </w:pPr>
      <w:r w:rsidRPr="00895723">
        <w:t xml:space="preserve">At </w:t>
      </w:r>
      <w:r w:rsidRPr="00895723">
        <w:rPr>
          <w:i/>
        </w:rPr>
        <w:t>gennemgå</w:t>
      </w:r>
      <w:r w:rsidRPr="00895723">
        <w:t xml:space="preserve"> alle valgfri kategorier og elementer og ud fra en lokal vurdering beslutte, hvilke der bør medtages</w:t>
      </w:r>
    </w:p>
    <w:p w14:paraId="6E00858D" w14:textId="77777777" w:rsidR="003577FC" w:rsidRPr="00895723" w:rsidRDefault="003577FC" w:rsidP="00223BE2">
      <w:pPr>
        <w:pStyle w:val="ListParagraph"/>
        <w:numPr>
          <w:ilvl w:val="0"/>
          <w:numId w:val="16"/>
        </w:numPr>
        <w:spacing w:line="240" w:lineRule="auto"/>
      </w:pPr>
      <w:r w:rsidRPr="00895723">
        <w:rPr>
          <w:i/>
        </w:rPr>
        <w:t>Ikke</w:t>
      </w:r>
      <w:r w:rsidRPr="00895723">
        <w:t xml:space="preserve"> at udfylde “ikke anbefalet” elementer.</w:t>
      </w:r>
    </w:p>
    <w:p w14:paraId="25106564" w14:textId="77777777" w:rsidR="003577FC" w:rsidRPr="00895723" w:rsidRDefault="003577FC" w:rsidP="003577FC"/>
    <w:p w14:paraId="010E67DA" w14:textId="77777777" w:rsidR="003577FC" w:rsidRPr="00895723" w:rsidRDefault="003577FC" w:rsidP="003577FC">
      <w:r w:rsidRPr="00895723">
        <w:t>Ligeledes anbefales det,</w:t>
      </w:r>
    </w:p>
    <w:p w14:paraId="20B2C45A" w14:textId="64F20B0B" w:rsidR="003577FC" w:rsidRPr="00895723" w:rsidRDefault="003577FC" w:rsidP="00223BE2">
      <w:pPr>
        <w:pStyle w:val="ListParagraph"/>
        <w:numPr>
          <w:ilvl w:val="0"/>
          <w:numId w:val="17"/>
        </w:numPr>
        <w:spacing w:line="240" w:lineRule="auto"/>
      </w:pPr>
      <w:r w:rsidRPr="00895723">
        <w:t xml:space="preserve">At </w:t>
      </w:r>
      <w:r w:rsidRPr="00895723">
        <w:rPr>
          <w:i/>
        </w:rPr>
        <w:t>afgrænse</w:t>
      </w:r>
      <w:r w:rsidRPr="00895723">
        <w:t xml:space="preserve"> værdirummet for de enkelte anvendte metadataelementer. I en lokal kontekst er indholdet af det enkelte metadataelement ofte givet på forhånd. Dvs. en stor del af metadataelementerne får faste værdier i den lokale kontekst, hvilket reducerer opgaven omkring opmærkningen af læremidlet.</w:t>
      </w:r>
    </w:p>
    <w:p w14:paraId="05238658" w14:textId="77777777" w:rsidR="003577FC" w:rsidRPr="00895723" w:rsidRDefault="003577FC" w:rsidP="003577FC"/>
    <w:p w14:paraId="3EE58E2F" w14:textId="79A887EA" w:rsidR="00571C59" w:rsidRPr="00895723" w:rsidRDefault="003577FC" w:rsidP="003577FC">
      <w:r w:rsidRPr="00895723">
        <w:t>I bilaget “</w:t>
      </w:r>
      <w:r w:rsidR="00110897" w:rsidRPr="00895723">
        <w:t>Eksempel på lokal DK-LOM politik</w:t>
      </w:r>
      <w:r w:rsidRPr="00895723">
        <w:t>” findes et fiktivt eksempel på en metadatapolitik. I eksemplet er det markeret, hvilke metadataelementer der ønskes udfyldt samt deres afgrænsede indhold.</w:t>
      </w:r>
    </w:p>
    <w:p w14:paraId="51730AC0" w14:textId="77777777" w:rsidR="00571C59" w:rsidRPr="00895723" w:rsidRDefault="00571C59">
      <w:pPr>
        <w:spacing w:after="200" w:line="0" w:lineRule="auto"/>
      </w:pPr>
      <w:r w:rsidRPr="00895723">
        <w:br w:type="page"/>
      </w:r>
    </w:p>
    <w:p w14:paraId="078C89B7" w14:textId="77777777" w:rsidR="003577FC" w:rsidRPr="00895723" w:rsidRDefault="003577FC" w:rsidP="003577FC">
      <w:pPr>
        <w:pStyle w:val="Heading1"/>
      </w:pPr>
      <w:bookmarkStart w:id="26" w:name="_hpoivohe99z3" w:colFirst="0" w:colLast="0"/>
      <w:bookmarkStart w:id="27" w:name="_Ref494719397"/>
      <w:bookmarkStart w:id="28" w:name="_Toc497295313"/>
      <w:bookmarkStart w:id="29" w:name="_Toc497303910"/>
      <w:bookmarkEnd w:id="26"/>
      <w:r w:rsidRPr="00895723">
        <w:lastRenderedPageBreak/>
        <w:t>Øvrige relevante vejledninger</w:t>
      </w:r>
      <w:bookmarkEnd w:id="27"/>
      <w:r w:rsidRPr="00895723">
        <w:t xml:space="preserve"> i relation til DK-LOM</w:t>
      </w:r>
      <w:bookmarkEnd w:id="28"/>
      <w:bookmarkEnd w:id="29"/>
    </w:p>
    <w:tbl>
      <w:tblPr>
        <w:tblW w:w="9498"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560"/>
        <w:gridCol w:w="4961"/>
        <w:gridCol w:w="1843"/>
      </w:tblGrid>
      <w:tr w:rsidR="0065471E" w:rsidRPr="00895723" w14:paraId="02116185" w14:textId="77777777" w:rsidTr="005911A5">
        <w:trPr>
          <w:trHeight w:val="55"/>
        </w:trPr>
        <w:tc>
          <w:tcPr>
            <w:tcW w:w="1134" w:type="dxa"/>
            <w:shd w:val="clear" w:color="auto" w:fill="808080" w:themeFill="background1" w:themeFillShade="80"/>
            <w:tcMar>
              <w:top w:w="100" w:type="dxa"/>
              <w:left w:w="100" w:type="dxa"/>
              <w:bottom w:w="100" w:type="dxa"/>
              <w:right w:w="100" w:type="dxa"/>
            </w:tcMar>
          </w:tcPr>
          <w:p w14:paraId="5492AA6B" w14:textId="77777777" w:rsidR="0065471E" w:rsidRPr="00895723" w:rsidRDefault="0065471E" w:rsidP="005911A5">
            <w:pPr>
              <w:rPr>
                <w:b/>
                <w:color w:val="FFFFFF" w:themeColor="background2"/>
              </w:rPr>
            </w:pPr>
            <w:r w:rsidRPr="00895723">
              <w:rPr>
                <w:b/>
                <w:color w:val="FFFFFF" w:themeColor="background2"/>
              </w:rPr>
              <w:t>Profil</w:t>
            </w:r>
          </w:p>
        </w:tc>
        <w:tc>
          <w:tcPr>
            <w:tcW w:w="1560" w:type="dxa"/>
            <w:shd w:val="clear" w:color="auto" w:fill="808080" w:themeFill="background1" w:themeFillShade="80"/>
            <w:tcMar>
              <w:top w:w="100" w:type="dxa"/>
              <w:left w:w="100" w:type="dxa"/>
              <w:bottom w:w="100" w:type="dxa"/>
              <w:right w:w="100" w:type="dxa"/>
            </w:tcMar>
          </w:tcPr>
          <w:p w14:paraId="19A09E32" w14:textId="77777777" w:rsidR="0065471E" w:rsidRPr="00895723" w:rsidRDefault="0065471E" w:rsidP="005911A5">
            <w:pPr>
              <w:rPr>
                <w:b/>
                <w:color w:val="FFFFFF" w:themeColor="background2"/>
              </w:rPr>
            </w:pPr>
            <w:r w:rsidRPr="00895723">
              <w:rPr>
                <w:b/>
                <w:color w:val="FFFFFF" w:themeColor="background2"/>
              </w:rPr>
              <w:t>Dokument</w:t>
            </w:r>
          </w:p>
        </w:tc>
        <w:tc>
          <w:tcPr>
            <w:tcW w:w="4961" w:type="dxa"/>
            <w:shd w:val="clear" w:color="auto" w:fill="808080" w:themeFill="background1" w:themeFillShade="80"/>
            <w:tcMar>
              <w:top w:w="100" w:type="dxa"/>
              <w:left w:w="100" w:type="dxa"/>
              <w:bottom w:w="100" w:type="dxa"/>
              <w:right w:w="100" w:type="dxa"/>
            </w:tcMar>
          </w:tcPr>
          <w:p w14:paraId="41E1970A" w14:textId="77777777" w:rsidR="0065471E" w:rsidRPr="00895723" w:rsidRDefault="0065471E" w:rsidP="005911A5">
            <w:pPr>
              <w:rPr>
                <w:b/>
                <w:color w:val="FFFFFF" w:themeColor="background2"/>
              </w:rPr>
            </w:pPr>
            <w:r w:rsidRPr="00895723">
              <w:rPr>
                <w:b/>
                <w:color w:val="FFFFFF" w:themeColor="background2"/>
              </w:rPr>
              <w:t>Indhold</w:t>
            </w:r>
          </w:p>
        </w:tc>
        <w:tc>
          <w:tcPr>
            <w:tcW w:w="1843" w:type="dxa"/>
            <w:shd w:val="clear" w:color="auto" w:fill="808080" w:themeFill="background1" w:themeFillShade="80"/>
            <w:tcMar>
              <w:top w:w="100" w:type="dxa"/>
              <w:left w:w="100" w:type="dxa"/>
              <w:bottom w:w="100" w:type="dxa"/>
              <w:right w:w="100" w:type="dxa"/>
            </w:tcMar>
          </w:tcPr>
          <w:p w14:paraId="066C414A" w14:textId="77777777" w:rsidR="0065471E" w:rsidRPr="00895723" w:rsidRDefault="0065471E" w:rsidP="005911A5">
            <w:pPr>
              <w:rPr>
                <w:b/>
                <w:color w:val="FFFFFF" w:themeColor="background2"/>
              </w:rPr>
            </w:pPr>
            <w:r w:rsidRPr="00895723">
              <w:rPr>
                <w:b/>
                <w:color w:val="FFFFFF" w:themeColor="background2"/>
              </w:rPr>
              <w:t>Målgruppe</w:t>
            </w:r>
          </w:p>
        </w:tc>
      </w:tr>
      <w:tr w:rsidR="0065471E" w:rsidRPr="00895723" w14:paraId="7A7E826E" w14:textId="77777777" w:rsidTr="005911A5">
        <w:trPr>
          <w:trHeight w:val="420"/>
        </w:trPr>
        <w:tc>
          <w:tcPr>
            <w:tcW w:w="1134" w:type="dxa"/>
            <w:vMerge w:val="restart"/>
            <w:shd w:val="clear" w:color="auto" w:fill="D9D9D9" w:themeFill="background1" w:themeFillShade="D9"/>
            <w:tcMar>
              <w:top w:w="100" w:type="dxa"/>
              <w:left w:w="100" w:type="dxa"/>
              <w:bottom w:w="100" w:type="dxa"/>
              <w:right w:w="100" w:type="dxa"/>
            </w:tcMar>
          </w:tcPr>
          <w:p w14:paraId="6FD6D02E" w14:textId="77777777" w:rsidR="0065471E" w:rsidRPr="00895723" w:rsidRDefault="0065471E" w:rsidP="005911A5">
            <w:r w:rsidRPr="00895723">
              <w:t>DK-LOM</w:t>
            </w:r>
          </w:p>
        </w:tc>
        <w:tc>
          <w:tcPr>
            <w:tcW w:w="1560" w:type="dxa"/>
            <w:shd w:val="clear" w:color="auto" w:fill="auto"/>
            <w:tcMar>
              <w:top w:w="100" w:type="dxa"/>
              <w:left w:w="100" w:type="dxa"/>
              <w:bottom w:w="100" w:type="dxa"/>
              <w:right w:w="100" w:type="dxa"/>
            </w:tcMar>
          </w:tcPr>
          <w:p w14:paraId="1EFD5CA4" w14:textId="77777777" w:rsidR="0065471E" w:rsidRPr="00895723" w:rsidRDefault="0065471E" w:rsidP="005911A5">
            <w:r w:rsidRPr="00895723">
              <w:t>DK-LOM 1.1 profil</w:t>
            </w:r>
          </w:p>
        </w:tc>
        <w:tc>
          <w:tcPr>
            <w:tcW w:w="4961" w:type="dxa"/>
            <w:shd w:val="clear" w:color="auto" w:fill="auto"/>
            <w:tcMar>
              <w:top w:w="100" w:type="dxa"/>
              <w:left w:w="100" w:type="dxa"/>
              <w:bottom w:w="100" w:type="dxa"/>
              <w:right w:w="100" w:type="dxa"/>
            </w:tcMar>
          </w:tcPr>
          <w:p w14:paraId="78D7C795" w14:textId="710F8E81" w:rsidR="0065471E" w:rsidRPr="00895723" w:rsidRDefault="0065471E" w:rsidP="005911A5">
            <w:r w:rsidRPr="00895723">
              <w:t>Selve DK-LOM version 1.1 profilen, som er en dansk applikationsprofil af “IEEE Standard for Learning Object Metadata - 1484.12.1”</w:t>
            </w:r>
            <w:r w:rsidR="001D5892" w:rsidRPr="00895723">
              <w:t>.</w:t>
            </w:r>
          </w:p>
        </w:tc>
        <w:tc>
          <w:tcPr>
            <w:tcW w:w="1843" w:type="dxa"/>
            <w:shd w:val="clear" w:color="auto" w:fill="auto"/>
            <w:tcMar>
              <w:top w:w="100" w:type="dxa"/>
              <w:left w:w="100" w:type="dxa"/>
              <w:bottom w:w="100" w:type="dxa"/>
              <w:right w:w="100" w:type="dxa"/>
            </w:tcMar>
          </w:tcPr>
          <w:p w14:paraId="09108E53" w14:textId="77777777" w:rsidR="0065471E" w:rsidRPr="00895723" w:rsidRDefault="0065471E" w:rsidP="005911A5">
            <w:r w:rsidRPr="00895723">
              <w:t>Informations-</w:t>
            </w:r>
          </w:p>
          <w:p w14:paraId="5B30CEE8" w14:textId="77777777" w:rsidR="0065471E" w:rsidRPr="00895723" w:rsidRDefault="0065471E" w:rsidP="005911A5">
            <w:r w:rsidRPr="00895723">
              <w:t>eksperter, IT-arkitekter m.m.</w:t>
            </w:r>
          </w:p>
        </w:tc>
      </w:tr>
      <w:tr w:rsidR="0065471E" w:rsidRPr="00895723" w14:paraId="43BCC425" w14:textId="77777777" w:rsidTr="005911A5">
        <w:trPr>
          <w:trHeight w:val="420"/>
        </w:trPr>
        <w:tc>
          <w:tcPr>
            <w:tcW w:w="1134" w:type="dxa"/>
            <w:vMerge/>
            <w:shd w:val="clear" w:color="auto" w:fill="D9D9D9" w:themeFill="background1" w:themeFillShade="D9"/>
            <w:tcMar>
              <w:top w:w="100" w:type="dxa"/>
              <w:left w:w="100" w:type="dxa"/>
              <w:bottom w:w="100" w:type="dxa"/>
              <w:right w:w="100" w:type="dxa"/>
            </w:tcMar>
          </w:tcPr>
          <w:p w14:paraId="625EA23B" w14:textId="77777777" w:rsidR="0065471E" w:rsidRPr="00895723" w:rsidRDefault="0065471E" w:rsidP="005911A5"/>
        </w:tc>
        <w:tc>
          <w:tcPr>
            <w:tcW w:w="1560" w:type="dxa"/>
            <w:shd w:val="clear" w:color="auto" w:fill="auto"/>
            <w:tcMar>
              <w:top w:w="100" w:type="dxa"/>
              <w:left w:w="100" w:type="dxa"/>
              <w:bottom w:w="100" w:type="dxa"/>
              <w:right w:w="100" w:type="dxa"/>
            </w:tcMar>
          </w:tcPr>
          <w:p w14:paraId="63829D67" w14:textId="77777777" w:rsidR="0065471E" w:rsidRPr="00895723" w:rsidRDefault="0065471E" w:rsidP="005911A5">
            <w:r w:rsidRPr="00895723">
              <w:t>DK-LOM Vokabular Specifikation</w:t>
            </w:r>
          </w:p>
        </w:tc>
        <w:tc>
          <w:tcPr>
            <w:tcW w:w="4961" w:type="dxa"/>
            <w:shd w:val="clear" w:color="auto" w:fill="auto"/>
            <w:tcMar>
              <w:top w:w="100" w:type="dxa"/>
              <w:left w:w="100" w:type="dxa"/>
              <w:bottom w:w="100" w:type="dxa"/>
              <w:right w:w="100" w:type="dxa"/>
            </w:tcMar>
          </w:tcPr>
          <w:p w14:paraId="24DD6ECF" w14:textId="3DA63102" w:rsidR="0065471E" w:rsidRPr="00895723" w:rsidRDefault="0065471E" w:rsidP="005911A5">
            <w:r w:rsidRPr="00895723">
              <w:t>I DK-LOM v1.1 profilen findes en del felter, hvis udfaldsrum er defineret som et såkaldt vokabular. Det vil sige en prædefineret liste af værdier. Nogle vokabularværdier er selvforklarende, mens andre er åbne og kan fortolkes forskelligt.</w:t>
            </w:r>
            <w:r w:rsidRPr="00895723">
              <w:br/>
              <w:t>Vokabular specifikationen specificerer den danske betydning af de enkelte vokabularelementer</w:t>
            </w:r>
            <w:r w:rsidR="001D5892" w:rsidRPr="00895723">
              <w:t>.</w:t>
            </w:r>
          </w:p>
        </w:tc>
        <w:tc>
          <w:tcPr>
            <w:tcW w:w="1843" w:type="dxa"/>
            <w:shd w:val="clear" w:color="auto" w:fill="auto"/>
            <w:tcMar>
              <w:top w:w="100" w:type="dxa"/>
              <w:left w:w="100" w:type="dxa"/>
              <w:bottom w:w="100" w:type="dxa"/>
              <w:right w:w="100" w:type="dxa"/>
            </w:tcMar>
          </w:tcPr>
          <w:p w14:paraId="5DF0AE60" w14:textId="77777777" w:rsidR="0065471E" w:rsidRPr="00895723" w:rsidRDefault="0065471E" w:rsidP="005911A5">
            <w:r w:rsidRPr="00895723">
              <w:t>Informations-</w:t>
            </w:r>
          </w:p>
          <w:p w14:paraId="755E7509" w14:textId="77777777" w:rsidR="0065471E" w:rsidRPr="00895723" w:rsidRDefault="0065471E" w:rsidP="005911A5">
            <w:r w:rsidRPr="00895723">
              <w:t>eksperter, IT-arkitekter m.m.</w:t>
            </w:r>
          </w:p>
        </w:tc>
      </w:tr>
      <w:tr w:rsidR="0065471E" w:rsidRPr="00895723" w14:paraId="3A7AE825" w14:textId="77777777" w:rsidTr="005911A5">
        <w:trPr>
          <w:trHeight w:val="420"/>
        </w:trPr>
        <w:tc>
          <w:tcPr>
            <w:tcW w:w="1134" w:type="dxa"/>
            <w:vMerge/>
            <w:shd w:val="clear" w:color="auto" w:fill="D9D9D9" w:themeFill="background1" w:themeFillShade="D9"/>
            <w:tcMar>
              <w:top w:w="100" w:type="dxa"/>
              <w:left w:w="100" w:type="dxa"/>
              <w:bottom w:w="100" w:type="dxa"/>
              <w:right w:w="100" w:type="dxa"/>
            </w:tcMar>
          </w:tcPr>
          <w:p w14:paraId="3BBD8C3E" w14:textId="77777777" w:rsidR="0065471E" w:rsidRPr="00895723" w:rsidRDefault="0065471E" w:rsidP="005911A5"/>
        </w:tc>
        <w:tc>
          <w:tcPr>
            <w:tcW w:w="1560" w:type="dxa"/>
            <w:shd w:val="clear" w:color="auto" w:fill="auto"/>
            <w:tcMar>
              <w:top w:w="100" w:type="dxa"/>
              <w:left w:w="100" w:type="dxa"/>
              <w:bottom w:w="100" w:type="dxa"/>
              <w:right w:w="100" w:type="dxa"/>
            </w:tcMar>
          </w:tcPr>
          <w:p w14:paraId="71BA0754" w14:textId="77777777" w:rsidR="0065471E" w:rsidRPr="00895723" w:rsidRDefault="0065471E" w:rsidP="005911A5">
            <w:r w:rsidRPr="00895723">
              <w:t xml:space="preserve">DK-LOM XML </w:t>
            </w:r>
            <w:proofErr w:type="spellStart"/>
            <w:r w:rsidRPr="00895723">
              <w:t>Schema</w:t>
            </w:r>
            <w:proofErr w:type="spellEnd"/>
            <w:r w:rsidRPr="00895723">
              <w:t xml:space="preserve"> og eksempel</w:t>
            </w:r>
          </w:p>
        </w:tc>
        <w:tc>
          <w:tcPr>
            <w:tcW w:w="4961" w:type="dxa"/>
            <w:shd w:val="clear" w:color="auto" w:fill="auto"/>
            <w:tcMar>
              <w:top w:w="100" w:type="dxa"/>
              <w:left w:w="100" w:type="dxa"/>
              <w:bottom w:w="100" w:type="dxa"/>
              <w:right w:w="100" w:type="dxa"/>
            </w:tcMar>
          </w:tcPr>
          <w:p w14:paraId="08B8156F" w14:textId="75871C33" w:rsidR="0065471E" w:rsidRPr="00895723" w:rsidRDefault="0065471E" w:rsidP="005911A5">
            <w:r w:rsidRPr="00895723">
              <w:t>Et XML eksempel på et DK-LOM læremiddel samt tilhørende XML Skemaer til validering</w:t>
            </w:r>
            <w:r w:rsidR="001D5892" w:rsidRPr="00895723">
              <w:t>.</w:t>
            </w:r>
          </w:p>
        </w:tc>
        <w:tc>
          <w:tcPr>
            <w:tcW w:w="1843" w:type="dxa"/>
            <w:shd w:val="clear" w:color="auto" w:fill="auto"/>
            <w:tcMar>
              <w:top w:w="100" w:type="dxa"/>
              <w:left w:w="100" w:type="dxa"/>
              <w:bottom w:w="100" w:type="dxa"/>
              <w:right w:w="100" w:type="dxa"/>
            </w:tcMar>
          </w:tcPr>
          <w:p w14:paraId="191AF6CD" w14:textId="77777777" w:rsidR="0065471E" w:rsidRPr="00895723" w:rsidRDefault="0065471E" w:rsidP="005911A5">
            <w:r w:rsidRPr="00895723">
              <w:t>IT-arkitekter, programmører m.m.</w:t>
            </w:r>
          </w:p>
        </w:tc>
      </w:tr>
      <w:tr w:rsidR="0065471E" w:rsidRPr="00895723" w14:paraId="1C7F9237" w14:textId="77777777" w:rsidTr="005911A5">
        <w:trPr>
          <w:trHeight w:val="420"/>
        </w:trPr>
        <w:tc>
          <w:tcPr>
            <w:tcW w:w="1134" w:type="dxa"/>
            <w:vMerge/>
            <w:shd w:val="clear" w:color="auto" w:fill="D9D9D9" w:themeFill="background1" w:themeFillShade="D9"/>
            <w:tcMar>
              <w:top w:w="100" w:type="dxa"/>
              <w:left w:w="100" w:type="dxa"/>
              <w:bottom w:w="100" w:type="dxa"/>
              <w:right w:w="100" w:type="dxa"/>
            </w:tcMar>
          </w:tcPr>
          <w:p w14:paraId="1828ACD5" w14:textId="77777777" w:rsidR="0065471E" w:rsidRPr="00895723" w:rsidRDefault="0065471E" w:rsidP="005911A5"/>
        </w:tc>
        <w:tc>
          <w:tcPr>
            <w:tcW w:w="1560" w:type="dxa"/>
            <w:shd w:val="clear" w:color="auto" w:fill="auto"/>
            <w:tcMar>
              <w:top w:w="100" w:type="dxa"/>
              <w:left w:w="100" w:type="dxa"/>
              <w:bottom w:w="100" w:type="dxa"/>
              <w:right w:w="100" w:type="dxa"/>
            </w:tcMar>
          </w:tcPr>
          <w:p w14:paraId="6B7B359A" w14:textId="77777777" w:rsidR="0065471E" w:rsidRPr="00895723" w:rsidRDefault="0065471E" w:rsidP="005911A5">
            <w:r w:rsidRPr="00895723">
              <w:t>Vejledning i brug af DK-LOM</w:t>
            </w:r>
          </w:p>
        </w:tc>
        <w:tc>
          <w:tcPr>
            <w:tcW w:w="4961" w:type="dxa"/>
            <w:shd w:val="clear" w:color="auto" w:fill="auto"/>
            <w:tcMar>
              <w:top w:w="100" w:type="dxa"/>
              <w:left w:w="100" w:type="dxa"/>
              <w:bottom w:w="100" w:type="dxa"/>
              <w:right w:w="100" w:type="dxa"/>
            </w:tcMar>
          </w:tcPr>
          <w:p w14:paraId="70C4470F" w14:textId="5B51BBC0" w:rsidR="0065471E" w:rsidRPr="00895723" w:rsidRDefault="0065471E" w:rsidP="005911A5">
            <w:r w:rsidRPr="00895723">
              <w:t xml:space="preserve">Vejledningen beskriver </w:t>
            </w:r>
            <w:proofErr w:type="spellStart"/>
            <w:r w:rsidRPr="00895723">
              <w:t>mapningen</w:t>
            </w:r>
            <w:proofErr w:type="spellEnd"/>
            <w:r w:rsidRPr="00895723">
              <w:t xml:space="preserve"> fra DK-LOM til XML, og herunder forskellige problemstillinger vedrørende XML strukturen indenfor de enkelte LOM hovedelementer</w:t>
            </w:r>
            <w:r w:rsidR="001D5892" w:rsidRPr="00895723">
              <w:t>.</w:t>
            </w:r>
          </w:p>
        </w:tc>
        <w:tc>
          <w:tcPr>
            <w:tcW w:w="1843" w:type="dxa"/>
            <w:shd w:val="clear" w:color="auto" w:fill="auto"/>
            <w:tcMar>
              <w:top w:w="100" w:type="dxa"/>
              <w:left w:w="100" w:type="dxa"/>
              <w:bottom w:w="100" w:type="dxa"/>
              <w:right w:w="100" w:type="dxa"/>
            </w:tcMar>
          </w:tcPr>
          <w:p w14:paraId="34E6FCDE" w14:textId="77777777" w:rsidR="0065471E" w:rsidRPr="00895723" w:rsidRDefault="0065471E" w:rsidP="005911A5">
            <w:r w:rsidRPr="00895723">
              <w:t>IT-arkitekter, programmører m.m.</w:t>
            </w:r>
          </w:p>
        </w:tc>
      </w:tr>
      <w:tr w:rsidR="0065471E" w:rsidRPr="00895723" w14:paraId="77E56B91" w14:textId="77777777" w:rsidTr="005911A5">
        <w:trPr>
          <w:trHeight w:val="420"/>
        </w:trPr>
        <w:tc>
          <w:tcPr>
            <w:tcW w:w="1134" w:type="dxa"/>
            <w:vMerge/>
            <w:shd w:val="clear" w:color="auto" w:fill="D9D9D9" w:themeFill="background1" w:themeFillShade="D9"/>
            <w:tcMar>
              <w:top w:w="100" w:type="dxa"/>
              <w:left w:w="100" w:type="dxa"/>
              <w:bottom w:w="100" w:type="dxa"/>
              <w:right w:w="100" w:type="dxa"/>
            </w:tcMar>
          </w:tcPr>
          <w:p w14:paraId="6518F8FB" w14:textId="77777777" w:rsidR="0065471E" w:rsidRPr="00895723" w:rsidRDefault="0065471E" w:rsidP="005911A5"/>
        </w:tc>
        <w:tc>
          <w:tcPr>
            <w:tcW w:w="1560" w:type="dxa"/>
            <w:shd w:val="clear" w:color="auto" w:fill="auto"/>
            <w:tcMar>
              <w:top w:w="100" w:type="dxa"/>
              <w:left w:w="100" w:type="dxa"/>
              <w:bottom w:w="100" w:type="dxa"/>
              <w:right w:w="100" w:type="dxa"/>
            </w:tcMar>
          </w:tcPr>
          <w:p w14:paraId="0A14AD72" w14:textId="77777777" w:rsidR="0065471E" w:rsidRPr="00895723" w:rsidRDefault="0065471E" w:rsidP="005911A5">
            <w:r w:rsidRPr="00895723">
              <w:t xml:space="preserve">DK-LOM </w:t>
            </w:r>
          </w:p>
          <w:p w14:paraId="564EB658" w14:textId="77777777" w:rsidR="0065471E" w:rsidRPr="00895723" w:rsidRDefault="0065471E" w:rsidP="005911A5">
            <w:r w:rsidRPr="00895723">
              <w:t>Metadatapolitik</w:t>
            </w:r>
          </w:p>
          <w:p w14:paraId="055CE90F" w14:textId="77777777" w:rsidR="0065471E" w:rsidRPr="00895723" w:rsidRDefault="0065471E" w:rsidP="005911A5">
            <w:r w:rsidRPr="00895723">
              <w:t>målrettet producenter af læremidler</w:t>
            </w:r>
          </w:p>
          <w:p w14:paraId="24B63632" w14:textId="5865918E" w:rsidR="0065471E" w:rsidRPr="00895723" w:rsidRDefault="0065471E" w:rsidP="005911A5">
            <w:r w:rsidRPr="00895723">
              <w:t>(dette notat)</w:t>
            </w:r>
          </w:p>
        </w:tc>
        <w:tc>
          <w:tcPr>
            <w:tcW w:w="4961" w:type="dxa"/>
            <w:shd w:val="clear" w:color="auto" w:fill="auto"/>
            <w:tcMar>
              <w:top w:w="100" w:type="dxa"/>
              <w:left w:w="100" w:type="dxa"/>
              <w:bottom w:w="100" w:type="dxa"/>
              <w:right w:w="100" w:type="dxa"/>
            </w:tcMar>
          </w:tcPr>
          <w:p w14:paraId="7D49E909" w14:textId="699C8BE4" w:rsidR="0065471E" w:rsidRPr="00895723" w:rsidRDefault="0065471E" w:rsidP="005911A5">
            <w:r w:rsidRPr="00895723">
              <w:t>Indeholder retningslinjer for, hvordan producenter af læremidler kan udarbejde en lokal metadatapolitik</w:t>
            </w:r>
            <w:r w:rsidR="001D5892" w:rsidRPr="00895723">
              <w:t>.</w:t>
            </w:r>
          </w:p>
          <w:p w14:paraId="177E0C69" w14:textId="77777777" w:rsidR="0065471E" w:rsidRPr="00895723" w:rsidRDefault="0065471E" w:rsidP="005911A5"/>
        </w:tc>
        <w:tc>
          <w:tcPr>
            <w:tcW w:w="1843" w:type="dxa"/>
            <w:shd w:val="clear" w:color="auto" w:fill="auto"/>
            <w:tcMar>
              <w:top w:w="100" w:type="dxa"/>
              <w:left w:w="100" w:type="dxa"/>
              <w:bottom w:w="100" w:type="dxa"/>
              <w:right w:w="100" w:type="dxa"/>
            </w:tcMar>
          </w:tcPr>
          <w:p w14:paraId="59AEE1A6" w14:textId="77777777" w:rsidR="0065471E" w:rsidRPr="00895723" w:rsidRDefault="0065471E" w:rsidP="005911A5">
            <w:r w:rsidRPr="00895723">
              <w:t xml:space="preserve">Producenter af læremidler. </w:t>
            </w:r>
          </w:p>
          <w:p w14:paraId="25137E6A" w14:textId="77777777" w:rsidR="0065471E" w:rsidRPr="00895723" w:rsidRDefault="0065471E" w:rsidP="005911A5">
            <w:r w:rsidRPr="00895723">
              <w:t>Medarbejder eller konsulent med forretnings- og data-kendskab</w:t>
            </w:r>
          </w:p>
        </w:tc>
      </w:tr>
      <w:tr w:rsidR="0065471E" w:rsidRPr="00895723" w14:paraId="286822E8" w14:textId="77777777" w:rsidTr="005911A5">
        <w:trPr>
          <w:trHeight w:val="420"/>
        </w:trPr>
        <w:tc>
          <w:tcPr>
            <w:tcW w:w="1134" w:type="dxa"/>
            <w:vMerge/>
            <w:shd w:val="clear" w:color="auto" w:fill="D9D9D9" w:themeFill="background1" w:themeFillShade="D9"/>
            <w:tcMar>
              <w:top w:w="100" w:type="dxa"/>
              <w:left w:w="100" w:type="dxa"/>
              <w:bottom w:w="100" w:type="dxa"/>
              <w:right w:w="100" w:type="dxa"/>
            </w:tcMar>
          </w:tcPr>
          <w:p w14:paraId="375C8952" w14:textId="77777777" w:rsidR="0065471E" w:rsidRPr="00895723" w:rsidRDefault="0065471E" w:rsidP="005911A5"/>
        </w:tc>
        <w:tc>
          <w:tcPr>
            <w:tcW w:w="1560" w:type="dxa"/>
            <w:shd w:val="clear" w:color="auto" w:fill="auto"/>
            <w:tcMar>
              <w:top w:w="100" w:type="dxa"/>
              <w:left w:w="100" w:type="dxa"/>
              <w:bottom w:w="100" w:type="dxa"/>
              <w:right w:w="100" w:type="dxa"/>
            </w:tcMar>
          </w:tcPr>
          <w:p w14:paraId="740CDB23" w14:textId="77777777" w:rsidR="0065471E" w:rsidRPr="00895723" w:rsidRDefault="0065471E" w:rsidP="005911A5">
            <w:r w:rsidRPr="00895723">
              <w:t xml:space="preserve">DK-LOM </w:t>
            </w:r>
          </w:p>
          <w:p w14:paraId="27529C1E" w14:textId="2BB2EBB3" w:rsidR="0065471E" w:rsidRPr="00895723" w:rsidRDefault="00B816B3" w:rsidP="00B3257F">
            <w:r w:rsidRPr="00895723">
              <w:t>m</w:t>
            </w:r>
            <w:r w:rsidR="0065471E" w:rsidRPr="00895723">
              <w:t xml:space="preserve">etadata </w:t>
            </w:r>
            <w:r w:rsidRPr="00895723">
              <w:t xml:space="preserve">for </w:t>
            </w:r>
            <w:proofErr w:type="spellStart"/>
            <w:r w:rsidRPr="00895723">
              <w:t>undervisnings-forløb</w:t>
            </w:r>
            <w:proofErr w:type="spellEnd"/>
            <w:r w:rsidR="00577137">
              <w:t xml:space="preserve"> skabt af pædagogisk personale</w:t>
            </w:r>
          </w:p>
        </w:tc>
        <w:tc>
          <w:tcPr>
            <w:tcW w:w="4961" w:type="dxa"/>
            <w:shd w:val="clear" w:color="auto" w:fill="auto"/>
            <w:tcMar>
              <w:top w:w="100" w:type="dxa"/>
              <w:left w:w="100" w:type="dxa"/>
              <w:bottom w:w="100" w:type="dxa"/>
              <w:right w:w="100" w:type="dxa"/>
            </w:tcMar>
          </w:tcPr>
          <w:p w14:paraId="273BE9FD" w14:textId="0A0900EE" w:rsidR="0065471E" w:rsidRPr="00895723" w:rsidRDefault="0065471E" w:rsidP="005911A5">
            <w:r w:rsidRPr="00895723">
              <w:t xml:space="preserve">Beskriver hvordan </w:t>
            </w:r>
            <w:r w:rsidR="00B816B3" w:rsidRPr="00895723">
              <w:t xml:space="preserve">en </w:t>
            </w:r>
            <w:r w:rsidR="001B5CF5" w:rsidRPr="00895723">
              <w:t>læringsplatform</w:t>
            </w:r>
            <w:r w:rsidRPr="00895723">
              <w:t xml:space="preserve"> </w:t>
            </w:r>
            <w:r w:rsidR="00B816B3" w:rsidRPr="00895723">
              <w:t xml:space="preserve">bør håndtere </w:t>
            </w:r>
            <w:r w:rsidRPr="00895723">
              <w:t>DK-LOM metadata</w:t>
            </w:r>
            <w:r w:rsidR="00B816B3" w:rsidRPr="00895723">
              <w:t xml:space="preserve"> for undervisningsforløb</w:t>
            </w:r>
            <w:r w:rsidR="00577137">
              <w:t xml:space="preserve"> skabt af pædagogisk personale</w:t>
            </w:r>
            <w:r w:rsidR="001D5892" w:rsidRPr="00895723">
              <w:t>.</w:t>
            </w:r>
            <w:r w:rsidRPr="00895723">
              <w:t xml:space="preserve"> </w:t>
            </w:r>
          </w:p>
          <w:p w14:paraId="408C6680" w14:textId="77777777" w:rsidR="0065471E" w:rsidRPr="00895723" w:rsidRDefault="0065471E" w:rsidP="005911A5"/>
        </w:tc>
        <w:tc>
          <w:tcPr>
            <w:tcW w:w="1843" w:type="dxa"/>
            <w:shd w:val="clear" w:color="auto" w:fill="auto"/>
            <w:tcMar>
              <w:top w:w="100" w:type="dxa"/>
              <w:left w:w="100" w:type="dxa"/>
              <w:bottom w:w="100" w:type="dxa"/>
              <w:right w:w="100" w:type="dxa"/>
            </w:tcMar>
          </w:tcPr>
          <w:p w14:paraId="6545234D" w14:textId="77777777" w:rsidR="0065471E" w:rsidRPr="00895723" w:rsidRDefault="0065471E" w:rsidP="005911A5">
            <w:r w:rsidRPr="00895723">
              <w:t>Producenter af læringsplatforme</w:t>
            </w:r>
          </w:p>
        </w:tc>
      </w:tr>
      <w:tr w:rsidR="0065471E" w:rsidRPr="00895723" w14:paraId="7CB325E2" w14:textId="77777777" w:rsidTr="005911A5">
        <w:trPr>
          <w:trHeight w:val="420"/>
        </w:trPr>
        <w:tc>
          <w:tcPr>
            <w:tcW w:w="1134" w:type="dxa"/>
            <w:shd w:val="clear" w:color="auto" w:fill="D9D9D9" w:themeFill="background1" w:themeFillShade="D9"/>
            <w:tcMar>
              <w:top w:w="100" w:type="dxa"/>
              <w:left w:w="100" w:type="dxa"/>
              <w:bottom w:w="100" w:type="dxa"/>
              <w:right w:w="100" w:type="dxa"/>
            </w:tcMar>
          </w:tcPr>
          <w:p w14:paraId="3DF5CC06" w14:textId="77777777" w:rsidR="0065471E" w:rsidRPr="00895723" w:rsidRDefault="0065471E" w:rsidP="005911A5">
            <w:r w:rsidRPr="00895723">
              <w:t>BPI</w:t>
            </w:r>
          </w:p>
        </w:tc>
        <w:tc>
          <w:tcPr>
            <w:tcW w:w="1560" w:type="dxa"/>
            <w:shd w:val="clear" w:color="auto" w:fill="auto"/>
            <w:tcMar>
              <w:top w:w="100" w:type="dxa"/>
              <w:left w:w="100" w:type="dxa"/>
              <w:bottom w:w="100" w:type="dxa"/>
              <w:right w:w="100" w:type="dxa"/>
            </w:tcMar>
          </w:tcPr>
          <w:p w14:paraId="19A0CE3C" w14:textId="77777777" w:rsidR="0065471E" w:rsidRPr="00895723" w:rsidRDefault="0065471E" w:rsidP="005911A5">
            <w:r w:rsidRPr="00895723">
              <w:t>Referencearkitektur for BPI-profilernes anvendelse</w:t>
            </w:r>
          </w:p>
        </w:tc>
        <w:tc>
          <w:tcPr>
            <w:tcW w:w="4961" w:type="dxa"/>
            <w:shd w:val="clear" w:color="auto" w:fill="auto"/>
            <w:tcMar>
              <w:top w:w="100" w:type="dxa"/>
              <w:left w:w="100" w:type="dxa"/>
              <w:bottom w:w="100" w:type="dxa"/>
              <w:right w:w="100" w:type="dxa"/>
            </w:tcMar>
          </w:tcPr>
          <w:p w14:paraId="2AC8185F" w14:textId="77777777" w:rsidR="001D5892" w:rsidRPr="00895723" w:rsidRDefault="0065471E" w:rsidP="005911A5">
            <w:r w:rsidRPr="00895723">
              <w:t xml:space="preserve">Referencearkitekturen formidler </w:t>
            </w:r>
          </w:p>
          <w:p w14:paraId="497F9F6E" w14:textId="16756834" w:rsidR="001D5892" w:rsidRPr="00895723" w:rsidRDefault="0065471E" w:rsidP="001D5892">
            <w:r w:rsidRPr="00895723">
              <w:t>1) viden om BPI-profilerne</w:t>
            </w:r>
          </w:p>
          <w:p w14:paraId="60A2978C" w14:textId="312B6025" w:rsidR="001D5892" w:rsidRPr="00895723" w:rsidRDefault="0065471E" w:rsidP="001D5892">
            <w:r w:rsidRPr="00895723">
              <w:t>2) præsentere de forretningsmæssige mål, som profilerne forventes at indfri</w:t>
            </w:r>
          </w:p>
          <w:p w14:paraId="615D2B85" w14:textId="68142954" w:rsidR="001D5892" w:rsidRPr="00895723" w:rsidRDefault="0065471E" w:rsidP="001D5892">
            <w:r w:rsidRPr="00895723">
              <w:t xml:space="preserve">3) indkredser processerne hvor profilerne bedst anvendes </w:t>
            </w:r>
          </w:p>
          <w:p w14:paraId="49149549" w14:textId="4E5B826E" w:rsidR="0065471E" w:rsidRPr="00895723" w:rsidRDefault="0065471E" w:rsidP="001D5892">
            <w:r w:rsidRPr="00895723">
              <w:t>4) Identificere aktørerne der indgår i processerne, samt disse aktørers opgaver og ansvar.</w:t>
            </w:r>
          </w:p>
        </w:tc>
        <w:tc>
          <w:tcPr>
            <w:tcW w:w="1843" w:type="dxa"/>
            <w:shd w:val="clear" w:color="auto" w:fill="auto"/>
            <w:tcMar>
              <w:top w:w="100" w:type="dxa"/>
              <w:left w:w="100" w:type="dxa"/>
              <w:bottom w:w="100" w:type="dxa"/>
              <w:right w:w="100" w:type="dxa"/>
            </w:tcMar>
          </w:tcPr>
          <w:p w14:paraId="35AFE1EB" w14:textId="77777777" w:rsidR="0065471E" w:rsidRPr="00895723" w:rsidRDefault="0065471E" w:rsidP="005911A5">
            <w:r w:rsidRPr="00895723">
              <w:t>Beslutningstagere,</w:t>
            </w:r>
          </w:p>
          <w:p w14:paraId="377ACA64" w14:textId="77777777" w:rsidR="0065471E" w:rsidRPr="00895723" w:rsidRDefault="0065471E" w:rsidP="005911A5">
            <w:r w:rsidRPr="00895723">
              <w:t>forretningsudviklere, IT-arkitekter</w:t>
            </w:r>
          </w:p>
        </w:tc>
      </w:tr>
    </w:tbl>
    <w:p w14:paraId="1078A4A5" w14:textId="77777777" w:rsidR="0065471E" w:rsidRPr="00895723" w:rsidRDefault="0065471E" w:rsidP="0065471E"/>
    <w:p w14:paraId="65CF162D" w14:textId="77777777" w:rsidR="0065471E" w:rsidRPr="00895723" w:rsidRDefault="0065471E" w:rsidP="0065471E"/>
    <w:p w14:paraId="46A4873E" w14:textId="77777777" w:rsidR="0065471E" w:rsidRPr="00895723" w:rsidRDefault="0065471E" w:rsidP="0065471E"/>
    <w:p w14:paraId="30E52C11" w14:textId="77777777" w:rsidR="0065471E" w:rsidRPr="00895723" w:rsidRDefault="0065471E" w:rsidP="0065471E"/>
    <w:p w14:paraId="66D0ABB7" w14:textId="77777777" w:rsidR="00830E3B" w:rsidRPr="00895723" w:rsidRDefault="00830E3B" w:rsidP="00830E3B">
      <w:pPr>
        <w:rPr>
          <w:b/>
          <w:bCs/>
        </w:rPr>
      </w:pPr>
    </w:p>
    <w:p w14:paraId="37D25A4A" w14:textId="77777777" w:rsidR="003577FC" w:rsidRPr="00895723" w:rsidRDefault="003577FC" w:rsidP="00830E3B">
      <w:pPr>
        <w:rPr>
          <w:b/>
          <w:bCs/>
        </w:rPr>
        <w:sectPr w:rsidR="003577FC" w:rsidRPr="00895723" w:rsidSect="00283931">
          <w:headerReference w:type="default" r:id="rId14"/>
          <w:footerReference w:type="even" r:id="rId15"/>
          <w:footerReference w:type="default" r:id="rId16"/>
          <w:headerReference w:type="first" r:id="rId17"/>
          <w:pgSz w:w="11906" w:h="16838" w:code="9"/>
          <w:pgMar w:top="2495" w:right="1161" w:bottom="1531" w:left="1247" w:header="680" w:footer="1134" w:gutter="0"/>
          <w:pgNumType w:start="1"/>
          <w:cols w:space="708"/>
          <w:docGrid w:linePitch="360"/>
        </w:sectPr>
      </w:pPr>
    </w:p>
    <w:p w14:paraId="1A8C9B8D" w14:textId="77777777" w:rsidR="003577FC" w:rsidRPr="00895723" w:rsidRDefault="003577FC" w:rsidP="003577FC">
      <w:pPr>
        <w:pStyle w:val="Normal1"/>
        <w:spacing w:before="5"/>
        <w:rPr>
          <w:rFonts w:ascii="Arial" w:hAnsi="Arial"/>
        </w:rPr>
      </w:pPr>
    </w:p>
    <w:p w14:paraId="1F383F6D" w14:textId="77777777" w:rsidR="003577FC" w:rsidRPr="00895723" w:rsidRDefault="003577FC" w:rsidP="003577FC">
      <w:pPr>
        <w:pStyle w:val="Normal1"/>
        <w:rPr>
          <w:rFonts w:ascii="Arial" w:hAnsi="Arial"/>
        </w:rPr>
      </w:pPr>
    </w:p>
    <w:p w14:paraId="4BE5EBD9" w14:textId="77777777" w:rsidR="003577FC" w:rsidRPr="00895723" w:rsidRDefault="003577FC" w:rsidP="003577FC">
      <w:pPr>
        <w:pStyle w:val="Normal1"/>
        <w:rPr>
          <w:rFonts w:ascii="Arial" w:hAnsi="Arial"/>
        </w:rPr>
      </w:pPr>
    </w:p>
    <w:p w14:paraId="4E95C6F6" w14:textId="77777777" w:rsidR="003577FC" w:rsidRPr="00895723" w:rsidRDefault="003577FC" w:rsidP="003577FC">
      <w:pPr>
        <w:pStyle w:val="Normal1"/>
        <w:rPr>
          <w:rFonts w:ascii="Arial" w:hAnsi="Arial"/>
        </w:rPr>
      </w:pPr>
    </w:p>
    <w:p w14:paraId="62FEB11E" w14:textId="77777777" w:rsidR="003577FC" w:rsidRPr="00895723" w:rsidRDefault="003577FC" w:rsidP="003577FC">
      <w:pPr>
        <w:pStyle w:val="Normal1"/>
        <w:rPr>
          <w:rFonts w:ascii="Arial" w:hAnsi="Arial"/>
        </w:rPr>
      </w:pPr>
    </w:p>
    <w:p w14:paraId="5FDDBF5C" w14:textId="77777777" w:rsidR="003577FC" w:rsidRPr="00895723" w:rsidRDefault="003577FC" w:rsidP="003577FC">
      <w:pPr>
        <w:pStyle w:val="Normal1"/>
        <w:rPr>
          <w:rFonts w:ascii="Arial" w:hAnsi="Arial"/>
        </w:rPr>
      </w:pPr>
    </w:p>
    <w:p w14:paraId="00F4643D" w14:textId="77777777" w:rsidR="0009572E" w:rsidRPr="00895723" w:rsidRDefault="0009572E" w:rsidP="003577FC">
      <w:pPr>
        <w:pStyle w:val="Normal1"/>
        <w:rPr>
          <w:rFonts w:ascii="Arial" w:hAnsi="Arial"/>
        </w:rPr>
      </w:pPr>
    </w:p>
    <w:p w14:paraId="3AB63108" w14:textId="77777777" w:rsidR="0009572E" w:rsidRPr="00895723" w:rsidRDefault="0009572E" w:rsidP="003577FC">
      <w:pPr>
        <w:pStyle w:val="Normal1"/>
        <w:rPr>
          <w:rFonts w:ascii="Arial" w:hAnsi="Arial"/>
        </w:rPr>
      </w:pPr>
    </w:p>
    <w:p w14:paraId="7A83D493" w14:textId="77777777" w:rsidR="0009572E" w:rsidRPr="00895723" w:rsidRDefault="0009572E" w:rsidP="003577FC">
      <w:pPr>
        <w:pStyle w:val="Normal1"/>
        <w:rPr>
          <w:rFonts w:ascii="Arial" w:hAnsi="Arial"/>
        </w:rPr>
      </w:pPr>
    </w:p>
    <w:p w14:paraId="3DB745A3" w14:textId="77777777" w:rsidR="003577FC" w:rsidRPr="00895723" w:rsidRDefault="003577FC" w:rsidP="003577FC">
      <w:pPr>
        <w:pStyle w:val="Normal1"/>
        <w:rPr>
          <w:rFonts w:ascii="Arial" w:hAnsi="Arial"/>
        </w:rPr>
      </w:pPr>
    </w:p>
    <w:p w14:paraId="3940981D" w14:textId="77777777" w:rsidR="0009572E" w:rsidRPr="00895723" w:rsidRDefault="0009572E" w:rsidP="003577FC">
      <w:pPr>
        <w:pStyle w:val="Normal1"/>
        <w:rPr>
          <w:rFonts w:ascii="Arial" w:hAnsi="Arial"/>
        </w:rPr>
      </w:pPr>
    </w:p>
    <w:p w14:paraId="7E1856E4" w14:textId="77777777" w:rsidR="0009572E" w:rsidRPr="00895723" w:rsidRDefault="0009572E" w:rsidP="003577FC">
      <w:pPr>
        <w:pStyle w:val="Normal1"/>
        <w:rPr>
          <w:rFonts w:ascii="Arial" w:hAnsi="Arial"/>
        </w:rPr>
      </w:pPr>
    </w:p>
    <w:p w14:paraId="06CA582D" w14:textId="77777777" w:rsidR="0009572E" w:rsidRPr="00895723" w:rsidRDefault="0009572E" w:rsidP="003577FC">
      <w:pPr>
        <w:pStyle w:val="Normal1"/>
        <w:rPr>
          <w:rFonts w:ascii="Arial" w:hAnsi="Arial"/>
        </w:rPr>
      </w:pPr>
    </w:p>
    <w:p w14:paraId="3AF76132" w14:textId="77777777" w:rsidR="003577FC" w:rsidRPr="00895723" w:rsidRDefault="003577FC" w:rsidP="003577FC">
      <w:pPr>
        <w:pStyle w:val="Normal1"/>
        <w:rPr>
          <w:rFonts w:ascii="Arial" w:hAnsi="Arial"/>
        </w:rPr>
      </w:pPr>
    </w:p>
    <w:p w14:paraId="3F5892FB" w14:textId="77777777" w:rsidR="003577FC" w:rsidRPr="00895723" w:rsidRDefault="003577FC" w:rsidP="003577FC">
      <w:pPr>
        <w:pStyle w:val="Normal1"/>
        <w:rPr>
          <w:rFonts w:ascii="Arial" w:hAnsi="Arial"/>
        </w:rPr>
      </w:pPr>
    </w:p>
    <w:p w14:paraId="440B7C87" w14:textId="77777777" w:rsidR="003577FC" w:rsidRPr="00895723" w:rsidRDefault="003577FC" w:rsidP="003577FC">
      <w:pPr>
        <w:pStyle w:val="Normal1"/>
        <w:rPr>
          <w:rFonts w:ascii="Arial" w:hAnsi="Arial"/>
        </w:rPr>
      </w:pPr>
    </w:p>
    <w:p w14:paraId="07B51C9D" w14:textId="77777777" w:rsidR="003577FC" w:rsidRPr="00895723" w:rsidRDefault="003577FC" w:rsidP="003577FC">
      <w:pPr>
        <w:pStyle w:val="Normal1"/>
        <w:rPr>
          <w:rFonts w:ascii="Arial" w:hAnsi="Arial"/>
        </w:rPr>
      </w:pPr>
    </w:p>
    <w:p w14:paraId="4A177725" w14:textId="07FE3D48" w:rsidR="003577FC" w:rsidRPr="00577137" w:rsidRDefault="003577FC" w:rsidP="004D1B38">
      <w:pPr>
        <w:jc w:val="right"/>
        <w:rPr>
          <w:rStyle w:val="Strong"/>
          <w:sz w:val="32"/>
          <w:szCs w:val="32"/>
        </w:rPr>
      </w:pPr>
      <w:bookmarkStart w:id="30" w:name="_Ref494718725"/>
      <w:r w:rsidRPr="00895723">
        <w:rPr>
          <w:rStyle w:val="Strong"/>
          <w:sz w:val="32"/>
          <w:szCs w:val="32"/>
        </w:rPr>
        <w:t>Politik for DK-LOM metadata-opmærkning hos forlaget X</w:t>
      </w:r>
      <w:bookmarkEnd w:id="30"/>
    </w:p>
    <w:p w14:paraId="0142A48E" w14:textId="77777777" w:rsidR="003577FC" w:rsidRPr="00895723" w:rsidRDefault="003577FC" w:rsidP="003577FC">
      <w:pPr>
        <w:pStyle w:val="Normal1"/>
        <w:rPr>
          <w:rFonts w:ascii="Arial" w:hAnsi="Arial"/>
        </w:rPr>
      </w:pPr>
    </w:p>
    <w:p w14:paraId="74AF9474" w14:textId="77777777" w:rsidR="003577FC" w:rsidRPr="00895723" w:rsidRDefault="003577FC" w:rsidP="003577FC">
      <w:pPr>
        <w:pStyle w:val="Normal1"/>
        <w:spacing w:before="31"/>
        <w:ind w:right="108"/>
        <w:jc w:val="right"/>
        <w:rPr>
          <w:rFonts w:ascii="Arial" w:hAnsi="Arial"/>
        </w:rPr>
      </w:pPr>
      <w:r w:rsidRPr="00895723">
        <w:rPr>
          <w:rFonts w:ascii="Arial" w:eastAsia="Arial" w:hAnsi="Arial" w:cs="Arial"/>
          <w:b/>
          <w:sz w:val="22"/>
          <w:szCs w:val="22"/>
        </w:rPr>
        <w:t>V</w:t>
      </w:r>
      <w:r w:rsidRPr="00895723">
        <w:rPr>
          <w:rFonts w:ascii="Arial" w:eastAsia="Arial" w:hAnsi="Arial" w:cs="Arial"/>
          <w:b/>
          <w:sz w:val="18"/>
          <w:szCs w:val="18"/>
        </w:rPr>
        <w:t>ERSION</w:t>
      </w:r>
      <w:r w:rsidRPr="00895723">
        <w:rPr>
          <w:rFonts w:ascii="Arial" w:eastAsia="Arial" w:hAnsi="Arial" w:cs="Arial"/>
          <w:b/>
          <w:sz w:val="22"/>
          <w:szCs w:val="22"/>
        </w:rPr>
        <w:t>: 1.0</w:t>
      </w:r>
    </w:p>
    <w:p w14:paraId="0EDF212D" w14:textId="77777777" w:rsidR="003577FC" w:rsidRPr="00895723" w:rsidRDefault="003577FC" w:rsidP="003577FC">
      <w:pPr>
        <w:pStyle w:val="Normal1"/>
        <w:spacing w:before="9"/>
        <w:rPr>
          <w:rFonts w:ascii="Arial" w:hAnsi="Arial"/>
        </w:rPr>
      </w:pPr>
    </w:p>
    <w:p w14:paraId="2108841B" w14:textId="77777777" w:rsidR="003577FC" w:rsidRPr="00895723" w:rsidRDefault="003577FC" w:rsidP="003577FC">
      <w:pPr>
        <w:pStyle w:val="Normal1"/>
        <w:ind w:right="108"/>
        <w:jc w:val="right"/>
        <w:rPr>
          <w:rFonts w:ascii="Arial" w:hAnsi="Arial"/>
        </w:rPr>
      </w:pPr>
      <w:r w:rsidRPr="00895723">
        <w:rPr>
          <w:rFonts w:ascii="Arial" w:eastAsia="Arial" w:hAnsi="Arial" w:cs="Arial"/>
          <w:b/>
          <w:sz w:val="36"/>
          <w:szCs w:val="36"/>
          <w:vertAlign w:val="subscript"/>
        </w:rPr>
        <w:t>D</w:t>
      </w:r>
      <w:r w:rsidRPr="00895723">
        <w:rPr>
          <w:rFonts w:ascii="Arial" w:eastAsia="Arial" w:hAnsi="Arial" w:cs="Arial"/>
          <w:b/>
          <w:sz w:val="30"/>
          <w:szCs w:val="30"/>
          <w:vertAlign w:val="subscript"/>
        </w:rPr>
        <w:t>ATO</w:t>
      </w:r>
      <w:r w:rsidRPr="00895723">
        <w:rPr>
          <w:rFonts w:ascii="Arial" w:eastAsia="Arial" w:hAnsi="Arial" w:cs="Arial"/>
          <w:b/>
          <w:sz w:val="36"/>
          <w:szCs w:val="36"/>
          <w:vertAlign w:val="subscript"/>
        </w:rPr>
        <w:t xml:space="preserve">: </w:t>
      </w:r>
      <w:r w:rsidRPr="00895723">
        <w:rPr>
          <w:rFonts w:ascii="Arial" w:eastAsia="Arial" w:hAnsi="Arial" w:cs="Arial"/>
          <w:sz w:val="36"/>
          <w:szCs w:val="36"/>
          <w:vertAlign w:val="subscript"/>
        </w:rPr>
        <w:t>28.</w:t>
      </w:r>
      <w:r w:rsidRPr="00895723">
        <w:rPr>
          <w:rFonts w:ascii="Arial" w:eastAsia="Arial" w:hAnsi="Arial" w:cs="Arial"/>
          <w:b/>
          <w:sz w:val="36"/>
          <w:szCs w:val="36"/>
          <w:vertAlign w:val="subscript"/>
        </w:rPr>
        <w:t xml:space="preserve"> september</w:t>
      </w:r>
      <w:r w:rsidRPr="00895723">
        <w:rPr>
          <w:rFonts w:ascii="Arial" w:eastAsia="Arial" w:hAnsi="Arial" w:cs="Arial"/>
          <w:sz w:val="30"/>
          <w:szCs w:val="30"/>
          <w:vertAlign w:val="subscript"/>
        </w:rPr>
        <w:t xml:space="preserve"> </w:t>
      </w:r>
      <w:r w:rsidRPr="00895723">
        <w:rPr>
          <w:rFonts w:ascii="Arial" w:eastAsia="Arial" w:hAnsi="Arial" w:cs="Arial"/>
          <w:sz w:val="36"/>
          <w:szCs w:val="36"/>
          <w:vertAlign w:val="subscript"/>
        </w:rPr>
        <w:t>2017</w:t>
      </w:r>
    </w:p>
    <w:p w14:paraId="5EC0C198" w14:textId="77777777" w:rsidR="003577FC" w:rsidRPr="00895723" w:rsidRDefault="003577FC" w:rsidP="003577FC">
      <w:pPr>
        <w:pStyle w:val="Normal1"/>
        <w:rPr>
          <w:rFonts w:ascii="Arial" w:hAnsi="Arial"/>
        </w:rPr>
      </w:pPr>
    </w:p>
    <w:p w14:paraId="23CFD07E" w14:textId="77777777" w:rsidR="003577FC" w:rsidRPr="00895723" w:rsidRDefault="003577FC" w:rsidP="003577FC">
      <w:pPr>
        <w:pStyle w:val="Normal1"/>
        <w:rPr>
          <w:rFonts w:ascii="Arial" w:hAnsi="Arial"/>
        </w:rPr>
      </w:pPr>
    </w:p>
    <w:p w14:paraId="767E374E" w14:textId="77777777" w:rsidR="003577FC" w:rsidRPr="00895723" w:rsidRDefault="003577FC" w:rsidP="003577FC">
      <w:pPr>
        <w:pStyle w:val="Normal1"/>
        <w:rPr>
          <w:rFonts w:ascii="Arial" w:hAnsi="Arial"/>
        </w:rPr>
      </w:pPr>
    </w:p>
    <w:p w14:paraId="631C9AC1" w14:textId="77777777" w:rsidR="003577FC" w:rsidRPr="00895723" w:rsidRDefault="003577FC" w:rsidP="003577FC">
      <w:pPr>
        <w:pStyle w:val="Normal1"/>
        <w:rPr>
          <w:rFonts w:ascii="Arial" w:hAnsi="Arial"/>
        </w:rPr>
      </w:pPr>
    </w:p>
    <w:p w14:paraId="5B69BBD9" w14:textId="77777777" w:rsidR="003577FC" w:rsidRPr="00895723" w:rsidRDefault="003577FC" w:rsidP="003577FC">
      <w:pPr>
        <w:pStyle w:val="Normal1"/>
        <w:rPr>
          <w:rFonts w:ascii="Arial" w:hAnsi="Arial"/>
        </w:rPr>
      </w:pPr>
    </w:p>
    <w:p w14:paraId="02585697" w14:textId="77777777" w:rsidR="003577FC" w:rsidRPr="00895723" w:rsidRDefault="003577FC" w:rsidP="003577FC">
      <w:pPr>
        <w:pStyle w:val="Normal1"/>
        <w:rPr>
          <w:rFonts w:ascii="Arial" w:hAnsi="Arial"/>
        </w:rPr>
      </w:pPr>
    </w:p>
    <w:p w14:paraId="11FEA1C5" w14:textId="77777777" w:rsidR="003577FC" w:rsidRPr="00895723" w:rsidRDefault="003577FC" w:rsidP="003577FC">
      <w:pPr>
        <w:pStyle w:val="Normal1"/>
        <w:rPr>
          <w:rFonts w:ascii="Arial" w:hAnsi="Arial"/>
        </w:rPr>
      </w:pPr>
    </w:p>
    <w:p w14:paraId="7090BDE9" w14:textId="77777777" w:rsidR="003577FC" w:rsidRPr="00895723" w:rsidRDefault="003577FC" w:rsidP="003577FC">
      <w:pPr>
        <w:pStyle w:val="Normal1"/>
        <w:rPr>
          <w:rFonts w:ascii="Arial" w:hAnsi="Arial"/>
        </w:rPr>
      </w:pPr>
    </w:p>
    <w:p w14:paraId="7BD27F17" w14:textId="77777777" w:rsidR="003577FC" w:rsidRPr="00895723" w:rsidRDefault="003577FC" w:rsidP="003577FC">
      <w:pPr>
        <w:pStyle w:val="Normal1"/>
        <w:rPr>
          <w:rFonts w:ascii="Arial" w:hAnsi="Arial"/>
        </w:rPr>
      </w:pPr>
    </w:p>
    <w:p w14:paraId="5562817A" w14:textId="77777777" w:rsidR="003577FC" w:rsidRPr="00895723" w:rsidRDefault="003577FC" w:rsidP="003577FC">
      <w:pPr>
        <w:pStyle w:val="Normal1"/>
        <w:rPr>
          <w:rFonts w:ascii="Arial" w:hAnsi="Arial"/>
        </w:rPr>
      </w:pPr>
    </w:p>
    <w:p w14:paraId="3F0E035B" w14:textId="77777777" w:rsidR="003577FC" w:rsidRPr="00895723" w:rsidRDefault="003577FC" w:rsidP="003577FC">
      <w:pPr>
        <w:pStyle w:val="Normal1"/>
        <w:rPr>
          <w:rFonts w:ascii="Arial" w:hAnsi="Arial"/>
        </w:rPr>
      </w:pPr>
    </w:p>
    <w:p w14:paraId="17A39254" w14:textId="77777777" w:rsidR="003577FC" w:rsidRPr="00895723" w:rsidRDefault="003577FC" w:rsidP="003577FC">
      <w:pPr>
        <w:pStyle w:val="Normal1"/>
        <w:rPr>
          <w:rFonts w:ascii="Arial" w:hAnsi="Arial"/>
        </w:rPr>
      </w:pPr>
    </w:p>
    <w:p w14:paraId="793152F0" w14:textId="77777777" w:rsidR="003577FC" w:rsidRPr="00895723" w:rsidRDefault="003577FC" w:rsidP="003577FC">
      <w:pPr>
        <w:pStyle w:val="Normal1"/>
        <w:rPr>
          <w:rFonts w:ascii="Arial" w:hAnsi="Arial"/>
        </w:rPr>
      </w:pPr>
    </w:p>
    <w:p w14:paraId="7447CAC1" w14:textId="77777777" w:rsidR="003577FC" w:rsidRPr="00895723" w:rsidRDefault="003577FC" w:rsidP="003577FC">
      <w:pPr>
        <w:pStyle w:val="Normal1"/>
        <w:rPr>
          <w:rFonts w:ascii="Arial" w:hAnsi="Arial"/>
        </w:rPr>
      </w:pPr>
    </w:p>
    <w:p w14:paraId="013A3AD7" w14:textId="77777777" w:rsidR="003577FC" w:rsidRPr="00895723" w:rsidRDefault="003577FC" w:rsidP="003577FC">
      <w:pPr>
        <w:pStyle w:val="Normal1"/>
        <w:rPr>
          <w:rFonts w:ascii="Arial" w:hAnsi="Arial"/>
        </w:rPr>
      </w:pPr>
    </w:p>
    <w:p w14:paraId="31EFECCC" w14:textId="77777777" w:rsidR="003577FC" w:rsidRPr="00895723" w:rsidRDefault="003577FC" w:rsidP="003577FC">
      <w:pPr>
        <w:pStyle w:val="Normal1"/>
        <w:rPr>
          <w:rFonts w:ascii="Arial" w:hAnsi="Arial"/>
        </w:rPr>
      </w:pPr>
    </w:p>
    <w:p w14:paraId="5C5C2BC5" w14:textId="77777777" w:rsidR="003577FC" w:rsidRPr="00895723" w:rsidRDefault="003577FC" w:rsidP="003577FC">
      <w:pPr>
        <w:pStyle w:val="Normal1"/>
        <w:rPr>
          <w:rFonts w:ascii="Arial" w:hAnsi="Arial"/>
        </w:rPr>
      </w:pPr>
    </w:p>
    <w:p w14:paraId="57080BDB" w14:textId="77777777" w:rsidR="003577FC" w:rsidRPr="00895723" w:rsidRDefault="003577FC" w:rsidP="003577FC">
      <w:pPr>
        <w:pStyle w:val="Normal1"/>
        <w:rPr>
          <w:rFonts w:ascii="Arial" w:hAnsi="Arial"/>
        </w:rPr>
      </w:pPr>
    </w:p>
    <w:p w14:paraId="6ABBA646" w14:textId="77777777" w:rsidR="003577FC" w:rsidRPr="00895723" w:rsidRDefault="003577FC" w:rsidP="003577FC">
      <w:pPr>
        <w:pStyle w:val="Normal1"/>
        <w:rPr>
          <w:rFonts w:ascii="Arial" w:hAnsi="Arial"/>
        </w:rPr>
      </w:pPr>
    </w:p>
    <w:p w14:paraId="3BE6C3D7" w14:textId="77777777" w:rsidR="003577FC" w:rsidRPr="00895723" w:rsidRDefault="003577FC" w:rsidP="003577FC">
      <w:pPr>
        <w:pStyle w:val="Normal1"/>
        <w:rPr>
          <w:rFonts w:ascii="Arial" w:hAnsi="Arial"/>
        </w:rPr>
      </w:pPr>
    </w:p>
    <w:p w14:paraId="1EF3E4FA" w14:textId="77777777" w:rsidR="003577FC" w:rsidRPr="00895723" w:rsidRDefault="003577FC" w:rsidP="003577FC">
      <w:pPr>
        <w:pStyle w:val="Normal1"/>
        <w:rPr>
          <w:rFonts w:ascii="Arial" w:hAnsi="Arial"/>
        </w:rPr>
      </w:pPr>
    </w:p>
    <w:p w14:paraId="0DA40472" w14:textId="77777777" w:rsidR="003577FC" w:rsidRPr="00895723" w:rsidRDefault="003577FC" w:rsidP="003577FC">
      <w:pPr>
        <w:pStyle w:val="Normal1"/>
        <w:rPr>
          <w:rFonts w:ascii="Arial" w:hAnsi="Arial"/>
        </w:rPr>
      </w:pPr>
    </w:p>
    <w:p w14:paraId="684B30AD" w14:textId="77777777" w:rsidR="003577FC" w:rsidRPr="00895723" w:rsidRDefault="003577FC" w:rsidP="003577FC">
      <w:pPr>
        <w:pStyle w:val="Normal1"/>
        <w:rPr>
          <w:rFonts w:ascii="Arial" w:hAnsi="Arial"/>
        </w:rPr>
      </w:pPr>
    </w:p>
    <w:tbl>
      <w:tblPr>
        <w:tblStyle w:val="GridTable41"/>
        <w:tblW w:w="0" w:type="auto"/>
        <w:jc w:val="center"/>
        <w:tblLook w:val="04A0" w:firstRow="1" w:lastRow="0" w:firstColumn="1" w:lastColumn="0" w:noHBand="0" w:noVBand="1"/>
      </w:tblPr>
      <w:tblGrid>
        <w:gridCol w:w="850"/>
        <w:gridCol w:w="1050"/>
        <w:gridCol w:w="850"/>
        <w:gridCol w:w="3822"/>
      </w:tblGrid>
      <w:tr w:rsidR="003577FC" w:rsidRPr="00895723" w14:paraId="59990A47" w14:textId="77777777" w:rsidTr="006547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7973D95" w14:textId="77777777" w:rsidR="003577FC" w:rsidRPr="00577137" w:rsidRDefault="003577FC" w:rsidP="0065471E">
            <w:pPr>
              <w:jc w:val="center"/>
              <w:rPr>
                <w:rStyle w:val="Strong"/>
                <w:rFonts w:ascii="Times New Roman" w:hAnsi="Times New Roman" w:cs="Times New Roman"/>
                <w:b/>
                <w:bCs/>
                <w:color w:val="000000"/>
              </w:rPr>
            </w:pPr>
            <w:bookmarkStart w:id="31" w:name="h.iszqaqz9z16y" w:colFirst="0" w:colLast="0"/>
            <w:bookmarkEnd w:id="31"/>
            <w:r w:rsidRPr="00895723">
              <w:rPr>
                <w:rStyle w:val="Strong"/>
                <w:rFonts w:ascii="Times New Roman" w:hAnsi="Times New Roman" w:cs="Times New Roman"/>
                <w:szCs w:val="20"/>
              </w:rPr>
              <w:t>Version</w:t>
            </w:r>
          </w:p>
        </w:tc>
        <w:tc>
          <w:tcPr>
            <w:tcW w:w="1050" w:type="dxa"/>
            <w:vAlign w:val="center"/>
          </w:tcPr>
          <w:p w14:paraId="702243B5" w14:textId="77777777" w:rsidR="003577FC" w:rsidRPr="00577137" w:rsidRDefault="003577FC" w:rsidP="007A0CD3">
            <w:pP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bCs/>
                <w:color w:val="000000"/>
              </w:rPr>
            </w:pPr>
            <w:r w:rsidRPr="00895723">
              <w:rPr>
                <w:rStyle w:val="Strong"/>
                <w:rFonts w:ascii="Times New Roman" w:hAnsi="Times New Roman" w:cs="Times New Roman"/>
                <w:szCs w:val="20"/>
              </w:rPr>
              <w:t>Dato</w:t>
            </w:r>
          </w:p>
        </w:tc>
        <w:tc>
          <w:tcPr>
            <w:tcW w:w="0" w:type="auto"/>
            <w:vAlign w:val="center"/>
          </w:tcPr>
          <w:p w14:paraId="6D8C7B00" w14:textId="77777777" w:rsidR="003577FC" w:rsidRPr="00577137" w:rsidRDefault="003577FC" w:rsidP="007A0CD3">
            <w:pP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bCs/>
                <w:color w:val="000000"/>
              </w:rPr>
            </w:pPr>
            <w:r w:rsidRPr="00895723">
              <w:rPr>
                <w:rStyle w:val="Strong"/>
                <w:rFonts w:ascii="Times New Roman" w:hAnsi="Times New Roman" w:cs="Times New Roman"/>
                <w:szCs w:val="20"/>
              </w:rPr>
              <w:t>Initialer</w:t>
            </w:r>
          </w:p>
        </w:tc>
        <w:tc>
          <w:tcPr>
            <w:tcW w:w="0" w:type="auto"/>
            <w:vAlign w:val="center"/>
          </w:tcPr>
          <w:p w14:paraId="41579FC4" w14:textId="77777777" w:rsidR="003577FC" w:rsidRPr="00577137" w:rsidRDefault="003577FC" w:rsidP="007A0CD3">
            <w:pP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bCs/>
                <w:color w:val="000000"/>
              </w:rPr>
            </w:pPr>
            <w:r w:rsidRPr="00895723">
              <w:rPr>
                <w:rStyle w:val="Strong"/>
                <w:rFonts w:ascii="Times New Roman" w:hAnsi="Times New Roman" w:cs="Times New Roman"/>
                <w:szCs w:val="20"/>
              </w:rPr>
              <w:t>Ændringer</w:t>
            </w:r>
          </w:p>
        </w:tc>
      </w:tr>
      <w:tr w:rsidR="003577FC" w:rsidRPr="00895723" w14:paraId="7F750769" w14:textId="77777777" w:rsidTr="006547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5F2C2B18" w14:textId="77777777" w:rsidR="003577FC" w:rsidRPr="00577137" w:rsidRDefault="003577FC" w:rsidP="007A0CD3">
            <w:pPr>
              <w:rPr>
                <w:rStyle w:val="Strong"/>
                <w:rFonts w:ascii="Times New Roman" w:hAnsi="Times New Roman" w:cs="Times New Roman"/>
                <w:b/>
                <w:bCs/>
              </w:rPr>
            </w:pPr>
            <w:r w:rsidRPr="00895723">
              <w:rPr>
                <w:rStyle w:val="Strong"/>
                <w:rFonts w:ascii="Times New Roman" w:hAnsi="Times New Roman" w:cs="Times New Roman"/>
                <w:szCs w:val="20"/>
              </w:rPr>
              <w:t>0.1</w:t>
            </w:r>
          </w:p>
        </w:tc>
        <w:tc>
          <w:tcPr>
            <w:tcW w:w="1050" w:type="dxa"/>
            <w:vAlign w:val="center"/>
          </w:tcPr>
          <w:p w14:paraId="3C7E27BD" w14:textId="77777777" w:rsidR="003577FC" w:rsidRPr="00577137" w:rsidRDefault="003577FC" w:rsidP="007A0CD3">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1-02-2017</w:t>
            </w:r>
          </w:p>
        </w:tc>
        <w:tc>
          <w:tcPr>
            <w:tcW w:w="0" w:type="auto"/>
            <w:vAlign w:val="center"/>
          </w:tcPr>
          <w:p w14:paraId="4EC74657" w14:textId="77777777" w:rsidR="003577FC" w:rsidRPr="00577137" w:rsidRDefault="003577FC" w:rsidP="007A0CD3">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BML</w:t>
            </w:r>
          </w:p>
        </w:tc>
        <w:tc>
          <w:tcPr>
            <w:tcW w:w="0" w:type="auto"/>
            <w:vAlign w:val="center"/>
          </w:tcPr>
          <w:p w14:paraId="4DE258C9" w14:textId="77777777" w:rsidR="003577FC" w:rsidRPr="00577137" w:rsidRDefault="003577FC" w:rsidP="007A0CD3">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Dokument oprettet</w:t>
            </w:r>
          </w:p>
        </w:tc>
      </w:tr>
      <w:tr w:rsidR="003577FC" w:rsidRPr="00895723" w14:paraId="72917BB7" w14:textId="77777777" w:rsidTr="0065471E">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7AA32AB" w14:textId="77777777" w:rsidR="003577FC" w:rsidRPr="00577137" w:rsidRDefault="003577FC" w:rsidP="007A0CD3">
            <w:pPr>
              <w:rPr>
                <w:rStyle w:val="Strong"/>
                <w:rFonts w:ascii="Times New Roman" w:hAnsi="Times New Roman" w:cs="Times New Roman"/>
                <w:b/>
                <w:bCs/>
              </w:rPr>
            </w:pPr>
            <w:r w:rsidRPr="00895723">
              <w:rPr>
                <w:rStyle w:val="Strong"/>
                <w:rFonts w:ascii="Times New Roman" w:hAnsi="Times New Roman" w:cs="Times New Roman"/>
                <w:szCs w:val="20"/>
              </w:rPr>
              <w:t>0.5</w:t>
            </w:r>
          </w:p>
        </w:tc>
        <w:tc>
          <w:tcPr>
            <w:tcW w:w="1050" w:type="dxa"/>
            <w:vAlign w:val="center"/>
          </w:tcPr>
          <w:p w14:paraId="676696C5" w14:textId="77777777" w:rsidR="003577FC" w:rsidRPr="00577137" w:rsidRDefault="003577FC" w:rsidP="007A0CD3">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1-03-2017</w:t>
            </w:r>
          </w:p>
        </w:tc>
        <w:tc>
          <w:tcPr>
            <w:tcW w:w="0" w:type="auto"/>
            <w:vAlign w:val="center"/>
          </w:tcPr>
          <w:p w14:paraId="65B2FCCC" w14:textId="77777777" w:rsidR="003577FC" w:rsidRPr="00577137" w:rsidRDefault="003577FC" w:rsidP="007A0CD3">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BML</w:t>
            </w:r>
          </w:p>
        </w:tc>
        <w:tc>
          <w:tcPr>
            <w:tcW w:w="0" w:type="auto"/>
            <w:vAlign w:val="center"/>
          </w:tcPr>
          <w:p w14:paraId="1E991A45" w14:textId="77777777" w:rsidR="003577FC" w:rsidRPr="00577137" w:rsidRDefault="003577FC" w:rsidP="007A0CD3">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Input fra metadatagruppen indarbejdet</w:t>
            </w:r>
          </w:p>
        </w:tc>
      </w:tr>
      <w:tr w:rsidR="003577FC" w:rsidRPr="00895723" w14:paraId="1DE3C5EC" w14:textId="77777777" w:rsidTr="006547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52441397" w14:textId="77777777" w:rsidR="003577FC" w:rsidRPr="00577137" w:rsidRDefault="003577FC" w:rsidP="007A0CD3">
            <w:pPr>
              <w:rPr>
                <w:rStyle w:val="Strong"/>
                <w:rFonts w:ascii="Times New Roman" w:hAnsi="Times New Roman" w:cs="Times New Roman"/>
                <w:b/>
                <w:bCs/>
              </w:rPr>
            </w:pPr>
            <w:r w:rsidRPr="00895723">
              <w:rPr>
                <w:rStyle w:val="Strong"/>
                <w:rFonts w:ascii="Times New Roman" w:hAnsi="Times New Roman" w:cs="Times New Roman"/>
                <w:szCs w:val="20"/>
              </w:rPr>
              <w:t>0.8</w:t>
            </w:r>
          </w:p>
        </w:tc>
        <w:tc>
          <w:tcPr>
            <w:tcW w:w="1050" w:type="dxa"/>
            <w:vAlign w:val="center"/>
          </w:tcPr>
          <w:p w14:paraId="18B0684A" w14:textId="77777777" w:rsidR="003577FC" w:rsidRPr="00577137" w:rsidRDefault="003577FC" w:rsidP="007A0CD3">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1-05-2017</w:t>
            </w:r>
          </w:p>
        </w:tc>
        <w:tc>
          <w:tcPr>
            <w:tcW w:w="0" w:type="auto"/>
            <w:vAlign w:val="center"/>
          </w:tcPr>
          <w:p w14:paraId="429DAFF5" w14:textId="77777777" w:rsidR="003577FC" w:rsidRPr="00577137" w:rsidRDefault="003577FC" w:rsidP="007A0CD3">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BML</w:t>
            </w:r>
          </w:p>
        </w:tc>
        <w:tc>
          <w:tcPr>
            <w:tcW w:w="0" w:type="auto"/>
            <w:vAlign w:val="center"/>
          </w:tcPr>
          <w:p w14:paraId="36741203" w14:textId="77777777" w:rsidR="003577FC" w:rsidRPr="00577137" w:rsidRDefault="003577FC" w:rsidP="007A0CD3">
            <w:pP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proofErr w:type="spellStart"/>
            <w:r w:rsidRPr="00895723">
              <w:rPr>
                <w:rStyle w:val="Strong"/>
                <w:rFonts w:ascii="Times New Roman" w:hAnsi="Times New Roman" w:cs="Times New Roman"/>
                <w:szCs w:val="20"/>
              </w:rPr>
              <w:t>Scope</w:t>
            </w:r>
            <w:proofErr w:type="spellEnd"/>
            <w:r w:rsidRPr="00895723">
              <w:rPr>
                <w:rStyle w:val="Strong"/>
                <w:rFonts w:ascii="Times New Roman" w:hAnsi="Times New Roman" w:cs="Times New Roman"/>
                <w:szCs w:val="20"/>
              </w:rPr>
              <w:t xml:space="preserve"> redefineret</w:t>
            </w:r>
          </w:p>
        </w:tc>
      </w:tr>
      <w:tr w:rsidR="003577FC" w:rsidRPr="00895723" w14:paraId="2C376394" w14:textId="77777777" w:rsidTr="0065471E">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62CB77D" w14:textId="77777777" w:rsidR="003577FC" w:rsidRPr="00577137" w:rsidRDefault="003577FC" w:rsidP="007A0CD3">
            <w:pPr>
              <w:rPr>
                <w:rStyle w:val="Strong"/>
                <w:rFonts w:ascii="Times New Roman" w:hAnsi="Times New Roman" w:cs="Times New Roman"/>
                <w:b/>
                <w:bCs/>
              </w:rPr>
            </w:pPr>
            <w:r w:rsidRPr="00895723">
              <w:rPr>
                <w:rStyle w:val="Strong"/>
                <w:rFonts w:ascii="Times New Roman" w:hAnsi="Times New Roman" w:cs="Times New Roman"/>
                <w:szCs w:val="20"/>
              </w:rPr>
              <w:t>1.0</w:t>
            </w:r>
          </w:p>
        </w:tc>
        <w:tc>
          <w:tcPr>
            <w:tcW w:w="1050" w:type="dxa"/>
            <w:vAlign w:val="center"/>
          </w:tcPr>
          <w:p w14:paraId="3C881E90" w14:textId="77777777" w:rsidR="003577FC" w:rsidRPr="00577137" w:rsidRDefault="003577FC" w:rsidP="007A0CD3">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1-08-2017</w:t>
            </w:r>
          </w:p>
        </w:tc>
        <w:tc>
          <w:tcPr>
            <w:tcW w:w="0" w:type="auto"/>
            <w:vAlign w:val="center"/>
          </w:tcPr>
          <w:p w14:paraId="4D094038" w14:textId="77777777" w:rsidR="003577FC" w:rsidRPr="00577137" w:rsidRDefault="003577FC" w:rsidP="007A0CD3">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BML</w:t>
            </w:r>
          </w:p>
        </w:tc>
        <w:tc>
          <w:tcPr>
            <w:tcW w:w="0" w:type="auto"/>
            <w:vAlign w:val="center"/>
          </w:tcPr>
          <w:p w14:paraId="76F1903D" w14:textId="77777777" w:rsidR="003577FC" w:rsidRPr="00577137" w:rsidRDefault="003577FC" w:rsidP="007A0CD3">
            <w:pP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895723">
              <w:rPr>
                <w:rStyle w:val="Strong"/>
                <w:rFonts w:ascii="Times New Roman" w:hAnsi="Times New Roman" w:cs="Times New Roman"/>
                <w:szCs w:val="20"/>
              </w:rPr>
              <w:t>Brug af FFM til klassifikation indarbejdet</w:t>
            </w:r>
          </w:p>
        </w:tc>
      </w:tr>
    </w:tbl>
    <w:p w14:paraId="63F40280" w14:textId="77777777" w:rsidR="003577FC" w:rsidRPr="00895723" w:rsidRDefault="003577FC" w:rsidP="003577FC">
      <w:pPr>
        <w:rPr>
          <w:rStyle w:val="Strong"/>
          <w:sz w:val="40"/>
          <w:szCs w:val="40"/>
        </w:rPr>
      </w:pPr>
      <w:r w:rsidRPr="00895723">
        <w:rPr>
          <w:rStyle w:val="Strong"/>
        </w:rPr>
        <w:br w:type="page"/>
      </w:r>
    </w:p>
    <w:p w14:paraId="2310CB42" w14:textId="77777777" w:rsidR="003577FC" w:rsidRPr="00895723" w:rsidRDefault="003577FC" w:rsidP="004D1B38">
      <w:pPr>
        <w:rPr>
          <w:rStyle w:val="Strong"/>
          <w:sz w:val="24"/>
          <w:szCs w:val="24"/>
        </w:rPr>
      </w:pPr>
      <w:r w:rsidRPr="00895723">
        <w:rPr>
          <w:rStyle w:val="Strong"/>
          <w:sz w:val="24"/>
          <w:szCs w:val="24"/>
        </w:rPr>
        <w:lastRenderedPageBreak/>
        <w:t xml:space="preserve">Politikkens </w:t>
      </w:r>
      <w:proofErr w:type="spellStart"/>
      <w:r w:rsidRPr="00895723">
        <w:rPr>
          <w:rStyle w:val="Strong"/>
          <w:sz w:val="24"/>
          <w:szCs w:val="24"/>
        </w:rPr>
        <w:t>scope</w:t>
      </w:r>
      <w:proofErr w:type="spellEnd"/>
    </w:p>
    <w:p w14:paraId="6A3E0591" w14:textId="77777777" w:rsidR="004D1B38" w:rsidRPr="00895723" w:rsidRDefault="004D1B38" w:rsidP="004D1B38">
      <w:pPr>
        <w:rPr>
          <w:rStyle w:val="Strong"/>
          <w:sz w:val="24"/>
          <w:szCs w:val="24"/>
        </w:rPr>
      </w:pPr>
    </w:p>
    <w:p w14:paraId="565265E3" w14:textId="77777777" w:rsidR="003577FC" w:rsidRPr="00895723" w:rsidRDefault="003577FC" w:rsidP="003577FC">
      <w:pPr>
        <w:pStyle w:val="Normal1"/>
      </w:pPr>
      <w:r w:rsidRPr="00577137">
        <w:t>X producerer læringsportalen ”Matematik Portalen”. Matematik Portalen indeholder en række digitale undervi</w:t>
      </w:r>
      <w:r w:rsidRPr="00895723">
        <w:t>sningsforløb, og der kommer løbende nye til. Et undervisningsforløb består af en række aktiviteter i form af instruktioner, teori, opgaver og tests.</w:t>
      </w:r>
    </w:p>
    <w:p w14:paraId="321B972C" w14:textId="77777777" w:rsidR="003577FC" w:rsidRPr="00895723" w:rsidRDefault="003577FC" w:rsidP="003577FC">
      <w:pPr>
        <w:pStyle w:val="Normal1"/>
      </w:pPr>
    </w:p>
    <w:p w14:paraId="6783476D" w14:textId="77777777" w:rsidR="003577FC" w:rsidRPr="00895723" w:rsidRDefault="003577FC" w:rsidP="003577FC">
      <w:pPr>
        <w:pStyle w:val="Normal1"/>
      </w:pPr>
      <w:proofErr w:type="spellStart"/>
      <w:r w:rsidRPr="00895723">
        <w:t>Scope</w:t>
      </w:r>
      <w:proofErr w:type="spellEnd"/>
      <w:r w:rsidRPr="00895723">
        <w:t xml:space="preserve"> for DK-LOM metadatapolitikken er alle eksisterende og kommende undervisningsforløb i Matematik Portalen.</w:t>
      </w:r>
    </w:p>
    <w:p w14:paraId="239D6F81" w14:textId="77777777" w:rsidR="000D55F1" w:rsidRPr="00895723" w:rsidRDefault="000D55F1" w:rsidP="003577FC">
      <w:pPr>
        <w:pStyle w:val="Normal1"/>
      </w:pPr>
    </w:p>
    <w:p w14:paraId="69CB6920" w14:textId="68688A87" w:rsidR="000D55F1" w:rsidRPr="00577137" w:rsidRDefault="003577FC" w:rsidP="004D1B38">
      <w:pPr>
        <w:rPr>
          <w:rStyle w:val="Strong"/>
          <w:sz w:val="24"/>
          <w:szCs w:val="24"/>
        </w:rPr>
      </w:pPr>
      <w:r w:rsidRPr="00895723">
        <w:rPr>
          <w:rStyle w:val="Strong"/>
          <w:sz w:val="24"/>
          <w:szCs w:val="24"/>
        </w:rPr>
        <w:t>Hvornår opmærkes der?</w:t>
      </w:r>
    </w:p>
    <w:p w14:paraId="7C87E1F1" w14:textId="77777777" w:rsidR="004D1B38" w:rsidRPr="00895723" w:rsidRDefault="004D1B38" w:rsidP="004D1B38">
      <w:pPr>
        <w:rPr>
          <w:sz w:val="24"/>
          <w:szCs w:val="24"/>
        </w:rPr>
      </w:pPr>
    </w:p>
    <w:p w14:paraId="7842DD69" w14:textId="77777777" w:rsidR="003577FC" w:rsidRPr="00895723" w:rsidRDefault="003577FC" w:rsidP="003577FC">
      <w:pPr>
        <w:pStyle w:val="Normal1"/>
      </w:pPr>
      <w:r w:rsidRPr="00895723">
        <w:t xml:space="preserve">Der opmærkes med metadata, når et undervisningsforløb er klart til at blive frigivet til ekstern </w:t>
      </w:r>
      <w:proofErr w:type="spellStart"/>
      <w:r w:rsidRPr="00895723">
        <w:t>review</w:t>
      </w:r>
      <w:proofErr w:type="spellEnd"/>
      <w:r w:rsidRPr="00895723">
        <w:t xml:space="preserve"> og brug. Dvs.:</w:t>
      </w:r>
      <w:r w:rsidRPr="00895723">
        <w:br/>
      </w:r>
    </w:p>
    <w:p w14:paraId="3835051F" w14:textId="68827D11" w:rsidR="003577FC" w:rsidRPr="00895723" w:rsidRDefault="003577FC" w:rsidP="00223BE2">
      <w:pPr>
        <w:pStyle w:val="Normal1"/>
        <w:numPr>
          <w:ilvl w:val="0"/>
          <w:numId w:val="19"/>
        </w:numPr>
      </w:pPr>
      <w:r w:rsidRPr="00895723">
        <w:t>I forbindelse med publicering af nye undervisningsforløb</w:t>
      </w:r>
    </w:p>
    <w:p w14:paraId="65125964" w14:textId="77777777" w:rsidR="003577FC" w:rsidRPr="00895723" w:rsidRDefault="003577FC" w:rsidP="00223BE2">
      <w:pPr>
        <w:pStyle w:val="Normal1"/>
        <w:numPr>
          <w:ilvl w:val="0"/>
          <w:numId w:val="19"/>
        </w:numPr>
      </w:pPr>
      <w:r w:rsidRPr="00895723">
        <w:t xml:space="preserve">Ved revidering af eksisterende undervisningsforløb. </w:t>
      </w:r>
    </w:p>
    <w:p w14:paraId="0BFC3716" w14:textId="77777777" w:rsidR="003577FC" w:rsidRPr="00895723" w:rsidRDefault="003577FC" w:rsidP="003577FC">
      <w:pPr>
        <w:pStyle w:val="Normal1"/>
      </w:pPr>
      <w:r w:rsidRPr="00895723">
        <w:br/>
        <w:t xml:space="preserve">Alle nuværende og eksisterende undervisningsforløb på Matematik Portalen skal ligeledes opmærkes og denne proces forventes tilvejebragt ved udgangen af 2018. </w:t>
      </w:r>
    </w:p>
    <w:p w14:paraId="3B8CD27B" w14:textId="77777777" w:rsidR="000D55F1" w:rsidRPr="00577137" w:rsidRDefault="000D55F1" w:rsidP="004D1B38">
      <w:pPr>
        <w:rPr>
          <w:rStyle w:val="Strong"/>
        </w:rPr>
      </w:pPr>
    </w:p>
    <w:p w14:paraId="65D9EDBA" w14:textId="77777777" w:rsidR="003577FC" w:rsidRPr="00895723" w:rsidRDefault="003577FC" w:rsidP="004D1B38">
      <w:pPr>
        <w:rPr>
          <w:rStyle w:val="Strong"/>
          <w:sz w:val="24"/>
          <w:szCs w:val="24"/>
        </w:rPr>
      </w:pPr>
      <w:r w:rsidRPr="00895723">
        <w:rPr>
          <w:rStyle w:val="Strong"/>
          <w:sz w:val="24"/>
          <w:szCs w:val="24"/>
        </w:rPr>
        <w:t>Værktøjer</w:t>
      </w:r>
    </w:p>
    <w:p w14:paraId="0C3FB894" w14:textId="77777777" w:rsidR="004D1B38" w:rsidRPr="00895723" w:rsidRDefault="004D1B38" w:rsidP="004D1B38">
      <w:pPr>
        <w:rPr>
          <w:rStyle w:val="Strong"/>
          <w:sz w:val="24"/>
          <w:szCs w:val="24"/>
        </w:rPr>
      </w:pPr>
    </w:p>
    <w:p w14:paraId="7481F540" w14:textId="776A7B04" w:rsidR="003577FC" w:rsidRPr="00895723" w:rsidRDefault="003577FC" w:rsidP="003577FC">
      <w:pPr>
        <w:pStyle w:val="Normal1"/>
      </w:pPr>
      <w:r w:rsidRPr="00577137">
        <w:t xml:space="preserve">Opmærkningen sker via forlaget X’s eget ”Content Management System”. De fleste DK-LOM felter udtrækkes automatisk fra undervisningsforløbet, men der kræves en efterfølgende </w:t>
      </w:r>
      <w:r w:rsidR="00D9751A" w:rsidRPr="00895723">
        <w:t>manuel gennemgang hvor metadata</w:t>
      </w:r>
      <w:r w:rsidRPr="00895723">
        <w:t xml:space="preserve">elementerne valideres og suppleres for at leve op til DK-LOM profilen. </w:t>
      </w:r>
    </w:p>
    <w:p w14:paraId="7A02D729" w14:textId="77777777" w:rsidR="000D55F1" w:rsidRPr="00577137" w:rsidRDefault="000D55F1" w:rsidP="004D1B38">
      <w:pPr>
        <w:rPr>
          <w:rStyle w:val="Strong"/>
          <w:sz w:val="24"/>
          <w:szCs w:val="24"/>
        </w:rPr>
      </w:pPr>
    </w:p>
    <w:p w14:paraId="38AA7BAE" w14:textId="5B557F55" w:rsidR="003577FC" w:rsidRPr="00895723" w:rsidRDefault="003577FC" w:rsidP="004D1B38">
      <w:pPr>
        <w:rPr>
          <w:rStyle w:val="Strong"/>
          <w:sz w:val="24"/>
          <w:szCs w:val="24"/>
        </w:rPr>
      </w:pPr>
      <w:r w:rsidRPr="00895723">
        <w:rPr>
          <w:rStyle w:val="Strong"/>
          <w:sz w:val="24"/>
          <w:szCs w:val="24"/>
        </w:rPr>
        <w:t>Metadataelementer og indhold</w:t>
      </w:r>
    </w:p>
    <w:p w14:paraId="5D734388" w14:textId="77777777" w:rsidR="004D1B38" w:rsidRPr="00895723" w:rsidRDefault="004D1B38" w:rsidP="003577FC">
      <w:pPr>
        <w:pStyle w:val="Normal1"/>
      </w:pPr>
    </w:p>
    <w:p w14:paraId="7F579D8C" w14:textId="2274EED3" w:rsidR="003577FC" w:rsidRPr="00895723" w:rsidRDefault="003577FC" w:rsidP="003577FC">
      <w:pPr>
        <w:pStyle w:val="Normal1"/>
      </w:pPr>
      <w:r w:rsidRPr="00895723">
        <w:t>I tabellen nedenfor listes alle DK-LOM 1.1 metadataelementer.</w:t>
      </w:r>
    </w:p>
    <w:p w14:paraId="5F43EDCE" w14:textId="7AFAEA4B" w:rsidR="003577FC" w:rsidRPr="00895723" w:rsidRDefault="003577FC" w:rsidP="003577FC">
      <w:pPr>
        <w:pStyle w:val="Normal1"/>
      </w:pPr>
      <w:r w:rsidRPr="00895723">
        <w:t>Til hver metadataelement er det vurderet:</w:t>
      </w:r>
    </w:p>
    <w:p w14:paraId="4C06F20B" w14:textId="77777777" w:rsidR="003577FC" w:rsidRPr="00895723" w:rsidRDefault="003577FC" w:rsidP="003577FC">
      <w:pPr>
        <w:pStyle w:val="Normal1"/>
      </w:pPr>
      <w:r w:rsidRPr="00895723">
        <w:t xml:space="preserve"> </w:t>
      </w:r>
    </w:p>
    <w:p w14:paraId="418073A7" w14:textId="2FF04029" w:rsidR="003577FC" w:rsidRPr="00895723" w:rsidRDefault="003577FC" w:rsidP="00223BE2">
      <w:pPr>
        <w:pStyle w:val="Normal1"/>
        <w:numPr>
          <w:ilvl w:val="0"/>
          <w:numId w:val="18"/>
        </w:numPr>
      </w:pPr>
      <w:r w:rsidRPr="00895723">
        <w:t>Om d</w:t>
      </w:r>
      <w:r w:rsidR="00CA52A0" w:rsidRPr="00895723">
        <w:t>et skal medtages i X’s metadata-</w:t>
      </w:r>
      <w:r w:rsidRPr="00895723">
        <w:t>opmærkning af undervisningsforløb.</w:t>
      </w:r>
    </w:p>
    <w:p w14:paraId="77E19778" w14:textId="77777777" w:rsidR="003577FC" w:rsidRPr="00895723" w:rsidRDefault="003577FC" w:rsidP="00223BE2">
      <w:pPr>
        <w:pStyle w:val="Normal1"/>
        <w:numPr>
          <w:ilvl w:val="0"/>
          <w:numId w:val="18"/>
        </w:numPr>
      </w:pPr>
      <w:r w:rsidRPr="00895723">
        <w:t>Hvilke data som skal indsættes i elementet.</w:t>
      </w:r>
    </w:p>
    <w:p w14:paraId="247CD393" w14:textId="77777777" w:rsidR="003577FC" w:rsidRPr="00895723" w:rsidRDefault="003577FC" w:rsidP="003577FC">
      <w:pPr>
        <w:pStyle w:val="Normal1"/>
      </w:pPr>
    </w:p>
    <w:p w14:paraId="63CD8757" w14:textId="7104D12F" w:rsidR="003577FC" w:rsidRPr="00895723" w:rsidRDefault="003577FC" w:rsidP="003577FC">
      <w:pPr>
        <w:pStyle w:val="Normal1"/>
      </w:pPr>
      <w:r w:rsidRPr="00895723">
        <w:t>I kolonnen ”</w:t>
      </w:r>
      <w:r w:rsidR="000A2BF4">
        <w:t>Forpligtelse</w:t>
      </w:r>
      <w:r w:rsidRPr="00895723">
        <w:t>” er de enkelte metadataelementer markeret med grønt, gult eller rødt:</w:t>
      </w:r>
    </w:p>
    <w:p w14:paraId="5ECE05BF" w14:textId="77777777" w:rsidR="003577FC" w:rsidRPr="00895723" w:rsidRDefault="003577FC" w:rsidP="003577FC">
      <w:pPr>
        <w:pStyle w:val="Normal1"/>
      </w:pPr>
    </w:p>
    <w:tbl>
      <w:tblPr>
        <w:tblStyle w:val="TableGrid"/>
        <w:tblW w:w="0" w:type="auto"/>
        <w:tblInd w:w="1920" w:type="dxa"/>
        <w:tblCellMar>
          <w:top w:w="57" w:type="dxa"/>
          <w:bottom w:w="57" w:type="dxa"/>
        </w:tblCellMar>
        <w:tblLook w:val="04A0" w:firstRow="1" w:lastRow="0" w:firstColumn="1" w:lastColumn="0" w:noHBand="0" w:noVBand="1"/>
      </w:tblPr>
      <w:tblGrid>
        <w:gridCol w:w="661"/>
        <w:gridCol w:w="4329"/>
      </w:tblGrid>
      <w:tr w:rsidR="003577FC" w:rsidRPr="00895723" w14:paraId="742762E2" w14:textId="77777777" w:rsidTr="00073E81">
        <w:tc>
          <w:tcPr>
            <w:tcW w:w="661" w:type="dxa"/>
            <w:shd w:val="clear" w:color="auto" w:fill="00B050"/>
          </w:tcPr>
          <w:p w14:paraId="20BF54DE" w14:textId="77777777" w:rsidR="003577FC" w:rsidRPr="00895723" w:rsidRDefault="003577FC" w:rsidP="007A0CD3">
            <w:pPr>
              <w:pStyle w:val="Normal1"/>
            </w:pPr>
          </w:p>
        </w:tc>
        <w:tc>
          <w:tcPr>
            <w:tcW w:w="4329" w:type="dxa"/>
          </w:tcPr>
          <w:p w14:paraId="399A80C6" w14:textId="77777777" w:rsidR="003577FC" w:rsidRPr="00895723" w:rsidRDefault="003577FC" w:rsidP="007A0CD3">
            <w:pPr>
              <w:pStyle w:val="Normal1"/>
            </w:pPr>
            <w:r w:rsidRPr="00895723">
              <w:t>Grønne metadataelementer skal altid ud</w:t>
            </w:r>
            <w:r w:rsidR="00073E81" w:rsidRPr="00895723">
              <w:t>fyldes</w:t>
            </w:r>
          </w:p>
          <w:p w14:paraId="67279260" w14:textId="76C33378" w:rsidR="00073E81" w:rsidRPr="00895723" w:rsidRDefault="00073E81" w:rsidP="007A0CD3">
            <w:pPr>
              <w:pStyle w:val="Normal1"/>
            </w:pPr>
          </w:p>
        </w:tc>
      </w:tr>
      <w:tr w:rsidR="003577FC" w:rsidRPr="00895723" w14:paraId="7F212127" w14:textId="77777777" w:rsidTr="00073E81">
        <w:tc>
          <w:tcPr>
            <w:tcW w:w="661" w:type="dxa"/>
            <w:shd w:val="clear" w:color="auto" w:fill="FFFF00"/>
          </w:tcPr>
          <w:p w14:paraId="26097B87" w14:textId="77777777" w:rsidR="003577FC" w:rsidRPr="00895723" w:rsidRDefault="003577FC" w:rsidP="007A0CD3">
            <w:pPr>
              <w:pStyle w:val="Normal1"/>
            </w:pPr>
          </w:p>
        </w:tc>
        <w:tc>
          <w:tcPr>
            <w:tcW w:w="4329" w:type="dxa"/>
          </w:tcPr>
          <w:p w14:paraId="54D4B498" w14:textId="7EA83405" w:rsidR="00073E81" w:rsidRPr="00895723" w:rsidRDefault="003577FC" w:rsidP="007A0CD3">
            <w:pPr>
              <w:pStyle w:val="Normal1"/>
            </w:pPr>
            <w:r w:rsidRPr="00895723">
              <w:t xml:space="preserve">Gule metadataelementer skal udfyldes, når </w:t>
            </w:r>
            <w:r w:rsidR="00073E81" w:rsidRPr="00895723">
              <w:t>bestemte betingelser er opfyldt</w:t>
            </w:r>
          </w:p>
        </w:tc>
      </w:tr>
      <w:tr w:rsidR="003577FC" w:rsidRPr="00895723" w14:paraId="51EF68CD" w14:textId="77777777" w:rsidTr="00073E81">
        <w:tc>
          <w:tcPr>
            <w:tcW w:w="661" w:type="dxa"/>
            <w:shd w:val="clear" w:color="auto" w:fill="FF0000"/>
          </w:tcPr>
          <w:p w14:paraId="3501D1A0" w14:textId="3178B443" w:rsidR="003577FC" w:rsidRPr="00895723" w:rsidRDefault="003577FC" w:rsidP="007A0CD3">
            <w:pPr>
              <w:pStyle w:val="Normal1"/>
            </w:pPr>
          </w:p>
        </w:tc>
        <w:tc>
          <w:tcPr>
            <w:tcW w:w="4329" w:type="dxa"/>
          </w:tcPr>
          <w:p w14:paraId="41B5CE96" w14:textId="77777777" w:rsidR="003577FC" w:rsidRPr="00895723" w:rsidRDefault="003577FC" w:rsidP="007A0CD3">
            <w:pPr>
              <w:pStyle w:val="Normal1"/>
            </w:pPr>
            <w:r w:rsidRPr="00895723">
              <w:t>Røde metada</w:t>
            </w:r>
            <w:r w:rsidR="00073E81" w:rsidRPr="00895723">
              <w:t>taelementer skal ikke udfyldes</w:t>
            </w:r>
          </w:p>
          <w:p w14:paraId="21D3B5BA" w14:textId="7B88947F" w:rsidR="00073E81" w:rsidRPr="00895723" w:rsidRDefault="00073E81" w:rsidP="007A0CD3">
            <w:pPr>
              <w:pStyle w:val="Normal1"/>
            </w:pPr>
          </w:p>
        </w:tc>
      </w:tr>
    </w:tbl>
    <w:p w14:paraId="68945E35" w14:textId="77777777" w:rsidR="003577FC" w:rsidRPr="00895723" w:rsidRDefault="003577FC" w:rsidP="003577FC">
      <w:pPr>
        <w:pStyle w:val="Normal1"/>
      </w:pPr>
    </w:p>
    <w:p w14:paraId="1EEEFA03" w14:textId="77777777" w:rsidR="003577FC" w:rsidRPr="00895723" w:rsidRDefault="003577FC" w:rsidP="003577FC">
      <w:pPr>
        <w:pStyle w:val="Normal1"/>
      </w:pPr>
      <w:r w:rsidRPr="00895723">
        <w:t>I kolonnen ”Firma registreringspraksis” angives, hvad de enkelte metadataelementer skal indeholde og samt eventuelle betingelser for udfyldelse.</w:t>
      </w:r>
    </w:p>
    <w:p w14:paraId="50FA0800" w14:textId="77777777" w:rsidR="003577FC" w:rsidRPr="00895723" w:rsidRDefault="003577FC" w:rsidP="003577FC">
      <w:pPr>
        <w:pStyle w:val="Normal1"/>
      </w:pPr>
    </w:p>
    <w:p w14:paraId="2311C9B5" w14:textId="06FB30B1" w:rsidR="003577FC" w:rsidRPr="00895723" w:rsidRDefault="003577FC" w:rsidP="003577FC">
      <w:pPr>
        <w:pStyle w:val="Normal1"/>
      </w:pPr>
      <w:r w:rsidRPr="00895723">
        <w:t xml:space="preserve">Vær opmærksom på </w:t>
      </w:r>
      <w:r w:rsidR="00D750EB" w:rsidRPr="00895723">
        <w:t xml:space="preserve">kolonnen </w:t>
      </w:r>
      <w:r w:rsidRPr="00895723">
        <w:t xml:space="preserve">”Maks </w:t>
      </w:r>
      <w:proofErr w:type="spellStart"/>
      <w:r w:rsidRPr="00895723">
        <w:t>Kardinalitet</w:t>
      </w:r>
      <w:proofErr w:type="spellEnd"/>
      <w:r w:rsidRPr="00895723">
        <w:t xml:space="preserve">”, hvor værdien ”*” markerer, at </w:t>
      </w:r>
      <w:r w:rsidRPr="00895723">
        <w:rPr>
          <w:bCs/>
        </w:rPr>
        <w:t>metadataelement kan gentages flere gange. Hvorimod værdien ”1” markerer, at metadataelement skal forekomme én gang.</w:t>
      </w:r>
    </w:p>
    <w:p w14:paraId="7C73F932" w14:textId="77777777" w:rsidR="003577FC" w:rsidRPr="00895723" w:rsidRDefault="003577FC" w:rsidP="003577FC">
      <w:pPr>
        <w:pStyle w:val="Normal1"/>
        <w:rPr>
          <w:rStyle w:val="Strong"/>
          <w:rFonts w:eastAsiaTheme="majorEastAsia"/>
        </w:rPr>
      </w:pPr>
      <w:r w:rsidRPr="00895723">
        <w:rPr>
          <w:rStyle w:val="Strong"/>
          <w:rFonts w:eastAsiaTheme="majorEastAsia"/>
        </w:rPr>
        <w:br w:type="page"/>
      </w:r>
    </w:p>
    <w:p w14:paraId="082BE835" w14:textId="77777777" w:rsidR="003577FC" w:rsidRPr="00895723" w:rsidRDefault="003577FC" w:rsidP="003577FC">
      <w:pPr>
        <w:pStyle w:val="Normal1"/>
      </w:pPr>
    </w:p>
    <w:p w14:paraId="1777E23E" w14:textId="77777777" w:rsidR="003577FC" w:rsidRPr="00895723" w:rsidRDefault="003577FC" w:rsidP="003577FC">
      <w:pPr>
        <w:pStyle w:val="Normal1"/>
      </w:pPr>
    </w:p>
    <w:tbl>
      <w:tblPr>
        <w:tblW w:w="9470" w:type="dxa"/>
        <w:tblLayout w:type="fixed"/>
        <w:tblCellMar>
          <w:left w:w="85" w:type="dxa"/>
          <w:bottom w:w="113" w:type="dxa"/>
        </w:tblCellMar>
        <w:tblLook w:val="0000" w:firstRow="0" w:lastRow="0" w:firstColumn="0" w:lastColumn="0" w:noHBand="0" w:noVBand="0"/>
      </w:tblPr>
      <w:tblGrid>
        <w:gridCol w:w="887"/>
        <w:gridCol w:w="1365"/>
        <w:gridCol w:w="2295"/>
        <w:gridCol w:w="1379"/>
        <w:gridCol w:w="824"/>
        <w:gridCol w:w="2720"/>
      </w:tblGrid>
      <w:tr w:rsidR="003577FC" w:rsidRPr="00895723" w14:paraId="47D0053D" w14:textId="77777777" w:rsidTr="007A0CD3">
        <w:trPr>
          <w:cantSplit/>
          <w:tblHeader/>
        </w:trPr>
        <w:tc>
          <w:tcPr>
            <w:tcW w:w="887"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6D2F25B5" w14:textId="77777777" w:rsidR="003577FC" w:rsidRPr="00895723" w:rsidRDefault="003577FC" w:rsidP="007A0CD3">
            <w:pPr>
              <w:rPr>
                <w:sz w:val="18"/>
                <w:szCs w:val="18"/>
              </w:rPr>
            </w:pPr>
            <w:bookmarkStart w:id="32" w:name="h.lihmmrpw4aek" w:colFirst="0" w:colLast="0"/>
            <w:bookmarkStart w:id="33" w:name="_Ref467058265"/>
            <w:bookmarkStart w:id="34" w:name="_Ref467058272"/>
            <w:bookmarkEnd w:id="32"/>
            <w:r w:rsidRPr="00895723">
              <w:rPr>
                <w:sz w:val="18"/>
                <w:szCs w:val="18"/>
              </w:rPr>
              <w:t>Id</w:t>
            </w:r>
          </w:p>
        </w:tc>
        <w:tc>
          <w:tcPr>
            <w:tcW w:w="136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44C69201" w14:textId="77777777" w:rsidR="003577FC" w:rsidRPr="00895723" w:rsidRDefault="003577FC" w:rsidP="007A0CD3">
            <w:pPr>
              <w:rPr>
                <w:sz w:val="18"/>
                <w:szCs w:val="18"/>
              </w:rPr>
            </w:pPr>
            <w:r w:rsidRPr="00895723">
              <w:rPr>
                <w:sz w:val="18"/>
                <w:szCs w:val="18"/>
              </w:rPr>
              <w:t>Navn</w:t>
            </w:r>
          </w:p>
        </w:tc>
        <w:tc>
          <w:tcPr>
            <w:tcW w:w="229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10DC16F1" w14:textId="77777777" w:rsidR="003577FC" w:rsidRPr="00895723" w:rsidRDefault="003577FC" w:rsidP="007A0CD3">
            <w:pPr>
              <w:rPr>
                <w:sz w:val="18"/>
                <w:szCs w:val="18"/>
              </w:rPr>
            </w:pPr>
            <w:r w:rsidRPr="00895723">
              <w:rPr>
                <w:sz w:val="18"/>
                <w:szCs w:val="18"/>
              </w:rPr>
              <w:t>Beskrivelse</w:t>
            </w:r>
          </w:p>
        </w:tc>
        <w:tc>
          <w:tcPr>
            <w:tcW w:w="1379"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6668E893" w14:textId="60D9FA5F" w:rsidR="003577FC" w:rsidRPr="00895723" w:rsidRDefault="000A2BF4" w:rsidP="007A0CD3">
            <w:pPr>
              <w:rPr>
                <w:sz w:val="18"/>
                <w:szCs w:val="18"/>
              </w:rPr>
            </w:pPr>
            <w:r>
              <w:rPr>
                <w:sz w:val="18"/>
                <w:szCs w:val="18"/>
              </w:rPr>
              <w:t>Forpligtelse</w:t>
            </w:r>
          </w:p>
        </w:tc>
        <w:tc>
          <w:tcPr>
            <w:tcW w:w="824"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61AF451D" w14:textId="77777777" w:rsidR="003577FC" w:rsidRPr="00895723" w:rsidRDefault="003577FC" w:rsidP="007A0CD3">
            <w:pPr>
              <w:rPr>
                <w:sz w:val="18"/>
                <w:szCs w:val="18"/>
              </w:rPr>
            </w:pPr>
            <w:r w:rsidRPr="00895723">
              <w:rPr>
                <w:sz w:val="18"/>
                <w:szCs w:val="18"/>
              </w:rPr>
              <w:t>Maks</w:t>
            </w:r>
          </w:p>
          <w:p w14:paraId="1BFB5117" w14:textId="77777777" w:rsidR="003577FC" w:rsidRPr="00895723" w:rsidRDefault="003577FC" w:rsidP="007A0CD3">
            <w:pPr>
              <w:rPr>
                <w:sz w:val="18"/>
                <w:szCs w:val="18"/>
              </w:rPr>
            </w:pPr>
            <w:proofErr w:type="spellStart"/>
            <w:r w:rsidRPr="00895723">
              <w:rPr>
                <w:sz w:val="18"/>
                <w:szCs w:val="18"/>
              </w:rPr>
              <w:t>Kardinalitet</w:t>
            </w:r>
            <w:proofErr w:type="spellEnd"/>
          </w:p>
        </w:tc>
        <w:tc>
          <w:tcPr>
            <w:tcW w:w="2720"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136293E2" w14:textId="77777777" w:rsidR="003577FC" w:rsidRPr="00895723" w:rsidRDefault="003577FC" w:rsidP="007A0CD3">
            <w:pPr>
              <w:rPr>
                <w:sz w:val="18"/>
                <w:szCs w:val="18"/>
              </w:rPr>
            </w:pPr>
            <w:r w:rsidRPr="00895723">
              <w:rPr>
                <w:sz w:val="18"/>
                <w:szCs w:val="18"/>
              </w:rPr>
              <w:t>Firma registreringspraksis</w:t>
            </w:r>
          </w:p>
        </w:tc>
      </w:tr>
      <w:tr w:rsidR="003577FC" w:rsidRPr="00895723" w14:paraId="770E658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265E196" w14:textId="77777777" w:rsidR="003577FC" w:rsidRPr="00895723" w:rsidRDefault="003577FC" w:rsidP="007A0CD3">
            <w:pPr>
              <w:rPr>
                <w:sz w:val="18"/>
                <w:szCs w:val="18"/>
              </w:rPr>
            </w:pPr>
            <w:r w:rsidRPr="00895723">
              <w:rPr>
                <w:sz w:val="18"/>
                <w:szCs w:val="18"/>
              </w:rPr>
              <w:t>1</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98BE499" w14:textId="77777777" w:rsidR="003577FC" w:rsidRPr="00895723" w:rsidRDefault="003577FC" w:rsidP="007A0CD3">
            <w:pPr>
              <w:rPr>
                <w:sz w:val="18"/>
                <w:szCs w:val="18"/>
              </w:rPr>
            </w:pPr>
            <w:r w:rsidRPr="00895723">
              <w:rPr>
                <w:sz w:val="18"/>
                <w:szCs w:val="18"/>
              </w:rPr>
              <w:t>General</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6CDA8C2" w14:textId="77777777" w:rsidR="003577FC" w:rsidRPr="00895723" w:rsidRDefault="003577FC" w:rsidP="007A0CD3">
            <w:pPr>
              <w:rPr>
                <w:sz w:val="18"/>
                <w:szCs w:val="18"/>
              </w:rPr>
            </w:pPr>
            <w:r w:rsidRPr="00895723">
              <w:rPr>
                <w:sz w:val="18"/>
                <w:szCs w:val="18"/>
              </w:rPr>
              <w:t>Denne kategori grupperer generel information om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ACFF8E4"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78BF135"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EB168CC" w14:textId="77777777" w:rsidR="003577FC" w:rsidRPr="00895723" w:rsidRDefault="003577FC" w:rsidP="007A0CD3">
            <w:pPr>
              <w:rPr>
                <w:sz w:val="18"/>
                <w:szCs w:val="18"/>
              </w:rPr>
            </w:pPr>
            <w:r w:rsidRPr="00895723">
              <w:rPr>
                <w:sz w:val="18"/>
                <w:szCs w:val="18"/>
              </w:rPr>
              <w:t>-</w:t>
            </w:r>
          </w:p>
        </w:tc>
      </w:tr>
      <w:tr w:rsidR="003577FC" w:rsidRPr="00895723" w14:paraId="5EFB8E0A"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E5AAD68" w14:textId="77777777" w:rsidR="003577FC" w:rsidRPr="00895723" w:rsidRDefault="003577FC" w:rsidP="007A0CD3">
            <w:pPr>
              <w:rPr>
                <w:sz w:val="18"/>
                <w:szCs w:val="18"/>
              </w:rPr>
            </w:pPr>
            <w:r w:rsidRPr="00895723">
              <w:rPr>
                <w:sz w:val="18"/>
                <w:szCs w:val="18"/>
              </w:rPr>
              <w:t>1.1</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7BB713A" w14:textId="77777777" w:rsidR="003577FC" w:rsidRPr="00895723" w:rsidRDefault="003577FC" w:rsidP="007A0CD3">
            <w:pPr>
              <w:rPr>
                <w:sz w:val="18"/>
                <w:szCs w:val="18"/>
              </w:rPr>
            </w:pPr>
            <w:proofErr w:type="spellStart"/>
            <w:r w:rsidRPr="00895723">
              <w:rPr>
                <w:sz w:val="18"/>
                <w:szCs w:val="18"/>
              </w:rPr>
              <w:t>Identifier</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CF3C769" w14:textId="77777777" w:rsidR="003577FC" w:rsidRPr="00895723" w:rsidRDefault="003577FC" w:rsidP="007A0CD3">
            <w:pPr>
              <w:rPr>
                <w:sz w:val="18"/>
                <w:szCs w:val="18"/>
              </w:rPr>
            </w:pPr>
            <w:r w:rsidRPr="00895723">
              <w:rPr>
                <w:sz w:val="18"/>
                <w:szCs w:val="18"/>
              </w:rPr>
              <w:t xml:space="preserve">En global unik </w:t>
            </w:r>
            <w:proofErr w:type="spellStart"/>
            <w:r w:rsidRPr="00895723">
              <w:rPr>
                <w:sz w:val="18"/>
                <w:szCs w:val="18"/>
              </w:rPr>
              <w:t>identifikator</w:t>
            </w:r>
            <w:proofErr w:type="spellEnd"/>
            <w:r w:rsidRPr="00895723">
              <w:rPr>
                <w:sz w:val="18"/>
                <w:szCs w:val="18"/>
              </w:rPr>
              <w:t xml:space="preserve">. </w:t>
            </w:r>
            <w:proofErr w:type="spellStart"/>
            <w:r w:rsidRPr="00895723">
              <w:rPr>
                <w:sz w:val="18"/>
                <w:szCs w:val="18"/>
              </w:rPr>
              <w:t>Identifikatoren</w:t>
            </w:r>
            <w:proofErr w:type="spellEnd"/>
            <w:r w:rsidRPr="00895723">
              <w:rPr>
                <w:sz w:val="18"/>
                <w:szCs w:val="18"/>
              </w:rPr>
              <w:t xml:space="preserve"> muliggør entydigt identifikation af læringsobjektet, samt differentiering imellem forskellige versioner og udgaver.</w:t>
            </w:r>
          </w:p>
          <w:p w14:paraId="5F360566" w14:textId="77777777" w:rsidR="003577FC" w:rsidRPr="00895723" w:rsidRDefault="003577FC" w:rsidP="007A0CD3">
            <w:pPr>
              <w:rPr>
                <w:sz w:val="18"/>
                <w:szCs w:val="18"/>
              </w:rPr>
            </w:pPr>
            <w:r w:rsidRPr="00895723">
              <w:rPr>
                <w:sz w:val="18"/>
                <w:szCs w:val="18"/>
              </w:rPr>
              <w:t>Må ikke forveksles med 4.3 ”Location”</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679F671"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FF02576"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ADA2CF5" w14:textId="77777777" w:rsidR="003577FC" w:rsidRPr="00895723" w:rsidRDefault="003577FC" w:rsidP="007A0CD3">
            <w:pPr>
              <w:rPr>
                <w:sz w:val="18"/>
                <w:szCs w:val="18"/>
              </w:rPr>
            </w:pPr>
            <w:r w:rsidRPr="00895723">
              <w:rPr>
                <w:sz w:val="18"/>
                <w:szCs w:val="18"/>
              </w:rPr>
              <w:t>-</w:t>
            </w:r>
          </w:p>
        </w:tc>
      </w:tr>
      <w:tr w:rsidR="003577FC" w:rsidRPr="00895723" w14:paraId="6AABE1E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3850A12" w14:textId="77777777" w:rsidR="003577FC" w:rsidRPr="00895723" w:rsidRDefault="003577FC" w:rsidP="007A0CD3">
            <w:pPr>
              <w:rPr>
                <w:sz w:val="18"/>
                <w:szCs w:val="18"/>
              </w:rPr>
            </w:pPr>
            <w:r w:rsidRPr="00895723">
              <w:rPr>
                <w:sz w:val="18"/>
                <w:szCs w:val="18"/>
              </w:rPr>
              <w:t>1.1.1</w:t>
            </w:r>
          </w:p>
        </w:tc>
        <w:tc>
          <w:tcPr>
            <w:tcW w:w="1365" w:type="dxa"/>
            <w:tcBorders>
              <w:top w:val="single" w:sz="7" w:space="0" w:color="000000"/>
              <w:left w:val="single" w:sz="7" w:space="0" w:color="000000"/>
              <w:bottom w:val="single" w:sz="7" w:space="0" w:color="000000"/>
              <w:right w:val="single" w:sz="7" w:space="0" w:color="000000"/>
            </w:tcBorders>
          </w:tcPr>
          <w:p w14:paraId="51E038B8" w14:textId="77777777" w:rsidR="003577FC" w:rsidRPr="00895723" w:rsidRDefault="003577FC" w:rsidP="007A0CD3">
            <w:pPr>
              <w:rPr>
                <w:sz w:val="18"/>
                <w:szCs w:val="18"/>
              </w:rPr>
            </w:pPr>
            <w:proofErr w:type="spellStart"/>
            <w:r w:rsidRPr="00895723">
              <w:rPr>
                <w:sz w:val="18"/>
                <w:szCs w:val="18"/>
              </w:rPr>
              <w:t>Catalog</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21ECBF24" w14:textId="77777777" w:rsidR="003577FC" w:rsidRPr="00895723" w:rsidRDefault="003577FC" w:rsidP="007A0CD3">
            <w:pPr>
              <w:rPr>
                <w:sz w:val="18"/>
                <w:szCs w:val="18"/>
              </w:rPr>
            </w:pPr>
            <w:r w:rsidRPr="00895723">
              <w:rPr>
                <w:sz w:val="18"/>
                <w:szCs w:val="18"/>
              </w:rPr>
              <w:t>Anvendt identifikations- system</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26D88D2"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0F26915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55A39C03" w14:textId="77777777" w:rsidR="003577FC" w:rsidRPr="00577137" w:rsidRDefault="003577FC" w:rsidP="007A0CD3">
            <w:pPr>
              <w:rPr>
                <w:sz w:val="18"/>
                <w:szCs w:val="18"/>
                <w:lang w:val="en-US"/>
              </w:rPr>
            </w:pPr>
            <w:proofErr w:type="spellStart"/>
            <w:r w:rsidRPr="00577137">
              <w:rPr>
                <w:sz w:val="18"/>
                <w:szCs w:val="18"/>
                <w:lang w:val="en-US"/>
              </w:rPr>
              <w:t>Anvender</w:t>
            </w:r>
            <w:proofErr w:type="spellEnd"/>
            <w:r w:rsidRPr="00577137">
              <w:rPr>
                <w:sz w:val="18"/>
                <w:szCs w:val="18"/>
                <w:lang w:val="en-US"/>
              </w:rPr>
              <w:t xml:space="preserve"> </w:t>
            </w:r>
            <w:proofErr w:type="spellStart"/>
            <w:r w:rsidRPr="00577137">
              <w:rPr>
                <w:sz w:val="18"/>
                <w:szCs w:val="18"/>
                <w:lang w:val="en-US"/>
              </w:rPr>
              <w:t>altid</w:t>
            </w:r>
            <w:proofErr w:type="spellEnd"/>
            <w:r w:rsidRPr="00577137">
              <w:rPr>
                <w:sz w:val="18"/>
                <w:szCs w:val="18"/>
                <w:lang w:val="en-US"/>
              </w:rPr>
              <w:t xml:space="preserve"> GUID - </w:t>
            </w:r>
          </w:p>
          <w:p w14:paraId="00A50944" w14:textId="77777777" w:rsidR="003577FC" w:rsidRPr="00577137" w:rsidRDefault="003577FC" w:rsidP="007A0CD3">
            <w:pPr>
              <w:rPr>
                <w:sz w:val="18"/>
                <w:szCs w:val="18"/>
                <w:lang w:val="en-US"/>
              </w:rPr>
            </w:pPr>
            <w:r w:rsidRPr="00577137">
              <w:rPr>
                <w:sz w:val="18"/>
                <w:szCs w:val="18"/>
                <w:lang w:val="en-US"/>
              </w:rPr>
              <w:t>Globally Unique Identifier</w:t>
            </w:r>
          </w:p>
          <w:p w14:paraId="566137F0" w14:textId="77777777" w:rsidR="003577FC" w:rsidRPr="00895723" w:rsidRDefault="003577FC" w:rsidP="007A0CD3">
            <w:pPr>
              <w:rPr>
                <w:sz w:val="18"/>
                <w:szCs w:val="18"/>
              </w:rPr>
            </w:pPr>
            <w:r w:rsidRPr="00895723">
              <w:rPr>
                <w:i/>
                <w:sz w:val="18"/>
                <w:szCs w:val="18"/>
              </w:rPr>
              <w:t xml:space="preserve">Fx fra </w:t>
            </w:r>
            <w:hyperlink r:id="rId18" w:history="1">
              <w:r w:rsidRPr="00895723">
                <w:rPr>
                  <w:rStyle w:val="Hyperlink"/>
                  <w:i/>
                  <w:sz w:val="18"/>
                  <w:szCs w:val="18"/>
                </w:rPr>
                <w:t>https://guidgenerator.com/online-guid-generator.aspx</w:t>
              </w:r>
            </w:hyperlink>
          </w:p>
        </w:tc>
      </w:tr>
      <w:tr w:rsidR="003577FC" w:rsidRPr="00895723" w14:paraId="13ECADF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F065FEA" w14:textId="77777777" w:rsidR="003577FC" w:rsidRPr="00895723" w:rsidRDefault="003577FC" w:rsidP="007A0CD3">
            <w:pPr>
              <w:rPr>
                <w:sz w:val="18"/>
                <w:szCs w:val="18"/>
              </w:rPr>
            </w:pPr>
            <w:r w:rsidRPr="00895723">
              <w:rPr>
                <w:sz w:val="18"/>
                <w:szCs w:val="18"/>
              </w:rPr>
              <w:t>1.1.2</w:t>
            </w:r>
          </w:p>
        </w:tc>
        <w:tc>
          <w:tcPr>
            <w:tcW w:w="1365" w:type="dxa"/>
            <w:tcBorders>
              <w:top w:val="single" w:sz="7" w:space="0" w:color="000000"/>
              <w:left w:val="single" w:sz="7" w:space="0" w:color="000000"/>
              <w:bottom w:val="single" w:sz="7" w:space="0" w:color="000000"/>
              <w:right w:val="single" w:sz="7" w:space="0" w:color="000000"/>
            </w:tcBorders>
          </w:tcPr>
          <w:p w14:paraId="129A7DA9" w14:textId="77777777" w:rsidR="003577FC" w:rsidRPr="00895723" w:rsidRDefault="003577FC" w:rsidP="007A0CD3">
            <w:pPr>
              <w:rPr>
                <w:sz w:val="18"/>
                <w:szCs w:val="18"/>
              </w:rPr>
            </w:pPr>
            <w:proofErr w:type="spellStart"/>
            <w:r w:rsidRPr="00895723">
              <w:rPr>
                <w:sz w:val="18"/>
                <w:szCs w:val="18"/>
              </w:rPr>
              <w:t>Entry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4BD37437" w14:textId="77777777" w:rsidR="003577FC" w:rsidRPr="00895723" w:rsidRDefault="003577FC" w:rsidP="007A0CD3">
            <w:pPr>
              <w:rPr>
                <w:sz w:val="18"/>
                <w:szCs w:val="18"/>
              </w:rPr>
            </w:pPr>
            <w:proofErr w:type="spellStart"/>
            <w:r w:rsidRPr="00895723">
              <w:rPr>
                <w:sz w:val="18"/>
                <w:szCs w:val="18"/>
              </w:rPr>
              <w:t>Identifikator</w:t>
            </w:r>
            <w:proofErr w:type="spellEnd"/>
            <w:r w:rsidRPr="00895723">
              <w:rPr>
                <w:sz w:val="18"/>
                <w:szCs w:val="18"/>
              </w:rPr>
              <w:t xml:space="preserve"> værdien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A1E483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46C4039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68CBCEB7" w14:textId="77777777" w:rsidR="003577FC" w:rsidRPr="00895723" w:rsidRDefault="003577FC" w:rsidP="007A0CD3">
            <w:pPr>
              <w:rPr>
                <w:sz w:val="18"/>
                <w:szCs w:val="18"/>
              </w:rPr>
            </w:pPr>
            <w:r w:rsidRPr="00895723">
              <w:rPr>
                <w:sz w:val="18"/>
                <w:szCs w:val="18"/>
              </w:rPr>
              <w:t>Eksempel:</w:t>
            </w:r>
          </w:p>
          <w:p w14:paraId="6DC62828" w14:textId="77777777" w:rsidR="003577FC" w:rsidRPr="00895723" w:rsidRDefault="003577FC" w:rsidP="007A0CD3">
            <w:pPr>
              <w:rPr>
                <w:sz w:val="18"/>
                <w:szCs w:val="18"/>
              </w:rPr>
            </w:pPr>
            <w:r w:rsidRPr="00895723">
              <w:rPr>
                <w:sz w:val="18"/>
                <w:szCs w:val="18"/>
              </w:rPr>
              <w:t xml:space="preserve"> “0e27c36b-2db3-4d6e-a60e-f8382d04e33e”</w:t>
            </w:r>
          </w:p>
          <w:p w14:paraId="65FF7307" w14:textId="77777777" w:rsidR="003577FC" w:rsidRPr="00895723" w:rsidRDefault="003577FC" w:rsidP="007A0CD3">
            <w:pPr>
              <w:rPr>
                <w:sz w:val="18"/>
                <w:szCs w:val="18"/>
              </w:rPr>
            </w:pPr>
          </w:p>
        </w:tc>
      </w:tr>
      <w:tr w:rsidR="003577FC" w:rsidRPr="00895723" w14:paraId="4B46336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9DB593C" w14:textId="77777777" w:rsidR="003577FC" w:rsidRPr="00895723" w:rsidRDefault="003577FC" w:rsidP="007A0CD3">
            <w:pPr>
              <w:rPr>
                <w:sz w:val="18"/>
                <w:szCs w:val="18"/>
              </w:rPr>
            </w:pPr>
            <w:r w:rsidRPr="00895723">
              <w:rPr>
                <w:sz w:val="18"/>
                <w:szCs w:val="18"/>
              </w:rPr>
              <w:t>1.2</w:t>
            </w:r>
          </w:p>
        </w:tc>
        <w:tc>
          <w:tcPr>
            <w:tcW w:w="1365" w:type="dxa"/>
            <w:tcBorders>
              <w:top w:val="single" w:sz="7" w:space="0" w:color="000000"/>
              <w:left w:val="single" w:sz="7" w:space="0" w:color="000000"/>
              <w:bottom w:val="single" w:sz="7" w:space="0" w:color="000000"/>
              <w:right w:val="single" w:sz="7" w:space="0" w:color="000000"/>
            </w:tcBorders>
          </w:tcPr>
          <w:p w14:paraId="6EFB57F1" w14:textId="77777777" w:rsidR="003577FC" w:rsidRPr="00895723" w:rsidRDefault="003577FC" w:rsidP="007A0CD3">
            <w:pPr>
              <w:rPr>
                <w:sz w:val="18"/>
                <w:szCs w:val="18"/>
              </w:rPr>
            </w:pPr>
            <w:r w:rsidRPr="00895723">
              <w:rPr>
                <w:sz w:val="18"/>
                <w:szCs w:val="18"/>
              </w:rPr>
              <w:t>Title</w:t>
            </w:r>
          </w:p>
        </w:tc>
        <w:tc>
          <w:tcPr>
            <w:tcW w:w="2295" w:type="dxa"/>
            <w:tcBorders>
              <w:top w:val="single" w:sz="7" w:space="0" w:color="000000"/>
              <w:left w:val="single" w:sz="7" w:space="0" w:color="000000"/>
              <w:bottom w:val="single" w:sz="7" w:space="0" w:color="000000"/>
              <w:right w:val="single" w:sz="7" w:space="0" w:color="000000"/>
            </w:tcBorders>
          </w:tcPr>
          <w:p w14:paraId="3B69B036" w14:textId="77777777" w:rsidR="003577FC" w:rsidRPr="00895723" w:rsidRDefault="003577FC" w:rsidP="007A0CD3">
            <w:pPr>
              <w:rPr>
                <w:sz w:val="18"/>
                <w:szCs w:val="18"/>
              </w:rPr>
            </w:pPr>
            <w:r w:rsidRPr="00895723">
              <w:rPr>
                <w:sz w:val="18"/>
                <w:szCs w:val="18"/>
              </w:rPr>
              <w:t>Læringsobjektets titel</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099E49A"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0AE3D1B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60F25225" w14:textId="77777777" w:rsidR="003577FC" w:rsidRPr="00895723" w:rsidRDefault="003577FC" w:rsidP="007A0CD3">
            <w:pPr>
              <w:rPr>
                <w:sz w:val="18"/>
                <w:szCs w:val="18"/>
              </w:rPr>
            </w:pPr>
            <w:r w:rsidRPr="00895723">
              <w:rPr>
                <w:sz w:val="18"/>
                <w:szCs w:val="18"/>
              </w:rPr>
              <w:t>Samme titel som i undervisningsforløbets titelfelt</w:t>
            </w:r>
          </w:p>
        </w:tc>
      </w:tr>
      <w:tr w:rsidR="003577FC" w:rsidRPr="00895723" w14:paraId="61109FA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F2EC7B7" w14:textId="77777777" w:rsidR="003577FC" w:rsidRPr="00895723" w:rsidRDefault="003577FC" w:rsidP="007A0CD3">
            <w:pPr>
              <w:rPr>
                <w:sz w:val="18"/>
                <w:szCs w:val="18"/>
              </w:rPr>
            </w:pPr>
            <w:r w:rsidRPr="00895723">
              <w:rPr>
                <w:sz w:val="18"/>
                <w:szCs w:val="18"/>
              </w:rPr>
              <w:t>1.3</w:t>
            </w:r>
          </w:p>
        </w:tc>
        <w:tc>
          <w:tcPr>
            <w:tcW w:w="1365" w:type="dxa"/>
            <w:tcBorders>
              <w:top w:val="single" w:sz="7" w:space="0" w:color="000000"/>
              <w:left w:val="single" w:sz="7" w:space="0" w:color="000000"/>
              <w:bottom w:val="single" w:sz="7" w:space="0" w:color="000000"/>
              <w:right w:val="single" w:sz="7" w:space="0" w:color="000000"/>
            </w:tcBorders>
          </w:tcPr>
          <w:p w14:paraId="20B09465" w14:textId="77777777" w:rsidR="003577FC" w:rsidRPr="00895723" w:rsidRDefault="003577FC" w:rsidP="007A0CD3">
            <w:pPr>
              <w:rPr>
                <w:sz w:val="18"/>
                <w:szCs w:val="18"/>
              </w:rPr>
            </w:pPr>
            <w:r w:rsidRPr="00895723">
              <w:rPr>
                <w:sz w:val="18"/>
                <w:szCs w:val="18"/>
              </w:rPr>
              <w:t>Language</w:t>
            </w:r>
          </w:p>
        </w:tc>
        <w:tc>
          <w:tcPr>
            <w:tcW w:w="2295" w:type="dxa"/>
            <w:tcBorders>
              <w:top w:val="single" w:sz="7" w:space="0" w:color="000000"/>
              <w:left w:val="single" w:sz="7" w:space="0" w:color="000000"/>
              <w:bottom w:val="single" w:sz="7" w:space="0" w:color="000000"/>
              <w:right w:val="single" w:sz="7" w:space="0" w:color="000000"/>
            </w:tcBorders>
          </w:tcPr>
          <w:p w14:paraId="3139A329" w14:textId="77777777" w:rsidR="003577FC" w:rsidRPr="00895723" w:rsidRDefault="003577FC" w:rsidP="007A0CD3">
            <w:pPr>
              <w:rPr>
                <w:sz w:val="18"/>
                <w:szCs w:val="18"/>
              </w:rPr>
            </w:pPr>
            <w:r w:rsidRPr="00895723">
              <w:rPr>
                <w:sz w:val="18"/>
                <w:szCs w:val="18"/>
              </w:rPr>
              <w:t>Primære sprog som anvendes inde i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B3525C7" w14:textId="77777777" w:rsidR="003577FC" w:rsidRPr="00895723" w:rsidRDefault="003577FC" w:rsidP="007A0CD3">
            <w:pPr>
              <w:shd w:val="clear" w:color="auto" w:fill="00B050"/>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10F6FA85"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6DF56EC5" w14:textId="77777777" w:rsidR="003577FC" w:rsidRPr="00895723" w:rsidRDefault="003577FC" w:rsidP="007A0CD3">
            <w:pPr>
              <w:rPr>
                <w:sz w:val="18"/>
                <w:szCs w:val="18"/>
              </w:rPr>
            </w:pPr>
            <w:r w:rsidRPr="00895723">
              <w:rPr>
                <w:sz w:val="18"/>
                <w:szCs w:val="18"/>
              </w:rPr>
              <w:t>Altid dansk:</w:t>
            </w:r>
          </w:p>
          <w:p w14:paraId="7BA76D14" w14:textId="77777777" w:rsidR="003577FC" w:rsidRPr="00895723" w:rsidRDefault="003577FC" w:rsidP="007A0CD3">
            <w:pPr>
              <w:rPr>
                <w:sz w:val="18"/>
                <w:szCs w:val="18"/>
              </w:rPr>
            </w:pPr>
            <w:r w:rsidRPr="00895723">
              <w:rPr>
                <w:sz w:val="18"/>
                <w:szCs w:val="18"/>
              </w:rPr>
              <w:t>”da”</w:t>
            </w:r>
          </w:p>
        </w:tc>
      </w:tr>
      <w:tr w:rsidR="003577FC" w:rsidRPr="00895723" w14:paraId="044F500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5C9F8ED" w14:textId="77777777" w:rsidR="003577FC" w:rsidRPr="00895723" w:rsidRDefault="003577FC" w:rsidP="007A0CD3">
            <w:pPr>
              <w:rPr>
                <w:sz w:val="18"/>
                <w:szCs w:val="18"/>
              </w:rPr>
            </w:pPr>
            <w:r w:rsidRPr="00895723">
              <w:rPr>
                <w:sz w:val="18"/>
                <w:szCs w:val="18"/>
              </w:rPr>
              <w:t>1.4</w:t>
            </w:r>
          </w:p>
        </w:tc>
        <w:tc>
          <w:tcPr>
            <w:tcW w:w="1365" w:type="dxa"/>
            <w:tcBorders>
              <w:top w:val="single" w:sz="7" w:space="0" w:color="000000"/>
              <w:left w:val="single" w:sz="7" w:space="0" w:color="000000"/>
              <w:bottom w:val="single" w:sz="7" w:space="0" w:color="000000"/>
              <w:right w:val="single" w:sz="7" w:space="0" w:color="000000"/>
            </w:tcBorders>
          </w:tcPr>
          <w:p w14:paraId="405F7078" w14:textId="77777777" w:rsidR="003577FC" w:rsidRPr="00895723" w:rsidRDefault="003577FC" w:rsidP="007A0CD3">
            <w:pPr>
              <w:rPr>
                <w:sz w:val="18"/>
                <w:szCs w:val="18"/>
              </w:rPr>
            </w:pPr>
            <w:proofErr w:type="spellStart"/>
            <w:r w:rsidRPr="00895723">
              <w:rPr>
                <w:sz w:val="18"/>
                <w:szCs w:val="18"/>
              </w:rPr>
              <w:t>Description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286A734D" w14:textId="77777777" w:rsidR="003577FC" w:rsidRPr="00895723" w:rsidRDefault="003577FC" w:rsidP="007A0CD3">
            <w:pPr>
              <w:rPr>
                <w:sz w:val="18"/>
                <w:szCs w:val="18"/>
              </w:rPr>
            </w:pPr>
            <w:r w:rsidRPr="00895723">
              <w:rPr>
                <w:sz w:val="18"/>
                <w:szCs w:val="18"/>
              </w:rPr>
              <w:t>Beskrivelse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6D6244C"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303B2A7D"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68D9BDB2" w14:textId="77777777" w:rsidR="003577FC" w:rsidRPr="00895723" w:rsidRDefault="003577FC" w:rsidP="007A0CD3">
            <w:pPr>
              <w:rPr>
                <w:sz w:val="18"/>
                <w:szCs w:val="18"/>
              </w:rPr>
            </w:pPr>
            <w:r w:rsidRPr="00895723">
              <w:rPr>
                <w:sz w:val="18"/>
                <w:szCs w:val="18"/>
              </w:rPr>
              <w:t xml:space="preserve">Samme beskrivelse som i undervisningsforløbets beskrivelsesfelt </w:t>
            </w:r>
          </w:p>
        </w:tc>
      </w:tr>
      <w:tr w:rsidR="003577FC" w:rsidRPr="00895723" w14:paraId="4184CED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1BDC168" w14:textId="77777777" w:rsidR="003577FC" w:rsidRPr="00895723" w:rsidRDefault="003577FC" w:rsidP="007A0CD3">
            <w:pPr>
              <w:rPr>
                <w:sz w:val="18"/>
                <w:szCs w:val="18"/>
              </w:rPr>
            </w:pPr>
            <w:r w:rsidRPr="00895723">
              <w:rPr>
                <w:sz w:val="18"/>
                <w:szCs w:val="18"/>
              </w:rPr>
              <w:t>1.5</w:t>
            </w:r>
          </w:p>
        </w:tc>
        <w:tc>
          <w:tcPr>
            <w:tcW w:w="1365" w:type="dxa"/>
            <w:tcBorders>
              <w:top w:val="single" w:sz="7" w:space="0" w:color="000000"/>
              <w:left w:val="single" w:sz="7" w:space="0" w:color="000000"/>
              <w:bottom w:val="single" w:sz="7" w:space="0" w:color="000000"/>
              <w:right w:val="single" w:sz="7" w:space="0" w:color="000000"/>
            </w:tcBorders>
          </w:tcPr>
          <w:p w14:paraId="17B19AB6" w14:textId="77777777" w:rsidR="003577FC" w:rsidRPr="00895723" w:rsidRDefault="003577FC" w:rsidP="007A0CD3">
            <w:pPr>
              <w:rPr>
                <w:sz w:val="18"/>
                <w:szCs w:val="18"/>
              </w:rPr>
            </w:pPr>
            <w:proofErr w:type="spellStart"/>
            <w:r w:rsidRPr="00895723">
              <w:rPr>
                <w:sz w:val="18"/>
                <w:szCs w:val="18"/>
              </w:rPr>
              <w:t>Keyword</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1388E933" w14:textId="77777777" w:rsidR="003577FC" w:rsidRPr="00895723" w:rsidRDefault="003577FC" w:rsidP="007A0CD3">
            <w:pPr>
              <w:rPr>
                <w:sz w:val="18"/>
                <w:szCs w:val="18"/>
              </w:rPr>
            </w:pPr>
            <w:r w:rsidRPr="00895723">
              <w:rPr>
                <w:sz w:val="18"/>
                <w:szCs w:val="18"/>
              </w:rPr>
              <w:t>Frie emneord som beskriver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666FC08" w14:textId="77777777" w:rsidR="003577FC" w:rsidRPr="00895723" w:rsidRDefault="003577FC" w:rsidP="007A0CD3">
            <w:pPr>
              <w:rPr>
                <w:sz w:val="18"/>
                <w:szCs w:val="18"/>
              </w:rPr>
            </w:pPr>
            <w:r w:rsidRPr="00895723">
              <w:rPr>
                <w:sz w:val="18"/>
                <w:szCs w:val="18"/>
              </w:rPr>
              <w:t>Anbefalet</w:t>
            </w:r>
          </w:p>
          <w:p w14:paraId="37DF82B8" w14:textId="77777777" w:rsidR="003577FC" w:rsidRPr="00895723" w:rsidRDefault="003577FC" w:rsidP="007A0CD3">
            <w:pPr>
              <w:rPr>
                <w:sz w:val="18"/>
                <w:szCs w:val="18"/>
              </w:rPr>
            </w:pPr>
          </w:p>
          <w:p w14:paraId="14A68F15" w14:textId="77777777" w:rsidR="003577FC" w:rsidRPr="00895723" w:rsidRDefault="003577FC" w:rsidP="007A0CD3">
            <w:pPr>
              <w:rPr>
                <w:sz w:val="18"/>
                <w:szCs w:val="18"/>
              </w:rPr>
            </w:pPr>
            <w:r w:rsidRPr="00895723">
              <w:rPr>
                <w:sz w:val="18"/>
                <w:szCs w:val="18"/>
              </w:rPr>
              <w:t xml:space="preserve">Alternativt kan der anvendes emneord via </w:t>
            </w:r>
            <w:proofErr w:type="spellStart"/>
            <w:r w:rsidRPr="00895723">
              <w:rPr>
                <w:sz w:val="18"/>
                <w:szCs w:val="18"/>
              </w:rPr>
              <w:t>klassifika-tioner</w:t>
            </w:r>
            <w:proofErr w:type="spellEnd"/>
            <w:r w:rsidRPr="00895723">
              <w:rPr>
                <w:sz w:val="18"/>
                <w:szCs w:val="18"/>
              </w:rPr>
              <w:t xml:space="preserve"> – se element 9 </w:t>
            </w:r>
          </w:p>
        </w:tc>
        <w:tc>
          <w:tcPr>
            <w:tcW w:w="824" w:type="dxa"/>
            <w:tcBorders>
              <w:top w:val="single" w:sz="7" w:space="0" w:color="000000"/>
              <w:left w:val="single" w:sz="7" w:space="0" w:color="000000"/>
              <w:bottom w:val="single" w:sz="7" w:space="0" w:color="000000"/>
              <w:right w:val="single" w:sz="7" w:space="0" w:color="000000"/>
            </w:tcBorders>
          </w:tcPr>
          <w:p w14:paraId="54CBE1FC"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2CA953B8" w14:textId="77777777" w:rsidR="003577FC" w:rsidRPr="00895723" w:rsidRDefault="003577FC" w:rsidP="007A0CD3">
            <w:pPr>
              <w:rPr>
                <w:sz w:val="18"/>
                <w:szCs w:val="18"/>
              </w:rPr>
            </w:pPr>
            <w:r w:rsidRPr="00895723">
              <w:rPr>
                <w:sz w:val="18"/>
                <w:szCs w:val="18"/>
              </w:rPr>
              <w:t>Find 3-4 emne ord fra undervisningsforløbets beskrivelsesfelt.</w:t>
            </w:r>
          </w:p>
          <w:p w14:paraId="76FD8525" w14:textId="77777777" w:rsidR="003577FC" w:rsidRPr="00895723" w:rsidRDefault="003577FC" w:rsidP="007A0CD3">
            <w:pPr>
              <w:rPr>
                <w:sz w:val="18"/>
                <w:szCs w:val="18"/>
              </w:rPr>
            </w:pPr>
          </w:p>
          <w:p w14:paraId="76E9CB55" w14:textId="77777777" w:rsidR="003577FC" w:rsidRPr="00895723" w:rsidRDefault="003577FC" w:rsidP="007A0CD3">
            <w:pPr>
              <w:rPr>
                <w:sz w:val="18"/>
                <w:szCs w:val="18"/>
              </w:rPr>
            </w:pPr>
            <w:r w:rsidRPr="00895723">
              <w:rPr>
                <w:sz w:val="18"/>
                <w:szCs w:val="18"/>
              </w:rPr>
              <w:t>Eksempel:</w:t>
            </w:r>
          </w:p>
          <w:p w14:paraId="022A757E" w14:textId="77777777" w:rsidR="003577FC" w:rsidRPr="00895723" w:rsidRDefault="003577FC" w:rsidP="007A0CD3">
            <w:pPr>
              <w:rPr>
                <w:sz w:val="18"/>
                <w:szCs w:val="18"/>
              </w:rPr>
            </w:pPr>
            <w:r w:rsidRPr="00895723">
              <w:rPr>
                <w:sz w:val="18"/>
                <w:szCs w:val="18"/>
              </w:rPr>
              <w:t>”Natur”</w:t>
            </w:r>
          </w:p>
          <w:p w14:paraId="31EA0EC2" w14:textId="77777777" w:rsidR="003577FC" w:rsidRPr="00895723" w:rsidRDefault="003577FC" w:rsidP="007A0CD3">
            <w:pPr>
              <w:rPr>
                <w:sz w:val="18"/>
                <w:szCs w:val="18"/>
              </w:rPr>
            </w:pPr>
            <w:r w:rsidRPr="00895723">
              <w:rPr>
                <w:sz w:val="18"/>
                <w:szCs w:val="18"/>
              </w:rPr>
              <w:t>”Matematik”</w:t>
            </w:r>
          </w:p>
          <w:p w14:paraId="7B44F3DA" w14:textId="77777777" w:rsidR="003577FC" w:rsidRPr="00895723" w:rsidRDefault="003577FC" w:rsidP="007A0CD3">
            <w:pPr>
              <w:rPr>
                <w:sz w:val="18"/>
                <w:szCs w:val="18"/>
              </w:rPr>
            </w:pPr>
            <w:r w:rsidRPr="00895723">
              <w:rPr>
                <w:sz w:val="18"/>
                <w:szCs w:val="18"/>
              </w:rPr>
              <w:t>”</w:t>
            </w:r>
            <w:proofErr w:type="spellStart"/>
            <w:r w:rsidRPr="00895723">
              <w:rPr>
                <w:sz w:val="18"/>
                <w:szCs w:val="18"/>
              </w:rPr>
              <w:t>Fibonacci</w:t>
            </w:r>
            <w:proofErr w:type="spellEnd"/>
            <w:r w:rsidRPr="00895723">
              <w:rPr>
                <w:sz w:val="18"/>
                <w:szCs w:val="18"/>
              </w:rPr>
              <w:t>”</w:t>
            </w:r>
          </w:p>
          <w:p w14:paraId="1F4BFF10" w14:textId="77777777" w:rsidR="003577FC" w:rsidRPr="00895723" w:rsidRDefault="003577FC" w:rsidP="007A0CD3">
            <w:pPr>
              <w:rPr>
                <w:sz w:val="18"/>
                <w:szCs w:val="18"/>
              </w:rPr>
            </w:pPr>
            <w:r w:rsidRPr="00895723">
              <w:rPr>
                <w:sz w:val="18"/>
                <w:szCs w:val="18"/>
              </w:rPr>
              <w:t>”Primtal”</w:t>
            </w:r>
          </w:p>
        </w:tc>
      </w:tr>
      <w:tr w:rsidR="003577FC" w:rsidRPr="00895723" w14:paraId="667CFCB6"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F01147C" w14:textId="77777777" w:rsidR="003577FC" w:rsidRPr="00895723" w:rsidRDefault="003577FC" w:rsidP="007A0CD3">
            <w:pPr>
              <w:rPr>
                <w:sz w:val="18"/>
                <w:szCs w:val="18"/>
              </w:rPr>
            </w:pPr>
            <w:r w:rsidRPr="00895723">
              <w:rPr>
                <w:sz w:val="18"/>
                <w:szCs w:val="18"/>
              </w:rPr>
              <w:t>1.6</w:t>
            </w:r>
          </w:p>
        </w:tc>
        <w:tc>
          <w:tcPr>
            <w:tcW w:w="1365" w:type="dxa"/>
            <w:tcBorders>
              <w:top w:val="single" w:sz="7" w:space="0" w:color="000000"/>
              <w:left w:val="single" w:sz="7" w:space="0" w:color="000000"/>
              <w:bottom w:val="single" w:sz="7" w:space="0" w:color="000000"/>
              <w:right w:val="single" w:sz="7" w:space="0" w:color="000000"/>
            </w:tcBorders>
          </w:tcPr>
          <w:p w14:paraId="077B99DD" w14:textId="77777777" w:rsidR="003577FC" w:rsidRPr="00895723" w:rsidRDefault="003577FC" w:rsidP="007A0CD3">
            <w:pPr>
              <w:rPr>
                <w:sz w:val="18"/>
                <w:szCs w:val="18"/>
              </w:rPr>
            </w:pPr>
            <w:proofErr w:type="spellStart"/>
            <w:r w:rsidRPr="00895723">
              <w:rPr>
                <w:sz w:val="18"/>
                <w:szCs w:val="18"/>
              </w:rPr>
              <w:t>Coverage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2BCA6B55" w14:textId="77777777" w:rsidR="003577FC" w:rsidRPr="00895723" w:rsidRDefault="003577FC" w:rsidP="007A0CD3">
            <w:pPr>
              <w:rPr>
                <w:sz w:val="18"/>
                <w:szCs w:val="18"/>
              </w:rPr>
            </w:pPr>
            <w:r w:rsidRPr="00895723">
              <w:rPr>
                <w:sz w:val="18"/>
                <w:szCs w:val="18"/>
              </w:rPr>
              <w:t xml:space="preserve">Omfanget og rækkevidden af læringsobjektets indhold. Fx årstallet, </w:t>
            </w:r>
            <w:proofErr w:type="spellStart"/>
            <w:r w:rsidRPr="00895723">
              <w:rPr>
                <w:sz w:val="18"/>
                <w:szCs w:val="18"/>
              </w:rPr>
              <w:t>lokationen</w:t>
            </w:r>
            <w:proofErr w:type="spellEnd"/>
            <w:r w:rsidRPr="00895723">
              <w:rPr>
                <w:sz w:val="18"/>
                <w:szCs w:val="18"/>
              </w:rPr>
              <w:t xml:space="preserve">, region eller kulturen som læringsobjektet omhandler </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0F8470A0" w14:textId="77777777" w:rsidR="003577FC" w:rsidRPr="00895723" w:rsidRDefault="003577FC" w:rsidP="007A0CD3">
            <w:pPr>
              <w:rPr>
                <w:sz w:val="18"/>
                <w:szCs w:val="18"/>
              </w:rPr>
            </w:pPr>
            <w:r w:rsidRPr="00895723">
              <w:rPr>
                <w:sz w:val="18"/>
                <w:szCs w:val="18"/>
              </w:rPr>
              <w:t>Ikke anbefalet</w:t>
            </w:r>
          </w:p>
          <w:p w14:paraId="66E16E4F" w14:textId="77777777" w:rsidR="003577FC" w:rsidRPr="00895723" w:rsidRDefault="003577FC" w:rsidP="007A0CD3">
            <w:pPr>
              <w:rPr>
                <w:sz w:val="18"/>
                <w:szCs w:val="18"/>
              </w:rPr>
            </w:pPr>
          </w:p>
          <w:p w14:paraId="7151B1C6" w14:textId="77777777" w:rsidR="003577FC" w:rsidRPr="00895723" w:rsidRDefault="003577FC" w:rsidP="007A0CD3">
            <w:pPr>
              <w:rPr>
                <w:sz w:val="18"/>
                <w:szCs w:val="18"/>
              </w:rPr>
            </w:pPr>
            <w:r w:rsidRPr="00895723">
              <w:rPr>
                <w:sz w:val="18"/>
                <w:szCs w:val="18"/>
              </w:rPr>
              <w:t>Anvend klassifikation - se element 9</w:t>
            </w:r>
          </w:p>
        </w:tc>
        <w:tc>
          <w:tcPr>
            <w:tcW w:w="824" w:type="dxa"/>
            <w:tcBorders>
              <w:top w:val="single" w:sz="7" w:space="0" w:color="000000"/>
              <w:left w:val="single" w:sz="7" w:space="0" w:color="000000"/>
              <w:bottom w:val="single" w:sz="7" w:space="0" w:color="000000"/>
              <w:right w:val="single" w:sz="7" w:space="0" w:color="000000"/>
            </w:tcBorders>
          </w:tcPr>
          <w:p w14:paraId="661DFA67"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271C3CD4" w14:textId="77777777" w:rsidR="003577FC" w:rsidRPr="00895723" w:rsidRDefault="003577FC" w:rsidP="007A0CD3">
            <w:pPr>
              <w:rPr>
                <w:sz w:val="18"/>
                <w:szCs w:val="18"/>
              </w:rPr>
            </w:pPr>
            <w:r w:rsidRPr="00895723">
              <w:rPr>
                <w:sz w:val="18"/>
                <w:szCs w:val="18"/>
              </w:rPr>
              <w:t>Udfyldes ikke</w:t>
            </w:r>
          </w:p>
          <w:p w14:paraId="01564AB7" w14:textId="77777777" w:rsidR="003577FC" w:rsidRPr="00895723" w:rsidRDefault="003577FC" w:rsidP="007A0CD3">
            <w:pPr>
              <w:rPr>
                <w:sz w:val="18"/>
                <w:szCs w:val="18"/>
                <w:highlight w:val="darkGray"/>
              </w:rPr>
            </w:pPr>
          </w:p>
        </w:tc>
      </w:tr>
      <w:tr w:rsidR="003577FC" w:rsidRPr="00895723" w14:paraId="71A662BD"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63F7AEBA" w14:textId="77777777" w:rsidR="003577FC" w:rsidRPr="00895723" w:rsidRDefault="003577FC" w:rsidP="007A0CD3">
            <w:pPr>
              <w:rPr>
                <w:sz w:val="18"/>
                <w:szCs w:val="18"/>
              </w:rPr>
            </w:pPr>
            <w:r w:rsidRPr="00895723">
              <w:rPr>
                <w:sz w:val="18"/>
                <w:szCs w:val="18"/>
              </w:rPr>
              <w:lastRenderedPageBreak/>
              <w:t>1.7</w:t>
            </w:r>
          </w:p>
        </w:tc>
        <w:tc>
          <w:tcPr>
            <w:tcW w:w="1365" w:type="dxa"/>
            <w:tcBorders>
              <w:top w:val="single" w:sz="7" w:space="0" w:color="000000"/>
              <w:left w:val="single" w:sz="7" w:space="0" w:color="000000"/>
              <w:bottom w:val="single" w:sz="7" w:space="0" w:color="000000"/>
              <w:right w:val="single" w:sz="7" w:space="0" w:color="000000"/>
            </w:tcBorders>
          </w:tcPr>
          <w:p w14:paraId="2FF70E5B" w14:textId="77777777" w:rsidR="003577FC" w:rsidRPr="00895723" w:rsidRDefault="003577FC" w:rsidP="007A0CD3">
            <w:pPr>
              <w:rPr>
                <w:sz w:val="18"/>
                <w:szCs w:val="18"/>
              </w:rPr>
            </w:pPr>
            <w:proofErr w:type="spellStart"/>
            <w:r w:rsidRPr="00895723">
              <w:rPr>
                <w:sz w:val="18"/>
                <w:szCs w:val="18"/>
              </w:rPr>
              <w:t>Structure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33EE8B68" w14:textId="77777777" w:rsidR="003577FC" w:rsidRPr="00895723" w:rsidRDefault="003577FC" w:rsidP="007A0CD3">
            <w:pPr>
              <w:rPr>
                <w:sz w:val="18"/>
                <w:szCs w:val="18"/>
              </w:rPr>
            </w:pPr>
            <w:r w:rsidRPr="00895723">
              <w:rPr>
                <w:sz w:val="18"/>
                <w:szCs w:val="18"/>
              </w:rPr>
              <w:t>Læringsobjektets underliggende struktur:</w:t>
            </w:r>
          </w:p>
          <w:p w14:paraId="6166E028" w14:textId="77777777" w:rsidR="003577FC" w:rsidRPr="00895723" w:rsidRDefault="003577FC" w:rsidP="007A0CD3">
            <w:pPr>
              <w:rPr>
                <w:sz w:val="18"/>
                <w:szCs w:val="18"/>
              </w:rPr>
            </w:pPr>
          </w:p>
          <w:p w14:paraId="42B25465" w14:textId="77777777" w:rsidR="003577FC" w:rsidRPr="00895723" w:rsidRDefault="003577FC" w:rsidP="007A0CD3">
            <w:pPr>
              <w:rPr>
                <w:sz w:val="18"/>
                <w:szCs w:val="18"/>
              </w:rPr>
            </w:pPr>
            <w:r w:rsidRPr="00895723">
              <w:rPr>
                <w:sz w:val="18"/>
                <w:szCs w:val="18"/>
              </w:rPr>
              <w:t xml:space="preserve">Atomar: udelelig enhed. </w:t>
            </w:r>
          </w:p>
          <w:p w14:paraId="4E5C75D1" w14:textId="77777777" w:rsidR="003577FC" w:rsidRPr="00895723" w:rsidRDefault="003577FC" w:rsidP="007A0CD3">
            <w:pPr>
              <w:rPr>
                <w:sz w:val="18"/>
                <w:szCs w:val="18"/>
              </w:rPr>
            </w:pPr>
            <w:r w:rsidRPr="00895723">
              <w:rPr>
                <w:sz w:val="18"/>
                <w:szCs w:val="18"/>
              </w:rPr>
              <w:t>Samling: en samling af objekter med ubestemt forhold mellem dem. Fx en portal.</w:t>
            </w:r>
          </w:p>
          <w:p w14:paraId="4C20A592" w14:textId="77777777" w:rsidR="003577FC" w:rsidRPr="00895723" w:rsidRDefault="003577FC" w:rsidP="007A0CD3">
            <w:pPr>
              <w:rPr>
                <w:sz w:val="18"/>
                <w:szCs w:val="18"/>
              </w:rPr>
            </w:pPr>
            <w:r w:rsidRPr="00895723">
              <w:rPr>
                <w:sz w:val="18"/>
                <w:szCs w:val="18"/>
              </w:rPr>
              <w:t>Netværk: et sæt af objekter med relationer, der er uspecificeret.</w:t>
            </w:r>
          </w:p>
          <w:p w14:paraId="1B7CB94B" w14:textId="77777777" w:rsidR="003577FC" w:rsidRPr="00895723" w:rsidRDefault="003577FC" w:rsidP="007A0CD3">
            <w:pPr>
              <w:rPr>
                <w:sz w:val="18"/>
                <w:szCs w:val="18"/>
              </w:rPr>
            </w:pPr>
            <w:r w:rsidRPr="00895723">
              <w:rPr>
                <w:sz w:val="18"/>
                <w:szCs w:val="18"/>
              </w:rPr>
              <w:t>Hierarkisk: et sæt af objekter, hvis relationer kan repræsenteres i en træstruktur.</w:t>
            </w:r>
          </w:p>
          <w:p w14:paraId="1ADD3143" w14:textId="77777777" w:rsidR="003577FC" w:rsidRPr="00895723" w:rsidRDefault="003577FC" w:rsidP="007A0CD3">
            <w:pPr>
              <w:rPr>
                <w:sz w:val="18"/>
                <w:szCs w:val="18"/>
              </w:rPr>
            </w:pPr>
            <w:r w:rsidRPr="00895723">
              <w:rPr>
                <w:sz w:val="18"/>
                <w:szCs w:val="18"/>
              </w:rPr>
              <w:t>Lineær: et sæt af objekter, hvis rækkefølge er lineær.</w:t>
            </w:r>
          </w:p>
          <w:p w14:paraId="32B7A7F7" w14:textId="77777777" w:rsidR="003577FC" w:rsidRPr="00895723" w:rsidRDefault="003577FC" w:rsidP="007A0CD3">
            <w:pPr>
              <w:rPr>
                <w:sz w:val="18"/>
                <w:szCs w:val="18"/>
              </w:rPr>
            </w:pPr>
          </w:p>
          <w:p w14:paraId="4AB3734A" w14:textId="77777777" w:rsidR="003577FC" w:rsidRPr="00895723" w:rsidRDefault="003577FC" w:rsidP="007A0CD3">
            <w:pPr>
              <w:rPr>
                <w:sz w:val="18"/>
                <w:szCs w:val="18"/>
              </w:rPr>
            </w:pPr>
            <w:r w:rsidRPr="00895723">
              <w:rPr>
                <w:sz w:val="18"/>
                <w:szCs w:val="18"/>
              </w:rPr>
              <w:t>En aktivitet i et læringsforløb vil ofte være atomar, hvorimod selve læringsforløbet er struktureret som en række aktiviteter, hvis indbyrdes relation kan udtrykkes som et netværk, hierarkisk eller lineær</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15ABF70"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716F188E"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4E0DFCDE" w14:textId="77777777" w:rsidR="003577FC" w:rsidRPr="00895723" w:rsidRDefault="003577FC" w:rsidP="007A0CD3">
            <w:pPr>
              <w:rPr>
                <w:sz w:val="18"/>
                <w:szCs w:val="18"/>
              </w:rPr>
            </w:pPr>
            <w:r w:rsidRPr="00895723">
              <w:rPr>
                <w:sz w:val="18"/>
                <w:szCs w:val="18"/>
              </w:rPr>
              <w:t>Sættes til:</w:t>
            </w:r>
          </w:p>
          <w:p w14:paraId="09AA9F1A" w14:textId="77777777" w:rsidR="003577FC" w:rsidRPr="00895723" w:rsidRDefault="003577FC" w:rsidP="007A0CD3">
            <w:pPr>
              <w:rPr>
                <w:sz w:val="18"/>
                <w:szCs w:val="18"/>
              </w:rPr>
            </w:pPr>
            <w:r w:rsidRPr="00895723">
              <w:rPr>
                <w:sz w:val="18"/>
                <w:szCs w:val="18"/>
              </w:rPr>
              <w:t>”lineær”</w:t>
            </w:r>
          </w:p>
        </w:tc>
      </w:tr>
      <w:tr w:rsidR="003577FC" w:rsidRPr="00895723" w14:paraId="138FC8E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726D2A4" w14:textId="77777777" w:rsidR="003577FC" w:rsidRPr="00895723" w:rsidRDefault="003577FC" w:rsidP="007A0CD3">
            <w:pPr>
              <w:rPr>
                <w:sz w:val="18"/>
                <w:szCs w:val="18"/>
              </w:rPr>
            </w:pPr>
            <w:r w:rsidRPr="00895723">
              <w:rPr>
                <w:sz w:val="18"/>
                <w:szCs w:val="18"/>
              </w:rPr>
              <w:t>1.8</w:t>
            </w:r>
          </w:p>
        </w:tc>
        <w:tc>
          <w:tcPr>
            <w:tcW w:w="1365" w:type="dxa"/>
            <w:tcBorders>
              <w:top w:val="single" w:sz="7" w:space="0" w:color="000000"/>
              <w:left w:val="single" w:sz="7" w:space="0" w:color="000000"/>
              <w:bottom w:val="single" w:sz="7" w:space="0" w:color="000000"/>
              <w:right w:val="single" w:sz="7" w:space="0" w:color="000000"/>
            </w:tcBorders>
          </w:tcPr>
          <w:p w14:paraId="476B994C" w14:textId="77777777" w:rsidR="003577FC" w:rsidRPr="00895723" w:rsidRDefault="003577FC" w:rsidP="007A0CD3">
            <w:pPr>
              <w:rPr>
                <w:sz w:val="18"/>
                <w:szCs w:val="18"/>
              </w:rPr>
            </w:pPr>
            <w:proofErr w:type="spellStart"/>
            <w:r w:rsidRPr="00895723">
              <w:rPr>
                <w:sz w:val="18"/>
                <w:szCs w:val="18"/>
              </w:rPr>
              <w:t>Aggregation</w:t>
            </w:r>
            <w:proofErr w:type="spellEnd"/>
            <w:r w:rsidRPr="00895723">
              <w:rPr>
                <w:sz w:val="18"/>
                <w:szCs w:val="18"/>
              </w:rPr>
              <w:t xml:space="preserve"> </w:t>
            </w:r>
            <w:proofErr w:type="spellStart"/>
            <w:r w:rsidRPr="00895723">
              <w:rPr>
                <w:sz w:val="18"/>
                <w:szCs w:val="18"/>
              </w:rPr>
              <w:t>level</w:t>
            </w:r>
            <w:proofErr w:type="spellEnd"/>
          </w:p>
        </w:tc>
        <w:tc>
          <w:tcPr>
            <w:tcW w:w="2295" w:type="dxa"/>
            <w:tcBorders>
              <w:top w:val="single" w:sz="7" w:space="0" w:color="000000"/>
              <w:left w:val="single" w:sz="7" w:space="0" w:color="000000"/>
              <w:bottom w:val="single" w:sz="7" w:space="0" w:color="000000"/>
              <w:right w:val="single" w:sz="7" w:space="0" w:color="000000"/>
            </w:tcBorders>
            <w:tcMar>
              <w:left w:w="85" w:type="dxa"/>
            </w:tcMar>
          </w:tcPr>
          <w:p w14:paraId="05E4C989" w14:textId="77777777" w:rsidR="003577FC" w:rsidRPr="00895723" w:rsidRDefault="003577FC" w:rsidP="007A0CD3">
            <w:pPr>
              <w:rPr>
                <w:sz w:val="18"/>
                <w:szCs w:val="18"/>
              </w:rPr>
            </w:pPr>
            <w:r w:rsidRPr="00895723">
              <w:rPr>
                <w:sz w:val="18"/>
                <w:szCs w:val="18"/>
              </w:rPr>
              <w:t>Den funktionelle granulering af læringsindholdet:</w:t>
            </w:r>
          </w:p>
          <w:p w14:paraId="351446D7" w14:textId="77777777" w:rsidR="003577FC" w:rsidRPr="00895723" w:rsidRDefault="003577FC" w:rsidP="007A0CD3">
            <w:pPr>
              <w:rPr>
                <w:sz w:val="18"/>
                <w:szCs w:val="18"/>
              </w:rPr>
            </w:pPr>
          </w:p>
          <w:p w14:paraId="65EE772D" w14:textId="77777777" w:rsidR="003577FC" w:rsidRPr="00895723" w:rsidRDefault="003577FC" w:rsidP="007A0CD3">
            <w:pPr>
              <w:rPr>
                <w:sz w:val="18"/>
                <w:szCs w:val="18"/>
              </w:rPr>
            </w:pPr>
            <w:r w:rsidRPr="00895723">
              <w:rPr>
                <w:sz w:val="18"/>
                <w:szCs w:val="18"/>
              </w:rPr>
              <w:t>1: Fx et billede eller en tekst</w:t>
            </w:r>
          </w:p>
          <w:p w14:paraId="085EE7B9" w14:textId="77777777" w:rsidR="003577FC" w:rsidRPr="00895723" w:rsidRDefault="003577FC" w:rsidP="007A0CD3">
            <w:pPr>
              <w:rPr>
                <w:sz w:val="18"/>
                <w:szCs w:val="18"/>
              </w:rPr>
            </w:pPr>
            <w:r w:rsidRPr="00895723">
              <w:rPr>
                <w:sz w:val="18"/>
                <w:szCs w:val="18"/>
              </w:rPr>
              <w:t>2: En samling af niveau 1 læringsobjekter, fx en lektion eller aktivitet.</w:t>
            </w:r>
          </w:p>
          <w:p w14:paraId="3BEC46AD" w14:textId="77777777" w:rsidR="003577FC" w:rsidRPr="00895723" w:rsidRDefault="003577FC" w:rsidP="007A0CD3">
            <w:pPr>
              <w:rPr>
                <w:sz w:val="18"/>
                <w:szCs w:val="18"/>
              </w:rPr>
            </w:pPr>
            <w:r w:rsidRPr="00895723">
              <w:rPr>
                <w:sz w:val="18"/>
                <w:szCs w:val="18"/>
              </w:rPr>
              <w:t>3: En samling af niveau 2 læringsobjekter, fx et kursus eller læringsforløb.</w:t>
            </w:r>
          </w:p>
          <w:p w14:paraId="7260239A" w14:textId="77777777" w:rsidR="003577FC" w:rsidRPr="00895723" w:rsidRDefault="003577FC" w:rsidP="007A0CD3">
            <w:pPr>
              <w:rPr>
                <w:sz w:val="18"/>
                <w:szCs w:val="18"/>
              </w:rPr>
            </w:pPr>
            <w:r w:rsidRPr="00895723">
              <w:rPr>
                <w:sz w:val="18"/>
                <w:szCs w:val="18"/>
              </w:rPr>
              <w:t>4: Et sæt af kurser eller læringsforløb, der fører til en eksamen eller certificering</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D42B318"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2DD8C24"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856149F" w14:textId="77777777" w:rsidR="003577FC" w:rsidRPr="00895723" w:rsidRDefault="003577FC" w:rsidP="007A0CD3">
            <w:pPr>
              <w:rPr>
                <w:sz w:val="18"/>
                <w:szCs w:val="18"/>
              </w:rPr>
            </w:pPr>
            <w:r w:rsidRPr="00895723">
              <w:rPr>
                <w:sz w:val="18"/>
                <w:szCs w:val="18"/>
              </w:rPr>
              <w:t>Sættes til:</w:t>
            </w:r>
          </w:p>
          <w:p w14:paraId="196205E9" w14:textId="77777777" w:rsidR="003577FC" w:rsidRPr="00895723" w:rsidRDefault="003577FC" w:rsidP="007A0CD3">
            <w:pPr>
              <w:rPr>
                <w:sz w:val="18"/>
                <w:szCs w:val="18"/>
              </w:rPr>
            </w:pPr>
            <w:r w:rsidRPr="00895723">
              <w:rPr>
                <w:sz w:val="18"/>
                <w:szCs w:val="18"/>
              </w:rPr>
              <w:t>”3”</w:t>
            </w:r>
          </w:p>
          <w:p w14:paraId="60896FB8" w14:textId="77777777" w:rsidR="003577FC" w:rsidRPr="00895723" w:rsidRDefault="003577FC" w:rsidP="007A0CD3">
            <w:pPr>
              <w:rPr>
                <w:sz w:val="18"/>
                <w:szCs w:val="18"/>
              </w:rPr>
            </w:pPr>
          </w:p>
        </w:tc>
      </w:tr>
      <w:tr w:rsidR="003577FC" w:rsidRPr="00895723" w14:paraId="3FE9FD4E"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E1AFE58" w14:textId="77777777" w:rsidR="003577FC" w:rsidRPr="00895723" w:rsidRDefault="003577FC" w:rsidP="007A0CD3">
            <w:pPr>
              <w:rPr>
                <w:sz w:val="18"/>
                <w:szCs w:val="18"/>
              </w:rPr>
            </w:pPr>
            <w:r w:rsidRPr="00895723">
              <w:rPr>
                <w:sz w:val="18"/>
                <w:szCs w:val="18"/>
              </w:rPr>
              <w:t>2</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C9C20D4" w14:textId="77777777" w:rsidR="003577FC" w:rsidRPr="00895723" w:rsidRDefault="003577FC" w:rsidP="007A0CD3">
            <w:pPr>
              <w:rPr>
                <w:sz w:val="18"/>
                <w:szCs w:val="18"/>
              </w:rPr>
            </w:pPr>
            <w:r w:rsidRPr="00895723">
              <w:rPr>
                <w:sz w:val="18"/>
                <w:szCs w:val="18"/>
              </w:rPr>
              <w:t xml:space="preserve">Life </w:t>
            </w:r>
            <w:proofErr w:type="spellStart"/>
            <w:r w:rsidRPr="00895723">
              <w:rPr>
                <w:sz w:val="18"/>
                <w:szCs w:val="18"/>
              </w:rPr>
              <w:t>cycle</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CA43AF5" w14:textId="77777777" w:rsidR="003577FC" w:rsidRPr="00895723" w:rsidRDefault="003577FC" w:rsidP="007A0CD3">
            <w:pPr>
              <w:rPr>
                <w:sz w:val="18"/>
                <w:szCs w:val="18"/>
              </w:rPr>
            </w:pPr>
            <w:r w:rsidRPr="00895723">
              <w:rPr>
                <w:sz w:val="18"/>
                <w:szCs w:val="18"/>
              </w:rPr>
              <w:t>Denne kategori beskriver version, tilstand og de som har deltaget i udvikling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376AFF4"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B491383"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D7E4356" w14:textId="77777777" w:rsidR="003577FC" w:rsidRPr="00895723" w:rsidRDefault="003577FC" w:rsidP="007A0CD3">
            <w:pPr>
              <w:rPr>
                <w:sz w:val="18"/>
                <w:szCs w:val="18"/>
              </w:rPr>
            </w:pPr>
            <w:r w:rsidRPr="00895723">
              <w:rPr>
                <w:sz w:val="18"/>
                <w:szCs w:val="18"/>
              </w:rPr>
              <w:t>-</w:t>
            </w:r>
          </w:p>
        </w:tc>
      </w:tr>
      <w:tr w:rsidR="003577FC" w:rsidRPr="00895723" w14:paraId="0EAA404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0EA7629F" w14:textId="77777777" w:rsidR="003577FC" w:rsidRPr="00895723" w:rsidRDefault="003577FC" w:rsidP="007A0CD3">
            <w:pPr>
              <w:rPr>
                <w:sz w:val="18"/>
                <w:szCs w:val="18"/>
              </w:rPr>
            </w:pPr>
            <w:r w:rsidRPr="00895723">
              <w:rPr>
                <w:sz w:val="18"/>
                <w:szCs w:val="18"/>
              </w:rPr>
              <w:lastRenderedPageBreak/>
              <w:t>2.1</w:t>
            </w:r>
          </w:p>
        </w:tc>
        <w:tc>
          <w:tcPr>
            <w:tcW w:w="1365" w:type="dxa"/>
            <w:tcBorders>
              <w:top w:val="single" w:sz="7" w:space="0" w:color="000000"/>
              <w:left w:val="single" w:sz="7" w:space="0" w:color="000000"/>
              <w:bottom w:val="single" w:sz="7" w:space="0" w:color="000000"/>
              <w:right w:val="single" w:sz="7" w:space="0" w:color="000000"/>
            </w:tcBorders>
          </w:tcPr>
          <w:p w14:paraId="467F139A" w14:textId="77777777" w:rsidR="003577FC" w:rsidRPr="00895723" w:rsidRDefault="003577FC" w:rsidP="007A0CD3">
            <w:pPr>
              <w:rPr>
                <w:sz w:val="18"/>
                <w:szCs w:val="18"/>
              </w:rPr>
            </w:pPr>
            <w:r w:rsidRPr="00895723">
              <w:rPr>
                <w:sz w:val="18"/>
                <w:szCs w:val="18"/>
              </w:rPr>
              <w:t>Version</w:t>
            </w:r>
          </w:p>
        </w:tc>
        <w:tc>
          <w:tcPr>
            <w:tcW w:w="2295" w:type="dxa"/>
            <w:tcBorders>
              <w:top w:val="single" w:sz="7" w:space="0" w:color="000000"/>
              <w:left w:val="single" w:sz="7" w:space="0" w:color="000000"/>
              <w:bottom w:val="single" w:sz="7" w:space="0" w:color="000000"/>
              <w:right w:val="single" w:sz="7" w:space="0" w:color="000000"/>
            </w:tcBorders>
          </w:tcPr>
          <w:p w14:paraId="141FCA5F" w14:textId="77777777" w:rsidR="003577FC" w:rsidRPr="00895723" w:rsidRDefault="003577FC" w:rsidP="007A0CD3">
            <w:pPr>
              <w:rPr>
                <w:sz w:val="18"/>
                <w:szCs w:val="18"/>
              </w:rPr>
            </w:pPr>
            <w:r w:rsidRPr="00895723">
              <w:rPr>
                <w:sz w:val="18"/>
                <w:szCs w:val="18"/>
              </w:rPr>
              <w:t>Version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22A366AB"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71A684E3"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1C44DF58" w14:textId="77777777" w:rsidR="003577FC" w:rsidRPr="00895723" w:rsidRDefault="003577FC" w:rsidP="007A0CD3">
            <w:pPr>
              <w:rPr>
                <w:sz w:val="18"/>
                <w:szCs w:val="18"/>
              </w:rPr>
            </w:pPr>
            <w:r w:rsidRPr="00895723">
              <w:rPr>
                <w:sz w:val="18"/>
                <w:szCs w:val="18"/>
              </w:rPr>
              <w:t>Første udkast får altid version 0.1</w:t>
            </w:r>
          </w:p>
          <w:p w14:paraId="1938F595" w14:textId="77777777" w:rsidR="003577FC" w:rsidRPr="00895723" w:rsidRDefault="003577FC" w:rsidP="007A0CD3">
            <w:pPr>
              <w:rPr>
                <w:sz w:val="18"/>
                <w:szCs w:val="18"/>
              </w:rPr>
            </w:pPr>
            <w:r w:rsidRPr="00895723">
              <w:rPr>
                <w:sz w:val="18"/>
                <w:szCs w:val="18"/>
              </w:rPr>
              <w:t>Efterfølgende udkast får version 0.2, 0.3, 0.4 etc.</w:t>
            </w:r>
          </w:p>
          <w:p w14:paraId="39321AF6" w14:textId="77777777" w:rsidR="003577FC" w:rsidRPr="00895723" w:rsidRDefault="003577FC" w:rsidP="007A0CD3">
            <w:pPr>
              <w:rPr>
                <w:sz w:val="18"/>
                <w:szCs w:val="18"/>
              </w:rPr>
            </w:pPr>
            <w:r w:rsidRPr="00895723">
              <w:rPr>
                <w:sz w:val="18"/>
                <w:szCs w:val="18"/>
              </w:rPr>
              <w:t>Den færdige version får version 1.0</w:t>
            </w:r>
          </w:p>
          <w:p w14:paraId="5241344B" w14:textId="6D87AA13" w:rsidR="003577FC" w:rsidRPr="00895723" w:rsidRDefault="003577FC" w:rsidP="007A0CD3">
            <w:pPr>
              <w:rPr>
                <w:sz w:val="18"/>
                <w:szCs w:val="18"/>
              </w:rPr>
            </w:pPr>
            <w:r w:rsidRPr="00895723">
              <w:rPr>
                <w:sz w:val="18"/>
                <w:szCs w:val="18"/>
              </w:rPr>
              <w:t>Rettelse til den færdige version får 1.1, 1</w:t>
            </w:r>
            <w:r w:rsidR="005911A5" w:rsidRPr="00895723">
              <w:rPr>
                <w:sz w:val="18"/>
                <w:szCs w:val="18"/>
              </w:rPr>
              <w:t>.</w:t>
            </w:r>
            <w:r w:rsidRPr="00895723">
              <w:rPr>
                <w:sz w:val="18"/>
                <w:szCs w:val="18"/>
              </w:rPr>
              <w:t>2 etc.</w:t>
            </w:r>
          </w:p>
          <w:p w14:paraId="2A8014CA" w14:textId="77777777" w:rsidR="003577FC" w:rsidRPr="00895723" w:rsidRDefault="003577FC" w:rsidP="007A0CD3">
            <w:pPr>
              <w:rPr>
                <w:sz w:val="18"/>
                <w:szCs w:val="18"/>
              </w:rPr>
            </w:pPr>
            <w:r w:rsidRPr="00895723">
              <w:rPr>
                <w:sz w:val="18"/>
                <w:szCs w:val="18"/>
              </w:rPr>
              <w:t xml:space="preserve">Ved støre ændringer anvendes 2.0, 3.0 etc. </w:t>
            </w:r>
          </w:p>
        </w:tc>
      </w:tr>
      <w:tr w:rsidR="003577FC" w:rsidRPr="00895723" w14:paraId="4AEBC79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471CFA5" w14:textId="77777777" w:rsidR="003577FC" w:rsidRPr="00895723" w:rsidRDefault="003577FC" w:rsidP="007A0CD3">
            <w:pPr>
              <w:rPr>
                <w:sz w:val="18"/>
                <w:szCs w:val="18"/>
              </w:rPr>
            </w:pPr>
            <w:r w:rsidRPr="00895723">
              <w:rPr>
                <w:sz w:val="18"/>
                <w:szCs w:val="18"/>
              </w:rPr>
              <w:t>2.2</w:t>
            </w:r>
          </w:p>
        </w:tc>
        <w:tc>
          <w:tcPr>
            <w:tcW w:w="1365" w:type="dxa"/>
            <w:tcBorders>
              <w:top w:val="single" w:sz="7" w:space="0" w:color="000000"/>
              <w:left w:val="single" w:sz="7" w:space="0" w:color="000000"/>
              <w:bottom w:val="single" w:sz="7" w:space="0" w:color="000000"/>
              <w:right w:val="single" w:sz="7" w:space="0" w:color="000000"/>
            </w:tcBorders>
          </w:tcPr>
          <w:p w14:paraId="0D37C895" w14:textId="77777777" w:rsidR="003577FC" w:rsidRPr="00895723" w:rsidRDefault="003577FC" w:rsidP="007A0CD3">
            <w:pPr>
              <w:rPr>
                <w:sz w:val="18"/>
                <w:szCs w:val="18"/>
              </w:rPr>
            </w:pPr>
            <w:r w:rsidRPr="00895723">
              <w:rPr>
                <w:sz w:val="18"/>
                <w:szCs w:val="18"/>
              </w:rPr>
              <w:t>Status</w:t>
            </w:r>
          </w:p>
        </w:tc>
        <w:tc>
          <w:tcPr>
            <w:tcW w:w="2295" w:type="dxa"/>
            <w:tcBorders>
              <w:top w:val="single" w:sz="7" w:space="0" w:color="000000"/>
              <w:left w:val="single" w:sz="7" w:space="0" w:color="000000"/>
              <w:bottom w:val="single" w:sz="7" w:space="0" w:color="000000"/>
              <w:right w:val="single" w:sz="7" w:space="0" w:color="000000"/>
            </w:tcBorders>
          </w:tcPr>
          <w:p w14:paraId="3016B53A" w14:textId="77777777" w:rsidR="003577FC" w:rsidRPr="00895723" w:rsidRDefault="003577FC" w:rsidP="007A0CD3">
            <w:pPr>
              <w:rPr>
                <w:sz w:val="18"/>
                <w:szCs w:val="18"/>
              </w:rPr>
            </w:pPr>
            <w:r w:rsidRPr="00895723">
              <w:rPr>
                <w:sz w:val="18"/>
                <w:szCs w:val="18"/>
              </w:rPr>
              <w:t>Læringsobjektets færdighedsgrad</w:t>
            </w:r>
          </w:p>
          <w:p w14:paraId="72333547" w14:textId="77777777" w:rsidR="003577FC" w:rsidRPr="00895723" w:rsidRDefault="003577FC" w:rsidP="007A0CD3">
            <w:pPr>
              <w:rPr>
                <w:sz w:val="18"/>
                <w:szCs w:val="18"/>
              </w:rPr>
            </w:pPr>
          </w:p>
          <w:p w14:paraId="318FE260" w14:textId="77777777" w:rsidR="003577FC" w:rsidRPr="00895723" w:rsidRDefault="003577FC" w:rsidP="007A0CD3">
            <w:pPr>
              <w:rPr>
                <w:sz w:val="18"/>
                <w:szCs w:val="18"/>
              </w:rPr>
            </w:pPr>
            <w:r w:rsidRPr="00895723">
              <w:rPr>
                <w:sz w:val="18"/>
                <w:szCs w:val="18"/>
              </w:rPr>
              <w:t>Bemærkning vedr. vokabular:</w:t>
            </w:r>
          </w:p>
          <w:p w14:paraId="77EC40D5" w14:textId="77777777" w:rsidR="003577FC" w:rsidRPr="00895723" w:rsidRDefault="003577FC" w:rsidP="007A0CD3">
            <w:pPr>
              <w:rPr>
                <w:sz w:val="18"/>
                <w:szCs w:val="18"/>
              </w:rPr>
            </w:pPr>
            <w:r w:rsidRPr="00895723">
              <w:rPr>
                <w:sz w:val="18"/>
                <w:szCs w:val="18"/>
              </w:rPr>
              <w:t>“utilgængelig” = “selve læringsobjektet er utilgængeligt”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3D8021EA"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77A1F5A1"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1B5929B6" w14:textId="08948874" w:rsidR="003577FC" w:rsidRPr="00895723" w:rsidRDefault="003577FC" w:rsidP="007A0CD3">
            <w:pPr>
              <w:rPr>
                <w:sz w:val="18"/>
                <w:szCs w:val="18"/>
              </w:rPr>
            </w:pPr>
            <w:r w:rsidRPr="00895723">
              <w:rPr>
                <w:sz w:val="18"/>
                <w:szCs w:val="18"/>
              </w:rPr>
              <w:t>Ved version 0.1, 0</w:t>
            </w:r>
            <w:r w:rsidR="005911A5" w:rsidRPr="00895723">
              <w:rPr>
                <w:sz w:val="18"/>
                <w:szCs w:val="18"/>
              </w:rPr>
              <w:t>.</w:t>
            </w:r>
            <w:r w:rsidRPr="00895723">
              <w:rPr>
                <w:sz w:val="18"/>
                <w:szCs w:val="18"/>
              </w:rPr>
              <w:t xml:space="preserve">2 </w:t>
            </w:r>
            <w:proofErr w:type="spellStart"/>
            <w:r w:rsidRPr="00895723">
              <w:rPr>
                <w:sz w:val="18"/>
                <w:szCs w:val="18"/>
              </w:rPr>
              <w:t>etc</w:t>
            </w:r>
            <w:proofErr w:type="spellEnd"/>
            <w:r w:rsidRPr="00895723">
              <w:rPr>
                <w:sz w:val="18"/>
                <w:szCs w:val="18"/>
              </w:rPr>
              <w:t xml:space="preserve"> anvendes: </w:t>
            </w:r>
          </w:p>
          <w:p w14:paraId="46A1E749" w14:textId="77777777" w:rsidR="003577FC" w:rsidRPr="00895723" w:rsidRDefault="003577FC" w:rsidP="007A0CD3">
            <w:pPr>
              <w:rPr>
                <w:sz w:val="18"/>
                <w:szCs w:val="18"/>
              </w:rPr>
            </w:pPr>
            <w:r w:rsidRPr="00895723">
              <w:rPr>
                <w:sz w:val="18"/>
                <w:szCs w:val="18"/>
              </w:rPr>
              <w:t>”udkast”</w:t>
            </w:r>
          </w:p>
          <w:p w14:paraId="4C32AFE3" w14:textId="77777777" w:rsidR="003577FC" w:rsidRPr="00895723" w:rsidRDefault="003577FC" w:rsidP="007A0CD3">
            <w:pPr>
              <w:rPr>
                <w:sz w:val="18"/>
                <w:szCs w:val="18"/>
              </w:rPr>
            </w:pPr>
            <w:r w:rsidRPr="00895723">
              <w:rPr>
                <w:sz w:val="18"/>
                <w:szCs w:val="18"/>
              </w:rPr>
              <w:t xml:space="preserve">Ved version 1.0 og derover anvendes: </w:t>
            </w:r>
          </w:p>
          <w:p w14:paraId="4F928589" w14:textId="77777777" w:rsidR="003577FC" w:rsidRPr="00895723" w:rsidRDefault="003577FC" w:rsidP="007A0CD3">
            <w:pPr>
              <w:rPr>
                <w:sz w:val="18"/>
                <w:szCs w:val="18"/>
              </w:rPr>
            </w:pPr>
            <w:r w:rsidRPr="00895723">
              <w:rPr>
                <w:sz w:val="18"/>
                <w:szCs w:val="18"/>
              </w:rPr>
              <w:t>”færdig”</w:t>
            </w:r>
          </w:p>
          <w:p w14:paraId="4319AC17" w14:textId="77777777" w:rsidR="003577FC" w:rsidRPr="00895723" w:rsidRDefault="003577FC" w:rsidP="007A0CD3">
            <w:pPr>
              <w:rPr>
                <w:sz w:val="18"/>
                <w:szCs w:val="18"/>
              </w:rPr>
            </w:pPr>
          </w:p>
        </w:tc>
      </w:tr>
      <w:tr w:rsidR="003577FC" w:rsidRPr="00895723" w14:paraId="4875154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254F8DF" w14:textId="77777777" w:rsidR="003577FC" w:rsidRPr="00895723" w:rsidRDefault="003577FC" w:rsidP="007A0CD3">
            <w:pPr>
              <w:rPr>
                <w:sz w:val="18"/>
                <w:szCs w:val="18"/>
              </w:rPr>
            </w:pPr>
            <w:r w:rsidRPr="00895723">
              <w:rPr>
                <w:sz w:val="18"/>
                <w:szCs w:val="18"/>
              </w:rPr>
              <w:t>2.3</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0DC5702" w14:textId="77777777" w:rsidR="003577FC" w:rsidRPr="00895723" w:rsidRDefault="003577FC" w:rsidP="007A0CD3">
            <w:pPr>
              <w:rPr>
                <w:sz w:val="18"/>
                <w:szCs w:val="18"/>
              </w:rPr>
            </w:pPr>
            <w:proofErr w:type="spellStart"/>
            <w:r w:rsidRPr="00895723">
              <w:rPr>
                <w:sz w:val="18"/>
                <w:szCs w:val="18"/>
              </w:rPr>
              <w:t>Contribute</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002B2F4" w14:textId="77777777" w:rsidR="003577FC" w:rsidRPr="00895723" w:rsidRDefault="003577FC" w:rsidP="007A0CD3">
            <w:pPr>
              <w:rPr>
                <w:sz w:val="18"/>
                <w:szCs w:val="18"/>
              </w:rPr>
            </w:pPr>
            <w:r w:rsidRPr="00895723">
              <w:rPr>
                <w:sz w:val="18"/>
                <w:szCs w:val="18"/>
              </w:rPr>
              <w:t>Dette element beskriver de mennesker eller organisationer, der har bidraget til udviklingen af læringsobjektet</w:t>
            </w:r>
          </w:p>
          <w:p w14:paraId="42982291" w14:textId="77777777" w:rsidR="003577FC" w:rsidRPr="00895723" w:rsidRDefault="003577FC" w:rsidP="007A0CD3">
            <w:pPr>
              <w:rPr>
                <w:sz w:val="18"/>
                <w:szCs w:val="18"/>
              </w:rPr>
            </w:pPr>
          </w:p>
          <w:p w14:paraId="6172EC0A" w14:textId="77777777" w:rsidR="003577FC" w:rsidRPr="00895723" w:rsidRDefault="003577FC" w:rsidP="007A0CD3">
            <w:pPr>
              <w:rPr>
                <w:sz w:val="18"/>
                <w:szCs w:val="18"/>
              </w:rPr>
            </w:pPr>
            <w:r w:rsidRPr="00895723">
              <w:rPr>
                <w:sz w:val="18"/>
                <w:szCs w:val="18"/>
              </w:rPr>
              <w:t>Bemærk:</w:t>
            </w:r>
          </w:p>
          <w:p w14:paraId="10D633E5" w14:textId="77777777" w:rsidR="003577FC" w:rsidRPr="00895723" w:rsidRDefault="003577FC" w:rsidP="007A0CD3">
            <w:pPr>
              <w:rPr>
                <w:sz w:val="18"/>
                <w:szCs w:val="18"/>
              </w:rPr>
            </w:pPr>
            <w:r w:rsidRPr="00895723">
              <w:rPr>
                <w:sz w:val="18"/>
                <w:szCs w:val="18"/>
              </w:rPr>
              <w:t>Metadata bidragsydere beskrives i 3.2</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491A02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1B8AD7C"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4E4614A" w14:textId="77777777" w:rsidR="003577FC" w:rsidRPr="00895723" w:rsidRDefault="003577FC" w:rsidP="007A0CD3">
            <w:pPr>
              <w:rPr>
                <w:sz w:val="18"/>
                <w:szCs w:val="18"/>
              </w:rPr>
            </w:pPr>
            <w:r w:rsidRPr="00895723">
              <w:rPr>
                <w:sz w:val="18"/>
                <w:szCs w:val="18"/>
              </w:rPr>
              <w:t>- [prioriteret rækkefølge]</w:t>
            </w:r>
          </w:p>
        </w:tc>
      </w:tr>
      <w:tr w:rsidR="003577FC" w:rsidRPr="00895723" w14:paraId="10F4919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4EBECE0A" w14:textId="77777777" w:rsidR="003577FC" w:rsidRPr="00895723" w:rsidRDefault="003577FC" w:rsidP="007A0CD3">
            <w:pPr>
              <w:rPr>
                <w:sz w:val="18"/>
                <w:szCs w:val="18"/>
              </w:rPr>
            </w:pPr>
            <w:r w:rsidRPr="00895723">
              <w:rPr>
                <w:sz w:val="18"/>
                <w:szCs w:val="18"/>
              </w:rPr>
              <w:t>2.3.1</w:t>
            </w:r>
          </w:p>
        </w:tc>
        <w:tc>
          <w:tcPr>
            <w:tcW w:w="1365" w:type="dxa"/>
            <w:tcBorders>
              <w:top w:val="single" w:sz="7" w:space="0" w:color="000000"/>
              <w:left w:val="single" w:sz="7" w:space="0" w:color="000000"/>
              <w:bottom w:val="single" w:sz="7" w:space="0" w:color="000000"/>
              <w:right w:val="single" w:sz="7" w:space="0" w:color="000000"/>
            </w:tcBorders>
          </w:tcPr>
          <w:p w14:paraId="08F32FC6" w14:textId="77777777" w:rsidR="003577FC" w:rsidRPr="00895723" w:rsidRDefault="003577FC" w:rsidP="007A0CD3">
            <w:pPr>
              <w:rPr>
                <w:sz w:val="18"/>
                <w:szCs w:val="18"/>
              </w:rPr>
            </w:pPr>
            <w:proofErr w:type="spellStart"/>
            <w:r w:rsidRPr="00895723">
              <w:rPr>
                <w:sz w:val="18"/>
                <w:szCs w:val="18"/>
              </w:rPr>
              <w:t>Role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747C861C" w14:textId="77777777" w:rsidR="003577FC" w:rsidRPr="00895723" w:rsidRDefault="003577FC" w:rsidP="007A0CD3">
            <w:pPr>
              <w:rPr>
                <w:sz w:val="18"/>
                <w:szCs w:val="18"/>
              </w:rPr>
            </w:pPr>
            <w:r w:rsidRPr="00895723">
              <w:rPr>
                <w:sz w:val="18"/>
                <w:szCs w:val="18"/>
              </w:rPr>
              <w:t>Type af bidrag i forbindelse med udarbejdelse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831CF7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59EFF1D9"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651DFCD4" w14:textId="77777777" w:rsidR="003577FC" w:rsidRPr="00895723" w:rsidRDefault="003577FC" w:rsidP="007A0CD3">
            <w:pPr>
              <w:rPr>
                <w:sz w:val="18"/>
                <w:szCs w:val="18"/>
              </w:rPr>
            </w:pPr>
            <w:r w:rsidRPr="00895723">
              <w:rPr>
                <w:sz w:val="18"/>
                <w:szCs w:val="18"/>
              </w:rPr>
              <w:t>Angiv altid forfatterne, illustratorerne og udgiver:</w:t>
            </w:r>
          </w:p>
          <w:p w14:paraId="4A79398A" w14:textId="77777777" w:rsidR="003577FC" w:rsidRPr="00895723" w:rsidRDefault="003577FC" w:rsidP="007A0CD3">
            <w:pPr>
              <w:rPr>
                <w:sz w:val="18"/>
                <w:szCs w:val="18"/>
              </w:rPr>
            </w:pPr>
            <w:r w:rsidRPr="00895723">
              <w:rPr>
                <w:sz w:val="18"/>
                <w:szCs w:val="18"/>
              </w:rPr>
              <w:t>”forfatter”</w:t>
            </w:r>
          </w:p>
          <w:p w14:paraId="27A14BE2" w14:textId="77777777" w:rsidR="003577FC" w:rsidRPr="00895723" w:rsidRDefault="003577FC" w:rsidP="007A0CD3">
            <w:pPr>
              <w:rPr>
                <w:sz w:val="18"/>
                <w:szCs w:val="18"/>
              </w:rPr>
            </w:pPr>
            <w:r w:rsidRPr="00895723">
              <w:rPr>
                <w:sz w:val="18"/>
                <w:szCs w:val="18"/>
              </w:rPr>
              <w:t>”illustrator”</w:t>
            </w:r>
          </w:p>
          <w:p w14:paraId="71E8F464" w14:textId="77777777" w:rsidR="003577FC" w:rsidRPr="00895723" w:rsidRDefault="003577FC" w:rsidP="007A0CD3">
            <w:pPr>
              <w:rPr>
                <w:sz w:val="18"/>
                <w:szCs w:val="18"/>
              </w:rPr>
            </w:pPr>
            <w:r w:rsidRPr="00895723">
              <w:rPr>
                <w:sz w:val="18"/>
                <w:szCs w:val="18"/>
              </w:rPr>
              <w:t>”udgiver”</w:t>
            </w:r>
          </w:p>
        </w:tc>
      </w:tr>
      <w:tr w:rsidR="003577FC" w:rsidRPr="00895723" w14:paraId="259A15E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1834CD1" w14:textId="77777777" w:rsidR="003577FC" w:rsidRPr="00895723" w:rsidRDefault="003577FC" w:rsidP="007A0CD3">
            <w:pPr>
              <w:rPr>
                <w:sz w:val="18"/>
                <w:szCs w:val="18"/>
              </w:rPr>
            </w:pPr>
            <w:r w:rsidRPr="00895723">
              <w:rPr>
                <w:sz w:val="18"/>
                <w:szCs w:val="18"/>
              </w:rPr>
              <w:t>2.3.2</w:t>
            </w:r>
          </w:p>
        </w:tc>
        <w:tc>
          <w:tcPr>
            <w:tcW w:w="1365" w:type="dxa"/>
            <w:tcBorders>
              <w:top w:val="single" w:sz="7" w:space="0" w:color="000000"/>
              <w:left w:val="single" w:sz="7" w:space="0" w:color="000000"/>
              <w:bottom w:val="single" w:sz="7" w:space="0" w:color="000000"/>
              <w:right w:val="single" w:sz="7" w:space="0" w:color="000000"/>
            </w:tcBorders>
          </w:tcPr>
          <w:p w14:paraId="7526AF69" w14:textId="77777777" w:rsidR="003577FC" w:rsidRPr="00895723" w:rsidRDefault="003577FC" w:rsidP="007A0CD3">
            <w:pPr>
              <w:rPr>
                <w:sz w:val="18"/>
                <w:szCs w:val="18"/>
              </w:rPr>
            </w:pPr>
            <w:proofErr w:type="spellStart"/>
            <w:r w:rsidRPr="00895723">
              <w:rPr>
                <w:sz w:val="18"/>
                <w:szCs w:val="18"/>
              </w:rPr>
              <w:t>Entity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682445E7" w14:textId="77777777" w:rsidR="003577FC" w:rsidRPr="00895723" w:rsidRDefault="003577FC" w:rsidP="007A0CD3">
            <w:pPr>
              <w:rPr>
                <w:sz w:val="18"/>
                <w:szCs w:val="18"/>
              </w:rPr>
            </w:pPr>
            <w:r w:rsidRPr="00895723">
              <w:rPr>
                <w:sz w:val="18"/>
                <w:szCs w:val="18"/>
              </w:rPr>
              <w:t>Identifikation af og oplysninger om personer eller organisationer, der har bidraget til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529AAB6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12AD5067"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1DF240AF" w14:textId="77777777" w:rsidR="003577FC" w:rsidRPr="00895723" w:rsidRDefault="003577FC" w:rsidP="007A0CD3">
            <w:pPr>
              <w:pStyle w:val="Normal1"/>
              <w:rPr>
                <w:rFonts w:ascii="Arial" w:hAnsi="Arial" w:cs="Arial"/>
                <w:i/>
                <w:sz w:val="18"/>
                <w:szCs w:val="18"/>
              </w:rPr>
            </w:pPr>
            <w:r w:rsidRPr="00895723">
              <w:rPr>
                <w:rFonts w:ascii="Arial" w:hAnsi="Arial" w:cs="Arial"/>
                <w:i/>
                <w:sz w:val="18"/>
                <w:szCs w:val="18"/>
              </w:rPr>
              <w:t>Forfatter og illustrator skal angives på formen:</w:t>
            </w:r>
          </w:p>
          <w:p w14:paraId="71A83511" w14:textId="77777777" w:rsidR="003577FC" w:rsidRPr="00577137" w:rsidRDefault="003577FC" w:rsidP="007A0CD3">
            <w:pPr>
              <w:pStyle w:val="Normal1"/>
              <w:rPr>
                <w:rFonts w:ascii="Arial" w:hAnsi="Arial" w:cs="Arial"/>
                <w:i/>
                <w:sz w:val="18"/>
                <w:szCs w:val="18"/>
                <w:lang w:val="en-US"/>
              </w:rPr>
            </w:pPr>
            <w:r w:rsidRPr="00577137">
              <w:rPr>
                <w:rFonts w:ascii="Arial" w:hAnsi="Arial" w:cs="Arial"/>
                <w:i/>
                <w:sz w:val="18"/>
                <w:szCs w:val="18"/>
                <w:lang w:val="en-US"/>
              </w:rPr>
              <w:t>BEGIN:VCARD</w:t>
            </w:r>
          </w:p>
          <w:p w14:paraId="5D08AF8E" w14:textId="77777777" w:rsidR="003577FC" w:rsidRPr="00577137" w:rsidRDefault="003577FC" w:rsidP="007A0CD3">
            <w:pPr>
              <w:pStyle w:val="Normal1"/>
              <w:rPr>
                <w:rFonts w:ascii="Arial" w:hAnsi="Arial" w:cs="Arial"/>
                <w:i/>
                <w:sz w:val="18"/>
                <w:szCs w:val="18"/>
                <w:lang w:val="en-US"/>
              </w:rPr>
            </w:pPr>
            <w:r w:rsidRPr="00577137">
              <w:rPr>
                <w:rFonts w:ascii="Arial" w:hAnsi="Arial" w:cs="Arial"/>
                <w:i/>
                <w:sz w:val="18"/>
                <w:szCs w:val="18"/>
                <w:lang w:val="en-US"/>
              </w:rPr>
              <w:t>VERSION:3.0</w:t>
            </w:r>
          </w:p>
          <w:p w14:paraId="3143C775" w14:textId="77777777" w:rsidR="003577FC" w:rsidRPr="00577137" w:rsidRDefault="003577FC" w:rsidP="007A0CD3">
            <w:pPr>
              <w:pStyle w:val="Normal1"/>
              <w:rPr>
                <w:rFonts w:ascii="Arial" w:hAnsi="Arial" w:cs="Arial"/>
                <w:i/>
                <w:sz w:val="18"/>
                <w:szCs w:val="18"/>
                <w:lang w:val="en-US"/>
              </w:rPr>
            </w:pPr>
            <w:r w:rsidRPr="00577137">
              <w:rPr>
                <w:rFonts w:ascii="Arial" w:hAnsi="Arial" w:cs="Arial"/>
                <w:i/>
                <w:sz w:val="18"/>
                <w:szCs w:val="18"/>
                <w:lang w:val="en-US"/>
              </w:rPr>
              <w:t>N:Thomsen;Lise;;;</w:t>
            </w:r>
          </w:p>
          <w:p w14:paraId="1047AA6D" w14:textId="77777777" w:rsidR="003577FC" w:rsidRPr="00577137" w:rsidRDefault="003577FC" w:rsidP="007A0CD3">
            <w:pPr>
              <w:pStyle w:val="Normal1"/>
              <w:rPr>
                <w:rFonts w:ascii="Arial" w:hAnsi="Arial" w:cs="Arial"/>
                <w:i/>
                <w:sz w:val="18"/>
                <w:szCs w:val="18"/>
              </w:rPr>
            </w:pPr>
            <w:proofErr w:type="spellStart"/>
            <w:r w:rsidRPr="00B3257F">
              <w:rPr>
                <w:rFonts w:ascii="Arial" w:hAnsi="Arial" w:cs="Arial"/>
                <w:i/>
                <w:sz w:val="18"/>
                <w:szCs w:val="18"/>
              </w:rPr>
              <w:t>FN:Lise</w:t>
            </w:r>
            <w:proofErr w:type="spellEnd"/>
            <w:r w:rsidRPr="00B3257F">
              <w:rPr>
                <w:rFonts w:ascii="Arial" w:hAnsi="Arial" w:cs="Arial"/>
                <w:i/>
                <w:sz w:val="18"/>
                <w:szCs w:val="18"/>
              </w:rPr>
              <w:t xml:space="preserve"> Thomsen</w:t>
            </w:r>
          </w:p>
          <w:p w14:paraId="2861BFB0" w14:textId="77777777" w:rsidR="003577FC" w:rsidRPr="00895723" w:rsidRDefault="003577FC" w:rsidP="007A0CD3">
            <w:pPr>
              <w:pStyle w:val="Normal1"/>
              <w:rPr>
                <w:rFonts w:ascii="Arial" w:hAnsi="Arial" w:cs="Arial"/>
                <w:i/>
                <w:sz w:val="18"/>
                <w:szCs w:val="18"/>
              </w:rPr>
            </w:pPr>
            <w:proofErr w:type="spellStart"/>
            <w:r w:rsidRPr="00895723">
              <w:rPr>
                <w:rFonts w:ascii="Arial" w:hAnsi="Arial" w:cs="Arial"/>
                <w:i/>
                <w:sz w:val="18"/>
                <w:szCs w:val="18"/>
              </w:rPr>
              <w:t>ORG:Forlaget</w:t>
            </w:r>
            <w:proofErr w:type="spellEnd"/>
            <w:r w:rsidRPr="00895723">
              <w:rPr>
                <w:rFonts w:ascii="Arial" w:hAnsi="Arial" w:cs="Arial"/>
                <w:i/>
                <w:sz w:val="18"/>
                <w:szCs w:val="18"/>
              </w:rPr>
              <w:t xml:space="preserve"> X</w:t>
            </w:r>
          </w:p>
          <w:p w14:paraId="49037D3B" w14:textId="77777777" w:rsidR="003577FC" w:rsidRPr="00895723" w:rsidRDefault="003577FC" w:rsidP="007A0CD3">
            <w:pPr>
              <w:pStyle w:val="Normal1"/>
              <w:rPr>
                <w:rFonts w:ascii="Arial" w:hAnsi="Arial" w:cs="Arial"/>
                <w:i/>
                <w:sz w:val="18"/>
                <w:szCs w:val="18"/>
              </w:rPr>
            </w:pPr>
            <w:proofErr w:type="spellStart"/>
            <w:proofErr w:type="gramStart"/>
            <w:r w:rsidRPr="00895723">
              <w:rPr>
                <w:rFonts w:ascii="Arial" w:hAnsi="Arial" w:cs="Arial"/>
                <w:i/>
                <w:sz w:val="18"/>
                <w:szCs w:val="18"/>
              </w:rPr>
              <w:t>ADR;type</w:t>
            </w:r>
            <w:proofErr w:type="spellEnd"/>
            <w:proofErr w:type="gramEnd"/>
            <w:r w:rsidRPr="00895723">
              <w:rPr>
                <w:rFonts w:ascii="Arial" w:hAnsi="Arial" w:cs="Arial"/>
                <w:i/>
                <w:sz w:val="18"/>
                <w:szCs w:val="18"/>
              </w:rPr>
              <w:t>=WORK:;;</w:t>
            </w:r>
            <w:proofErr w:type="spellStart"/>
            <w:r w:rsidRPr="00895723">
              <w:rPr>
                <w:rFonts w:ascii="Arial" w:hAnsi="Arial" w:cs="Arial"/>
                <w:i/>
                <w:sz w:val="18"/>
                <w:szCs w:val="18"/>
              </w:rPr>
              <w:t>Xvej</w:t>
            </w:r>
            <w:proofErr w:type="spellEnd"/>
            <w:r w:rsidRPr="00895723">
              <w:rPr>
                <w:rFonts w:ascii="Arial" w:hAnsi="Arial" w:cs="Arial"/>
                <w:i/>
                <w:sz w:val="18"/>
                <w:szCs w:val="18"/>
              </w:rPr>
              <w:t xml:space="preserve"> 38;Aarhus;;8200;Denmark</w:t>
            </w:r>
          </w:p>
          <w:p w14:paraId="25E8266A" w14:textId="77777777" w:rsidR="003577FC" w:rsidRPr="00895723" w:rsidRDefault="003577FC" w:rsidP="007A0CD3">
            <w:pPr>
              <w:pStyle w:val="Normal1"/>
              <w:rPr>
                <w:rFonts w:ascii="Arial" w:hAnsi="Arial" w:cs="Arial"/>
                <w:i/>
                <w:sz w:val="18"/>
                <w:szCs w:val="18"/>
              </w:rPr>
            </w:pPr>
            <w:r w:rsidRPr="00895723">
              <w:rPr>
                <w:rFonts w:ascii="Arial" w:hAnsi="Arial" w:cs="Arial"/>
                <w:i/>
                <w:sz w:val="18"/>
                <w:szCs w:val="18"/>
              </w:rPr>
              <w:t>END:VCARD</w:t>
            </w:r>
          </w:p>
          <w:p w14:paraId="56166C26" w14:textId="77777777" w:rsidR="003577FC" w:rsidRPr="00895723" w:rsidRDefault="003577FC" w:rsidP="007A0CD3">
            <w:pPr>
              <w:rPr>
                <w:sz w:val="18"/>
                <w:szCs w:val="18"/>
              </w:rPr>
            </w:pPr>
          </w:p>
          <w:p w14:paraId="353FDE20" w14:textId="77777777" w:rsidR="003577FC" w:rsidRPr="00895723" w:rsidRDefault="003577FC" w:rsidP="007A0CD3">
            <w:pPr>
              <w:rPr>
                <w:sz w:val="18"/>
                <w:szCs w:val="18"/>
              </w:rPr>
            </w:pPr>
            <w:r w:rsidRPr="00895723">
              <w:rPr>
                <w:sz w:val="18"/>
                <w:szCs w:val="18"/>
              </w:rPr>
              <w:t>Udgiver angives på formen</w:t>
            </w:r>
          </w:p>
          <w:p w14:paraId="6E392FD0" w14:textId="77777777" w:rsidR="003577FC" w:rsidRPr="00895723" w:rsidRDefault="003577FC" w:rsidP="007A0CD3">
            <w:pPr>
              <w:pStyle w:val="Normal1"/>
              <w:rPr>
                <w:rFonts w:ascii="Arial" w:hAnsi="Arial" w:cs="Arial"/>
                <w:i/>
                <w:sz w:val="18"/>
                <w:szCs w:val="18"/>
              </w:rPr>
            </w:pPr>
            <w:r w:rsidRPr="00895723">
              <w:rPr>
                <w:rFonts w:ascii="Arial" w:hAnsi="Arial" w:cs="Arial"/>
                <w:i/>
                <w:sz w:val="18"/>
                <w:szCs w:val="18"/>
              </w:rPr>
              <w:t>BEGIN:VCARD</w:t>
            </w:r>
          </w:p>
          <w:p w14:paraId="22EC35A0" w14:textId="77777777" w:rsidR="003577FC" w:rsidRPr="00895723" w:rsidRDefault="003577FC" w:rsidP="007A0CD3">
            <w:pPr>
              <w:pStyle w:val="Normal1"/>
              <w:rPr>
                <w:rFonts w:ascii="Arial" w:hAnsi="Arial" w:cs="Arial"/>
                <w:i/>
                <w:sz w:val="18"/>
                <w:szCs w:val="18"/>
              </w:rPr>
            </w:pPr>
            <w:r w:rsidRPr="00895723">
              <w:rPr>
                <w:rFonts w:ascii="Arial" w:hAnsi="Arial" w:cs="Arial"/>
                <w:i/>
                <w:sz w:val="18"/>
                <w:szCs w:val="18"/>
              </w:rPr>
              <w:t>VERSION:3.0</w:t>
            </w:r>
          </w:p>
          <w:p w14:paraId="5AD206BA" w14:textId="77777777" w:rsidR="003577FC" w:rsidRPr="00895723" w:rsidRDefault="003577FC" w:rsidP="007A0CD3">
            <w:pPr>
              <w:pStyle w:val="Normal1"/>
              <w:rPr>
                <w:rFonts w:ascii="Arial" w:hAnsi="Arial" w:cs="Arial"/>
                <w:i/>
                <w:sz w:val="18"/>
                <w:szCs w:val="18"/>
              </w:rPr>
            </w:pPr>
            <w:proofErr w:type="spellStart"/>
            <w:r w:rsidRPr="00895723">
              <w:rPr>
                <w:rFonts w:ascii="Arial" w:hAnsi="Arial" w:cs="Arial"/>
                <w:i/>
                <w:sz w:val="18"/>
                <w:szCs w:val="18"/>
              </w:rPr>
              <w:t>ORG:Forlaget</w:t>
            </w:r>
            <w:proofErr w:type="spellEnd"/>
            <w:r w:rsidRPr="00895723">
              <w:rPr>
                <w:rFonts w:ascii="Arial" w:hAnsi="Arial" w:cs="Arial"/>
                <w:i/>
                <w:sz w:val="18"/>
                <w:szCs w:val="18"/>
              </w:rPr>
              <w:t xml:space="preserve"> X</w:t>
            </w:r>
          </w:p>
          <w:p w14:paraId="4658F1F9" w14:textId="77777777" w:rsidR="003577FC" w:rsidRPr="00895723" w:rsidRDefault="003577FC" w:rsidP="007A0CD3">
            <w:pPr>
              <w:pStyle w:val="Normal1"/>
              <w:rPr>
                <w:rFonts w:ascii="Arial" w:hAnsi="Arial" w:cs="Arial"/>
                <w:i/>
                <w:sz w:val="18"/>
                <w:szCs w:val="18"/>
              </w:rPr>
            </w:pPr>
            <w:proofErr w:type="spellStart"/>
            <w:proofErr w:type="gramStart"/>
            <w:r w:rsidRPr="00895723">
              <w:rPr>
                <w:rFonts w:ascii="Arial" w:hAnsi="Arial" w:cs="Arial"/>
                <w:i/>
                <w:sz w:val="18"/>
                <w:szCs w:val="18"/>
              </w:rPr>
              <w:t>ADR;type</w:t>
            </w:r>
            <w:proofErr w:type="spellEnd"/>
            <w:proofErr w:type="gramEnd"/>
            <w:r w:rsidRPr="00895723">
              <w:rPr>
                <w:rFonts w:ascii="Arial" w:hAnsi="Arial" w:cs="Arial"/>
                <w:i/>
                <w:sz w:val="18"/>
                <w:szCs w:val="18"/>
              </w:rPr>
              <w:t>=WORK:;;</w:t>
            </w:r>
            <w:proofErr w:type="spellStart"/>
            <w:r w:rsidRPr="00895723">
              <w:rPr>
                <w:rFonts w:ascii="Arial" w:hAnsi="Arial" w:cs="Arial"/>
                <w:i/>
                <w:sz w:val="18"/>
                <w:szCs w:val="18"/>
              </w:rPr>
              <w:t>Xvej</w:t>
            </w:r>
            <w:proofErr w:type="spellEnd"/>
            <w:r w:rsidRPr="00895723">
              <w:rPr>
                <w:rFonts w:ascii="Arial" w:hAnsi="Arial" w:cs="Arial"/>
                <w:i/>
                <w:sz w:val="18"/>
                <w:szCs w:val="18"/>
              </w:rPr>
              <w:t xml:space="preserve"> 38;Aarhus;;8200;Denmark</w:t>
            </w:r>
          </w:p>
          <w:p w14:paraId="5D47C694" w14:textId="77777777" w:rsidR="003577FC" w:rsidRPr="00895723" w:rsidRDefault="003577FC" w:rsidP="007A0CD3">
            <w:pPr>
              <w:rPr>
                <w:sz w:val="18"/>
                <w:szCs w:val="18"/>
              </w:rPr>
            </w:pPr>
            <w:r w:rsidRPr="00895723">
              <w:rPr>
                <w:sz w:val="18"/>
                <w:szCs w:val="18"/>
              </w:rPr>
              <w:t>END:VCARD/html/rfc6350</w:t>
            </w:r>
          </w:p>
        </w:tc>
      </w:tr>
      <w:tr w:rsidR="003577FC" w:rsidRPr="00895723" w14:paraId="190E80E6"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346F53E" w14:textId="77777777" w:rsidR="003577FC" w:rsidRPr="00895723" w:rsidRDefault="003577FC" w:rsidP="007A0CD3">
            <w:pPr>
              <w:rPr>
                <w:sz w:val="18"/>
                <w:szCs w:val="18"/>
              </w:rPr>
            </w:pPr>
            <w:r w:rsidRPr="00895723">
              <w:rPr>
                <w:sz w:val="18"/>
                <w:szCs w:val="18"/>
              </w:rPr>
              <w:lastRenderedPageBreak/>
              <w:t>2.3.3</w:t>
            </w:r>
          </w:p>
        </w:tc>
        <w:tc>
          <w:tcPr>
            <w:tcW w:w="1365" w:type="dxa"/>
            <w:tcBorders>
              <w:top w:val="single" w:sz="7" w:space="0" w:color="000000"/>
              <w:left w:val="single" w:sz="7" w:space="0" w:color="000000"/>
              <w:bottom w:val="single" w:sz="7" w:space="0" w:color="000000"/>
              <w:right w:val="single" w:sz="7" w:space="0" w:color="000000"/>
            </w:tcBorders>
          </w:tcPr>
          <w:p w14:paraId="743B1972" w14:textId="77777777" w:rsidR="003577FC" w:rsidRPr="00895723" w:rsidRDefault="003577FC" w:rsidP="007A0CD3">
            <w:pPr>
              <w:rPr>
                <w:sz w:val="18"/>
                <w:szCs w:val="18"/>
              </w:rPr>
            </w:pPr>
            <w:r w:rsidRPr="00895723">
              <w:rPr>
                <w:sz w:val="18"/>
                <w:szCs w:val="18"/>
              </w:rPr>
              <w:t>Date</w:t>
            </w:r>
          </w:p>
        </w:tc>
        <w:tc>
          <w:tcPr>
            <w:tcW w:w="2295" w:type="dxa"/>
            <w:tcBorders>
              <w:top w:val="single" w:sz="7" w:space="0" w:color="000000"/>
              <w:left w:val="single" w:sz="7" w:space="0" w:color="000000"/>
              <w:bottom w:val="single" w:sz="7" w:space="0" w:color="000000"/>
              <w:right w:val="single" w:sz="7" w:space="0" w:color="000000"/>
            </w:tcBorders>
          </w:tcPr>
          <w:p w14:paraId="1A4C2706" w14:textId="77777777" w:rsidR="003577FC" w:rsidRPr="00895723" w:rsidRDefault="003577FC" w:rsidP="007A0CD3">
            <w:pPr>
              <w:rPr>
                <w:sz w:val="18"/>
                <w:szCs w:val="18"/>
              </w:rPr>
            </w:pPr>
            <w:r w:rsidRPr="00895723">
              <w:rPr>
                <w:sz w:val="18"/>
                <w:szCs w:val="18"/>
              </w:rPr>
              <w:t>Dato for bidraget. Datoen skal ajourføres når bidraget opdateres.</w:t>
            </w:r>
          </w:p>
          <w:p w14:paraId="7681C75A" w14:textId="77777777" w:rsidR="003577FC" w:rsidRPr="00895723" w:rsidRDefault="003577FC" w:rsidP="007A0CD3">
            <w:pPr>
              <w:rPr>
                <w:sz w:val="18"/>
                <w:szCs w:val="18"/>
              </w:rPr>
            </w:pPr>
            <w:r w:rsidRPr="00895723">
              <w:rPr>
                <w:sz w:val="18"/>
                <w:szCs w:val="18"/>
              </w:rPr>
              <w:t>Fx når rollen er “udgiver”, så angives datoen for udgivelsen</w:t>
            </w:r>
          </w:p>
        </w:tc>
        <w:tc>
          <w:tcPr>
            <w:tcW w:w="1379" w:type="dxa"/>
            <w:tcBorders>
              <w:top w:val="single" w:sz="7" w:space="0" w:color="000000"/>
              <w:left w:val="single" w:sz="7" w:space="0" w:color="000000"/>
              <w:bottom w:val="single" w:sz="7" w:space="0" w:color="000000"/>
              <w:right w:val="single" w:sz="7" w:space="0" w:color="000000"/>
            </w:tcBorders>
            <w:shd w:val="clear" w:color="auto" w:fill="FFFF00"/>
          </w:tcPr>
          <w:p w14:paraId="6BC9AE0C"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326E0F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59259FF" w14:textId="77777777" w:rsidR="003577FC" w:rsidRPr="00895723" w:rsidRDefault="003577FC" w:rsidP="007A0CD3">
            <w:pPr>
              <w:rPr>
                <w:sz w:val="18"/>
                <w:szCs w:val="18"/>
              </w:rPr>
            </w:pPr>
            <w:r w:rsidRPr="00895723">
              <w:rPr>
                <w:sz w:val="18"/>
                <w:szCs w:val="18"/>
              </w:rPr>
              <w:t>Dato sættes kun for rollen udgiver og sættes til udgivelsesdatoen. Eksempel:</w:t>
            </w:r>
          </w:p>
          <w:p w14:paraId="0A9370CB" w14:textId="77777777" w:rsidR="003577FC" w:rsidRPr="00895723" w:rsidRDefault="003577FC" w:rsidP="007A0CD3">
            <w:pPr>
              <w:rPr>
                <w:sz w:val="18"/>
                <w:szCs w:val="18"/>
              </w:rPr>
            </w:pPr>
            <w:r w:rsidRPr="00895723">
              <w:rPr>
                <w:sz w:val="18"/>
                <w:szCs w:val="18"/>
              </w:rPr>
              <w:t xml:space="preserve"> “2015-08-23” </w:t>
            </w:r>
          </w:p>
          <w:p w14:paraId="555AD79D" w14:textId="77777777" w:rsidR="003577FC" w:rsidRPr="00895723" w:rsidRDefault="003577FC" w:rsidP="007A0CD3">
            <w:pPr>
              <w:rPr>
                <w:sz w:val="18"/>
                <w:szCs w:val="18"/>
              </w:rPr>
            </w:pPr>
          </w:p>
        </w:tc>
      </w:tr>
      <w:tr w:rsidR="003577FC" w:rsidRPr="00895723" w14:paraId="5574B8A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C73A961" w14:textId="77777777" w:rsidR="003577FC" w:rsidRPr="00895723" w:rsidRDefault="003577FC" w:rsidP="007A0CD3">
            <w:pPr>
              <w:rPr>
                <w:sz w:val="18"/>
                <w:szCs w:val="18"/>
              </w:rPr>
            </w:pPr>
            <w:r w:rsidRPr="00895723">
              <w:rPr>
                <w:sz w:val="18"/>
                <w:szCs w:val="18"/>
              </w:rPr>
              <w:t>3</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C35E66C" w14:textId="77777777" w:rsidR="003577FC" w:rsidRPr="00895723" w:rsidRDefault="003577FC" w:rsidP="007A0CD3">
            <w:pPr>
              <w:rPr>
                <w:sz w:val="18"/>
                <w:szCs w:val="18"/>
              </w:rPr>
            </w:pPr>
            <w:r w:rsidRPr="00895723">
              <w:rPr>
                <w:sz w:val="18"/>
                <w:szCs w:val="18"/>
              </w:rPr>
              <w:t>Meta- metadata</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AD5A490" w14:textId="77777777" w:rsidR="003577FC" w:rsidRPr="00895723" w:rsidRDefault="003577FC" w:rsidP="007A0CD3">
            <w:pPr>
              <w:rPr>
                <w:sz w:val="18"/>
                <w:szCs w:val="18"/>
              </w:rPr>
            </w:pPr>
            <w:r w:rsidRPr="00895723">
              <w:rPr>
                <w:sz w:val="18"/>
                <w:szCs w:val="18"/>
              </w:rPr>
              <w:t>Denne kategori relaterer sig til tilblivelsen af metadataindholdet - ikke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116EE4C"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7C0A61D"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4B16B77" w14:textId="77777777" w:rsidR="003577FC" w:rsidRPr="00895723" w:rsidRDefault="003577FC" w:rsidP="007A0CD3">
            <w:pPr>
              <w:rPr>
                <w:sz w:val="18"/>
                <w:szCs w:val="18"/>
              </w:rPr>
            </w:pPr>
            <w:r w:rsidRPr="00895723">
              <w:rPr>
                <w:sz w:val="18"/>
                <w:szCs w:val="18"/>
              </w:rPr>
              <w:t>-</w:t>
            </w:r>
          </w:p>
        </w:tc>
      </w:tr>
      <w:tr w:rsidR="003577FC" w:rsidRPr="00895723" w14:paraId="3A90871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9DBD0D3" w14:textId="77777777" w:rsidR="003577FC" w:rsidRPr="00895723" w:rsidRDefault="003577FC" w:rsidP="007A0CD3">
            <w:pPr>
              <w:rPr>
                <w:sz w:val="18"/>
                <w:szCs w:val="18"/>
              </w:rPr>
            </w:pPr>
            <w:r w:rsidRPr="00895723">
              <w:rPr>
                <w:sz w:val="18"/>
                <w:szCs w:val="18"/>
              </w:rPr>
              <w:t>3.1</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0E734C7" w14:textId="77777777" w:rsidR="003577FC" w:rsidRPr="00895723" w:rsidRDefault="003577FC" w:rsidP="007A0CD3">
            <w:pPr>
              <w:rPr>
                <w:sz w:val="18"/>
                <w:szCs w:val="18"/>
              </w:rPr>
            </w:pPr>
            <w:proofErr w:type="spellStart"/>
            <w:r w:rsidRPr="00895723">
              <w:rPr>
                <w:sz w:val="18"/>
                <w:szCs w:val="18"/>
              </w:rPr>
              <w:t>Identifier</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0E06F2A" w14:textId="77777777" w:rsidR="003577FC" w:rsidRPr="00895723" w:rsidRDefault="003577FC" w:rsidP="007A0CD3">
            <w:pPr>
              <w:rPr>
                <w:sz w:val="18"/>
                <w:szCs w:val="18"/>
              </w:rPr>
            </w:pPr>
            <w:r w:rsidRPr="00895723">
              <w:rPr>
                <w:sz w:val="18"/>
                <w:szCs w:val="18"/>
              </w:rPr>
              <w:t xml:space="preserve">En global unik </w:t>
            </w:r>
            <w:proofErr w:type="spellStart"/>
            <w:r w:rsidRPr="00895723">
              <w:rPr>
                <w:sz w:val="18"/>
                <w:szCs w:val="18"/>
              </w:rPr>
              <w:t>identifikator</w:t>
            </w:r>
            <w:proofErr w:type="spellEnd"/>
            <w:r w:rsidRPr="00895723">
              <w:rPr>
                <w:sz w:val="18"/>
                <w:szCs w:val="18"/>
              </w:rPr>
              <w:t xml:space="preserve"> som identificerer dette </w:t>
            </w:r>
            <w:proofErr w:type="spellStart"/>
            <w:r w:rsidRPr="00895723">
              <w:rPr>
                <w:sz w:val="18"/>
                <w:szCs w:val="18"/>
              </w:rPr>
              <w:t>meta</w:t>
            </w:r>
            <w:proofErr w:type="spellEnd"/>
            <w:r w:rsidRPr="00895723">
              <w:rPr>
                <w:sz w:val="18"/>
                <w:szCs w:val="18"/>
              </w:rPr>
              <w:t>-metadata element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7D1572ED"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AE6DD24" w14:textId="77777777" w:rsidR="003577FC" w:rsidRPr="00895723" w:rsidRDefault="003577FC" w:rsidP="007A0CD3">
            <w:pPr>
              <w:rPr>
                <w:sz w:val="18"/>
                <w:szCs w:val="18"/>
              </w:rPr>
            </w:pPr>
            <w:r w:rsidRPr="00895723">
              <w:rPr>
                <w:sz w:val="18"/>
                <w:szCs w:val="18"/>
              </w:rPr>
              <w:t xml:space="preserve">  *</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5BE8F69" w14:textId="77777777" w:rsidR="003577FC" w:rsidRPr="00895723" w:rsidRDefault="003577FC" w:rsidP="007A0CD3">
            <w:pPr>
              <w:rPr>
                <w:sz w:val="18"/>
                <w:szCs w:val="18"/>
              </w:rPr>
            </w:pPr>
            <w:r w:rsidRPr="00895723">
              <w:rPr>
                <w:sz w:val="18"/>
                <w:szCs w:val="18"/>
              </w:rPr>
              <w:t>-</w:t>
            </w:r>
          </w:p>
        </w:tc>
      </w:tr>
      <w:tr w:rsidR="003577FC" w:rsidRPr="00895723" w14:paraId="5363DFD6"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59C2073" w14:textId="77777777" w:rsidR="003577FC" w:rsidRPr="00895723" w:rsidRDefault="003577FC" w:rsidP="007A0CD3">
            <w:pPr>
              <w:rPr>
                <w:sz w:val="18"/>
                <w:szCs w:val="18"/>
              </w:rPr>
            </w:pPr>
            <w:r w:rsidRPr="00895723">
              <w:rPr>
                <w:sz w:val="18"/>
                <w:szCs w:val="18"/>
              </w:rPr>
              <w:t>3.1.1</w:t>
            </w:r>
          </w:p>
        </w:tc>
        <w:tc>
          <w:tcPr>
            <w:tcW w:w="1365" w:type="dxa"/>
            <w:tcBorders>
              <w:top w:val="single" w:sz="7" w:space="0" w:color="000000"/>
              <w:left w:val="single" w:sz="7" w:space="0" w:color="000000"/>
              <w:bottom w:val="single" w:sz="7" w:space="0" w:color="000000"/>
              <w:right w:val="single" w:sz="7" w:space="0" w:color="000000"/>
            </w:tcBorders>
          </w:tcPr>
          <w:p w14:paraId="6195CF77" w14:textId="77777777" w:rsidR="003577FC" w:rsidRPr="00895723" w:rsidRDefault="003577FC" w:rsidP="007A0CD3">
            <w:pPr>
              <w:rPr>
                <w:sz w:val="18"/>
                <w:szCs w:val="18"/>
              </w:rPr>
            </w:pPr>
            <w:proofErr w:type="spellStart"/>
            <w:r w:rsidRPr="00895723">
              <w:rPr>
                <w:sz w:val="18"/>
                <w:szCs w:val="18"/>
              </w:rPr>
              <w:t>Catalog</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4B44F374" w14:textId="77777777" w:rsidR="003577FC" w:rsidRPr="00895723" w:rsidRDefault="003577FC" w:rsidP="007A0CD3">
            <w:pPr>
              <w:rPr>
                <w:sz w:val="18"/>
                <w:szCs w:val="18"/>
              </w:rPr>
            </w:pPr>
            <w:r w:rsidRPr="00895723">
              <w:rPr>
                <w:sz w:val="18"/>
                <w:szCs w:val="18"/>
              </w:rPr>
              <w:t>Anvendte identifikationssystem</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2F3C8035"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3F0F4DA4" w14:textId="77777777" w:rsidR="003577FC" w:rsidRPr="00895723" w:rsidRDefault="003577FC" w:rsidP="007A0CD3">
            <w:pPr>
              <w:rPr>
                <w:sz w:val="18"/>
                <w:szCs w:val="18"/>
              </w:rPr>
            </w:pPr>
            <w:r w:rsidRPr="00895723">
              <w:rPr>
                <w:sz w:val="18"/>
                <w:szCs w:val="18"/>
              </w:rPr>
              <w:t xml:space="preserve">  1</w:t>
            </w:r>
          </w:p>
        </w:tc>
        <w:tc>
          <w:tcPr>
            <w:tcW w:w="2720" w:type="dxa"/>
            <w:tcBorders>
              <w:top w:val="single" w:sz="7" w:space="0" w:color="000000"/>
              <w:left w:val="single" w:sz="7" w:space="0" w:color="000000"/>
              <w:bottom w:val="single" w:sz="7" w:space="0" w:color="000000"/>
              <w:right w:val="single" w:sz="7" w:space="0" w:color="000000"/>
            </w:tcBorders>
          </w:tcPr>
          <w:p w14:paraId="492264FE" w14:textId="77777777" w:rsidR="003577FC" w:rsidRPr="00577137" w:rsidRDefault="003577FC" w:rsidP="007A0CD3">
            <w:pPr>
              <w:rPr>
                <w:sz w:val="18"/>
                <w:szCs w:val="18"/>
                <w:lang w:val="en-US"/>
              </w:rPr>
            </w:pPr>
            <w:proofErr w:type="spellStart"/>
            <w:r w:rsidRPr="00577137">
              <w:rPr>
                <w:sz w:val="18"/>
                <w:szCs w:val="18"/>
                <w:lang w:val="en-US"/>
              </w:rPr>
              <w:t>Anvender</w:t>
            </w:r>
            <w:proofErr w:type="spellEnd"/>
            <w:r w:rsidRPr="00577137">
              <w:rPr>
                <w:sz w:val="18"/>
                <w:szCs w:val="18"/>
                <w:lang w:val="en-US"/>
              </w:rPr>
              <w:t xml:space="preserve"> </w:t>
            </w:r>
            <w:proofErr w:type="spellStart"/>
            <w:r w:rsidRPr="00577137">
              <w:rPr>
                <w:sz w:val="18"/>
                <w:szCs w:val="18"/>
                <w:lang w:val="en-US"/>
              </w:rPr>
              <w:t>altid</w:t>
            </w:r>
            <w:proofErr w:type="spellEnd"/>
            <w:r w:rsidRPr="00577137">
              <w:rPr>
                <w:sz w:val="18"/>
                <w:szCs w:val="18"/>
                <w:lang w:val="en-US"/>
              </w:rPr>
              <w:t xml:space="preserve"> GUID - </w:t>
            </w:r>
          </w:p>
          <w:p w14:paraId="47894B00" w14:textId="77777777" w:rsidR="003577FC" w:rsidRPr="00577137" w:rsidRDefault="003577FC" w:rsidP="007A0CD3">
            <w:pPr>
              <w:rPr>
                <w:sz w:val="18"/>
                <w:szCs w:val="18"/>
                <w:lang w:val="en-US"/>
              </w:rPr>
            </w:pPr>
            <w:r w:rsidRPr="00577137">
              <w:rPr>
                <w:sz w:val="18"/>
                <w:szCs w:val="18"/>
                <w:lang w:val="en-US"/>
              </w:rPr>
              <w:t>Globally Unique Identifier</w:t>
            </w:r>
          </w:p>
          <w:p w14:paraId="790F19F6" w14:textId="77777777" w:rsidR="003577FC" w:rsidRPr="00895723" w:rsidRDefault="003577FC" w:rsidP="007A0CD3">
            <w:pPr>
              <w:rPr>
                <w:sz w:val="18"/>
                <w:szCs w:val="18"/>
              </w:rPr>
            </w:pPr>
            <w:r w:rsidRPr="00895723">
              <w:rPr>
                <w:i/>
                <w:sz w:val="18"/>
                <w:szCs w:val="18"/>
              </w:rPr>
              <w:t xml:space="preserve">Fx fra </w:t>
            </w:r>
            <w:hyperlink r:id="rId19" w:history="1">
              <w:r w:rsidRPr="00895723">
                <w:rPr>
                  <w:rStyle w:val="Hyperlink"/>
                  <w:i/>
                  <w:sz w:val="18"/>
                  <w:szCs w:val="18"/>
                </w:rPr>
                <w:t>https://guidgenerator.com/online-guid-generator.aspx</w:t>
              </w:r>
            </w:hyperlink>
          </w:p>
        </w:tc>
      </w:tr>
      <w:tr w:rsidR="003577FC" w:rsidRPr="00895723" w14:paraId="2D728CC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98EFD1E" w14:textId="77777777" w:rsidR="003577FC" w:rsidRPr="00895723" w:rsidRDefault="003577FC" w:rsidP="007A0CD3">
            <w:pPr>
              <w:rPr>
                <w:sz w:val="18"/>
                <w:szCs w:val="18"/>
              </w:rPr>
            </w:pPr>
            <w:r w:rsidRPr="00895723">
              <w:rPr>
                <w:sz w:val="18"/>
                <w:szCs w:val="18"/>
              </w:rPr>
              <w:t>3.1.2</w:t>
            </w:r>
          </w:p>
        </w:tc>
        <w:tc>
          <w:tcPr>
            <w:tcW w:w="1365" w:type="dxa"/>
            <w:tcBorders>
              <w:top w:val="single" w:sz="7" w:space="0" w:color="000000"/>
              <w:left w:val="single" w:sz="7" w:space="0" w:color="000000"/>
              <w:bottom w:val="single" w:sz="7" w:space="0" w:color="000000"/>
              <w:right w:val="single" w:sz="7" w:space="0" w:color="000000"/>
            </w:tcBorders>
          </w:tcPr>
          <w:p w14:paraId="3D9142B6" w14:textId="77777777" w:rsidR="003577FC" w:rsidRPr="00895723" w:rsidRDefault="003577FC" w:rsidP="007A0CD3">
            <w:pPr>
              <w:rPr>
                <w:sz w:val="18"/>
                <w:szCs w:val="18"/>
              </w:rPr>
            </w:pPr>
            <w:proofErr w:type="spellStart"/>
            <w:r w:rsidRPr="00895723">
              <w:rPr>
                <w:sz w:val="18"/>
                <w:szCs w:val="18"/>
              </w:rPr>
              <w:t>Entry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8B91FA8" w14:textId="77777777" w:rsidR="003577FC" w:rsidRPr="00895723" w:rsidRDefault="003577FC" w:rsidP="007A0CD3">
            <w:pPr>
              <w:rPr>
                <w:sz w:val="18"/>
                <w:szCs w:val="18"/>
              </w:rPr>
            </w:pPr>
            <w:proofErr w:type="spellStart"/>
            <w:r w:rsidRPr="00895723">
              <w:rPr>
                <w:sz w:val="18"/>
                <w:szCs w:val="18"/>
              </w:rPr>
              <w:t>Identifikator</w:t>
            </w:r>
            <w:proofErr w:type="spellEnd"/>
            <w:r w:rsidRPr="00895723">
              <w:rPr>
                <w:sz w:val="18"/>
                <w:szCs w:val="18"/>
              </w:rPr>
              <w:t xml:space="preserve"> værdien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410013D9"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3B063EEE" w14:textId="77777777" w:rsidR="003577FC" w:rsidRPr="00895723" w:rsidRDefault="003577FC" w:rsidP="007A0CD3">
            <w:pPr>
              <w:rPr>
                <w:sz w:val="18"/>
                <w:szCs w:val="18"/>
              </w:rPr>
            </w:pPr>
            <w:r w:rsidRPr="00895723">
              <w:rPr>
                <w:sz w:val="18"/>
                <w:szCs w:val="18"/>
              </w:rPr>
              <w:t xml:space="preserve">  1</w:t>
            </w:r>
          </w:p>
        </w:tc>
        <w:tc>
          <w:tcPr>
            <w:tcW w:w="2720" w:type="dxa"/>
            <w:tcBorders>
              <w:top w:val="single" w:sz="7" w:space="0" w:color="000000"/>
              <w:left w:val="single" w:sz="7" w:space="0" w:color="000000"/>
              <w:bottom w:val="single" w:sz="7" w:space="0" w:color="000000"/>
              <w:right w:val="single" w:sz="7" w:space="0" w:color="000000"/>
            </w:tcBorders>
          </w:tcPr>
          <w:p w14:paraId="79A8F4CB" w14:textId="77777777" w:rsidR="003577FC" w:rsidRPr="00895723" w:rsidRDefault="003577FC" w:rsidP="007A0CD3">
            <w:pPr>
              <w:rPr>
                <w:sz w:val="18"/>
                <w:szCs w:val="18"/>
              </w:rPr>
            </w:pPr>
            <w:r w:rsidRPr="00895723">
              <w:rPr>
                <w:sz w:val="18"/>
                <w:szCs w:val="18"/>
              </w:rPr>
              <w:t>Eksempel:</w:t>
            </w:r>
          </w:p>
          <w:p w14:paraId="61C402C2" w14:textId="77777777" w:rsidR="003577FC" w:rsidRPr="00895723" w:rsidRDefault="003577FC" w:rsidP="007A0CD3">
            <w:pPr>
              <w:rPr>
                <w:sz w:val="18"/>
                <w:szCs w:val="18"/>
              </w:rPr>
            </w:pPr>
            <w:r w:rsidRPr="00895723">
              <w:rPr>
                <w:sz w:val="18"/>
                <w:szCs w:val="18"/>
              </w:rPr>
              <w:t xml:space="preserve"> “0e27c36b-2db3-4d6e-a60e-f8382d04e33e”</w:t>
            </w:r>
          </w:p>
          <w:p w14:paraId="37AAC5C9" w14:textId="77777777" w:rsidR="003577FC" w:rsidRPr="00895723" w:rsidRDefault="003577FC" w:rsidP="007A0CD3">
            <w:pPr>
              <w:rPr>
                <w:sz w:val="18"/>
                <w:szCs w:val="18"/>
              </w:rPr>
            </w:pPr>
          </w:p>
        </w:tc>
      </w:tr>
      <w:tr w:rsidR="003577FC" w:rsidRPr="00895723" w14:paraId="6F0819E5"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cPr>
          <w:p w14:paraId="1E8FA98D" w14:textId="77777777" w:rsidR="003577FC" w:rsidRPr="00895723" w:rsidRDefault="003577FC" w:rsidP="007A0CD3">
            <w:pPr>
              <w:rPr>
                <w:sz w:val="18"/>
                <w:szCs w:val="18"/>
              </w:rPr>
            </w:pPr>
            <w:r w:rsidRPr="00895723">
              <w:rPr>
                <w:sz w:val="18"/>
                <w:szCs w:val="18"/>
              </w:rPr>
              <w:t>3.2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cPr>
          <w:p w14:paraId="08685859" w14:textId="77777777" w:rsidR="003577FC" w:rsidRPr="00895723" w:rsidRDefault="003577FC" w:rsidP="007A0CD3">
            <w:pPr>
              <w:rPr>
                <w:sz w:val="18"/>
                <w:szCs w:val="18"/>
              </w:rPr>
            </w:pPr>
            <w:proofErr w:type="spellStart"/>
            <w:r w:rsidRPr="00895723">
              <w:rPr>
                <w:sz w:val="18"/>
                <w:szCs w:val="18"/>
              </w:rPr>
              <w:t>Contribute</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D9D9D9"/>
          </w:tcPr>
          <w:p w14:paraId="261204CF" w14:textId="77777777" w:rsidR="003577FC" w:rsidRPr="00895723" w:rsidRDefault="003577FC" w:rsidP="007A0CD3">
            <w:pPr>
              <w:rPr>
                <w:sz w:val="18"/>
                <w:szCs w:val="18"/>
              </w:rPr>
            </w:pPr>
            <w:r w:rsidRPr="00895723">
              <w:rPr>
                <w:sz w:val="18"/>
                <w:szCs w:val="18"/>
              </w:rPr>
              <w:t>Dette element beskriver de mennesker eller organisationer, der har bidraget til tilblivelse af metadata LOM instansen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C4F2EB3"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D9D9D9"/>
          </w:tcPr>
          <w:p w14:paraId="24BF5708" w14:textId="77777777" w:rsidR="003577FC" w:rsidRPr="00895723" w:rsidRDefault="003577FC" w:rsidP="007A0CD3">
            <w:pPr>
              <w:rPr>
                <w:sz w:val="18"/>
                <w:szCs w:val="18"/>
              </w:rPr>
            </w:pPr>
            <w:r w:rsidRPr="00895723">
              <w:rPr>
                <w:sz w:val="18"/>
                <w:szCs w:val="18"/>
              </w:rPr>
              <w:t xml:space="preserve"> *</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cPr>
          <w:p w14:paraId="5B7A84C1" w14:textId="77777777" w:rsidR="003577FC" w:rsidRPr="00895723" w:rsidRDefault="003577FC" w:rsidP="007A0CD3">
            <w:pPr>
              <w:rPr>
                <w:sz w:val="18"/>
                <w:szCs w:val="18"/>
              </w:rPr>
            </w:pPr>
            <w:r w:rsidRPr="00895723">
              <w:rPr>
                <w:sz w:val="18"/>
                <w:szCs w:val="18"/>
              </w:rPr>
              <w:t>- [prioriteret rækkefølge]</w:t>
            </w:r>
          </w:p>
          <w:p w14:paraId="0643B875" w14:textId="77777777" w:rsidR="003577FC" w:rsidRPr="00895723" w:rsidRDefault="003577FC" w:rsidP="007A0CD3">
            <w:pPr>
              <w:rPr>
                <w:sz w:val="18"/>
                <w:szCs w:val="18"/>
              </w:rPr>
            </w:pPr>
          </w:p>
        </w:tc>
      </w:tr>
      <w:tr w:rsidR="003577FC" w:rsidRPr="00895723" w14:paraId="47D9E4B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4D66BA4" w14:textId="77777777" w:rsidR="003577FC" w:rsidRPr="00895723" w:rsidRDefault="003577FC" w:rsidP="007A0CD3">
            <w:pPr>
              <w:rPr>
                <w:sz w:val="18"/>
                <w:szCs w:val="18"/>
              </w:rPr>
            </w:pPr>
            <w:r w:rsidRPr="00895723">
              <w:rPr>
                <w:sz w:val="18"/>
                <w:szCs w:val="18"/>
              </w:rPr>
              <w:t>3.2.1</w:t>
            </w:r>
          </w:p>
        </w:tc>
        <w:tc>
          <w:tcPr>
            <w:tcW w:w="1365" w:type="dxa"/>
            <w:tcBorders>
              <w:top w:val="single" w:sz="7" w:space="0" w:color="000000"/>
              <w:left w:val="single" w:sz="7" w:space="0" w:color="000000"/>
              <w:bottom w:val="single" w:sz="7" w:space="0" w:color="000000"/>
              <w:right w:val="single" w:sz="7" w:space="0" w:color="000000"/>
            </w:tcBorders>
          </w:tcPr>
          <w:p w14:paraId="50EC3962" w14:textId="77777777" w:rsidR="003577FC" w:rsidRPr="00895723" w:rsidRDefault="003577FC" w:rsidP="007A0CD3">
            <w:pPr>
              <w:rPr>
                <w:sz w:val="18"/>
                <w:szCs w:val="18"/>
              </w:rPr>
            </w:pPr>
            <w:proofErr w:type="spellStart"/>
            <w:r w:rsidRPr="00895723">
              <w:rPr>
                <w:sz w:val="18"/>
                <w:szCs w:val="18"/>
              </w:rPr>
              <w:t>Role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11625765" w14:textId="77777777" w:rsidR="003577FC" w:rsidRPr="00895723" w:rsidRDefault="003577FC" w:rsidP="007A0CD3">
            <w:pPr>
              <w:rPr>
                <w:sz w:val="18"/>
                <w:szCs w:val="18"/>
              </w:rPr>
            </w:pPr>
            <w:r w:rsidRPr="00895723">
              <w:rPr>
                <w:sz w:val="18"/>
                <w:szCs w:val="18"/>
              </w:rPr>
              <w:t>Type af bidrag i forbindelse med udarbejdelse af LOM metadata beskrivelsen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4BF7BA9"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40F7BE30" w14:textId="77777777" w:rsidR="003577FC" w:rsidRPr="00895723" w:rsidRDefault="003577FC" w:rsidP="007A0CD3">
            <w:pPr>
              <w:rPr>
                <w:sz w:val="18"/>
                <w:szCs w:val="18"/>
              </w:rPr>
            </w:pPr>
            <w:r w:rsidRPr="00895723">
              <w:rPr>
                <w:sz w:val="18"/>
                <w:szCs w:val="18"/>
              </w:rPr>
              <w:t xml:space="preserve"> 1</w:t>
            </w:r>
          </w:p>
        </w:tc>
        <w:tc>
          <w:tcPr>
            <w:tcW w:w="2720" w:type="dxa"/>
            <w:tcBorders>
              <w:top w:val="single" w:sz="7" w:space="0" w:color="000000"/>
              <w:left w:val="single" w:sz="7" w:space="0" w:color="000000"/>
              <w:bottom w:val="single" w:sz="7" w:space="0" w:color="000000"/>
              <w:right w:val="single" w:sz="7" w:space="0" w:color="000000"/>
            </w:tcBorders>
          </w:tcPr>
          <w:p w14:paraId="7B480F53" w14:textId="77777777" w:rsidR="003577FC" w:rsidRPr="00895723" w:rsidRDefault="003577FC" w:rsidP="007A0CD3">
            <w:pPr>
              <w:rPr>
                <w:sz w:val="18"/>
                <w:szCs w:val="18"/>
              </w:rPr>
            </w:pPr>
            <w:r w:rsidRPr="00895723">
              <w:rPr>
                <w:sz w:val="18"/>
                <w:szCs w:val="18"/>
              </w:rPr>
              <w:t>Angiv altid skaber af metadata:</w:t>
            </w:r>
          </w:p>
          <w:p w14:paraId="1680E5D5" w14:textId="77777777" w:rsidR="003577FC" w:rsidRPr="00895723" w:rsidRDefault="003577FC" w:rsidP="007A0CD3">
            <w:pPr>
              <w:rPr>
                <w:sz w:val="18"/>
                <w:szCs w:val="18"/>
              </w:rPr>
            </w:pPr>
            <w:r w:rsidRPr="00895723">
              <w:rPr>
                <w:sz w:val="18"/>
                <w:szCs w:val="18"/>
              </w:rPr>
              <w:t>”skaber”</w:t>
            </w:r>
          </w:p>
          <w:p w14:paraId="69FDC776" w14:textId="77777777" w:rsidR="003577FC" w:rsidRPr="00895723" w:rsidRDefault="003577FC" w:rsidP="007A0CD3">
            <w:pPr>
              <w:rPr>
                <w:sz w:val="18"/>
                <w:szCs w:val="18"/>
              </w:rPr>
            </w:pPr>
          </w:p>
        </w:tc>
      </w:tr>
      <w:tr w:rsidR="003577FC" w:rsidRPr="00895723" w14:paraId="4391197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0D281B12" w14:textId="77777777" w:rsidR="003577FC" w:rsidRPr="00895723" w:rsidRDefault="003577FC" w:rsidP="007A0CD3">
            <w:pPr>
              <w:rPr>
                <w:sz w:val="18"/>
                <w:szCs w:val="18"/>
              </w:rPr>
            </w:pPr>
            <w:r w:rsidRPr="00895723">
              <w:rPr>
                <w:sz w:val="18"/>
                <w:szCs w:val="18"/>
              </w:rPr>
              <w:t>3.2.2</w:t>
            </w:r>
          </w:p>
        </w:tc>
        <w:tc>
          <w:tcPr>
            <w:tcW w:w="1365" w:type="dxa"/>
            <w:tcBorders>
              <w:top w:val="single" w:sz="7" w:space="0" w:color="000000"/>
              <w:left w:val="single" w:sz="7" w:space="0" w:color="000000"/>
              <w:bottom w:val="single" w:sz="7" w:space="0" w:color="000000"/>
              <w:right w:val="single" w:sz="7" w:space="0" w:color="000000"/>
            </w:tcBorders>
          </w:tcPr>
          <w:p w14:paraId="56A34C2B" w14:textId="77777777" w:rsidR="003577FC" w:rsidRPr="00895723" w:rsidRDefault="003577FC" w:rsidP="007A0CD3">
            <w:pPr>
              <w:rPr>
                <w:sz w:val="18"/>
                <w:szCs w:val="18"/>
              </w:rPr>
            </w:pPr>
            <w:proofErr w:type="spellStart"/>
            <w:r w:rsidRPr="00895723">
              <w:rPr>
                <w:sz w:val="18"/>
                <w:szCs w:val="18"/>
              </w:rPr>
              <w:t>Entity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51ADE42A" w14:textId="77777777" w:rsidR="003577FC" w:rsidRPr="00895723" w:rsidRDefault="003577FC" w:rsidP="007A0CD3">
            <w:pPr>
              <w:rPr>
                <w:sz w:val="18"/>
                <w:szCs w:val="18"/>
              </w:rPr>
            </w:pPr>
            <w:r w:rsidRPr="00895723">
              <w:rPr>
                <w:sz w:val="18"/>
                <w:szCs w:val="18"/>
              </w:rPr>
              <w:t>Identifikationen af og oplysninger om personer eller organisationer, der har bidraget til udarbejdelse af LOM metadata beskrivelsen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716F13B"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66313355" w14:textId="77777777" w:rsidR="003577FC" w:rsidRPr="00895723" w:rsidRDefault="003577FC" w:rsidP="007A0CD3">
            <w:pPr>
              <w:rPr>
                <w:sz w:val="18"/>
                <w:szCs w:val="18"/>
              </w:rPr>
            </w:pPr>
            <w:r w:rsidRPr="00895723">
              <w:rPr>
                <w:sz w:val="18"/>
                <w:szCs w:val="18"/>
              </w:rPr>
              <w:t xml:space="preserve"> *</w:t>
            </w:r>
          </w:p>
        </w:tc>
        <w:tc>
          <w:tcPr>
            <w:tcW w:w="2720" w:type="dxa"/>
            <w:tcBorders>
              <w:top w:val="single" w:sz="7" w:space="0" w:color="000000"/>
              <w:left w:val="single" w:sz="7" w:space="0" w:color="000000"/>
              <w:bottom w:val="single" w:sz="7" w:space="0" w:color="000000"/>
              <w:right w:val="single" w:sz="7" w:space="0" w:color="000000"/>
            </w:tcBorders>
          </w:tcPr>
          <w:p w14:paraId="088B27FD" w14:textId="77777777" w:rsidR="003577FC" w:rsidRPr="00895723" w:rsidRDefault="003577FC" w:rsidP="007A0CD3">
            <w:pPr>
              <w:pStyle w:val="Normal1"/>
              <w:rPr>
                <w:rFonts w:ascii="Arial" w:hAnsi="Arial" w:cs="Arial"/>
                <w:i/>
                <w:sz w:val="18"/>
                <w:szCs w:val="18"/>
              </w:rPr>
            </w:pPr>
            <w:r w:rsidRPr="00895723">
              <w:rPr>
                <w:rFonts w:ascii="Arial" w:hAnsi="Arial" w:cs="Arial"/>
                <w:i/>
                <w:sz w:val="18"/>
                <w:szCs w:val="18"/>
              </w:rPr>
              <w:t>Skaber skal skrives på formen:</w:t>
            </w:r>
          </w:p>
          <w:p w14:paraId="5D89BBCC" w14:textId="77777777" w:rsidR="003577FC" w:rsidRPr="00577137" w:rsidRDefault="003577FC" w:rsidP="007A0CD3">
            <w:pPr>
              <w:pStyle w:val="Normal1"/>
              <w:rPr>
                <w:rFonts w:ascii="Arial" w:hAnsi="Arial" w:cs="Arial"/>
                <w:i/>
                <w:sz w:val="18"/>
                <w:szCs w:val="18"/>
                <w:lang w:val="en-US"/>
              </w:rPr>
            </w:pPr>
            <w:r w:rsidRPr="00577137">
              <w:rPr>
                <w:rFonts w:ascii="Arial" w:hAnsi="Arial" w:cs="Arial"/>
                <w:i/>
                <w:sz w:val="18"/>
                <w:szCs w:val="18"/>
                <w:lang w:val="en-US"/>
              </w:rPr>
              <w:t>BEGIN:VCARD</w:t>
            </w:r>
          </w:p>
          <w:p w14:paraId="07F6655E" w14:textId="77777777" w:rsidR="003577FC" w:rsidRPr="00577137" w:rsidRDefault="003577FC" w:rsidP="007A0CD3">
            <w:pPr>
              <w:pStyle w:val="Normal1"/>
              <w:rPr>
                <w:rFonts w:ascii="Arial" w:hAnsi="Arial" w:cs="Arial"/>
                <w:i/>
                <w:sz w:val="18"/>
                <w:szCs w:val="18"/>
                <w:lang w:val="en-US"/>
              </w:rPr>
            </w:pPr>
            <w:r w:rsidRPr="00577137">
              <w:rPr>
                <w:rFonts w:ascii="Arial" w:hAnsi="Arial" w:cs="Arial"/>
                <w:i/>
                <w:sz w:val="18"/>
                <w:szCs w:val="18"/>
                <w:lang w:val="en-US"/>
              </w:rPr>
              <w:t>VERSION:3.0</w:t>
            </w:r>
          </w:p>
          <w:p w14:paraId="129B7BFA" w14:textId="77777777" w:rsidR="003577FC" w:rsidRPr="00577137" w:rsidRDefault="003577FC" w:rsidP="007A0CD3">
            <w:pPr>
              <w:pStyle w:val="Normal1"/>
              <w:rPr>
                <w:rFonts w:ascii="Arial" w:hAnsi="Arial" w:cs="Arial"/>
                <w:i/>
                <w:sz w:val="18"/>
                <w:szCs w:val="18"/>
                <w:lang w:val="en-US"/>
              </w:rPr>
            </w:pPr>
            <w:r w:rsidRPr="00577137">
              <w:rPr>
                <w:rFonts w:ascii="Arial" w:hAnsi="Arial" w:cs="Arial"/>
                <w:i/>
                <w:sz w:val="18"/>
                <w:szCs w:val="18"/>
                <w:lang w:val="en-US"/>
              </w:rPr>
              <w:t>N:Thomsen;Lise;;;</w:t>
            </w:r>
          </w:p>
          <w:p w14:paraId="71EFDB77" w14:textId="77777777" w:rsidR="003577FC" w:rsidRPr="00577137" w:rsidRDefault="003577FC" w:rsidP="007A0CD3">
            <w:pPr>
              <w:pStyle w:val="Normal1"/>
              <w:rPr>
                <w:rFonts w:ascii="Arial" w:hAnsi="Arial" w:cs="Arial"/>
                <w:i/>
                <w:sz w:val="18"/>
                <w:szCs w:val="18"/>
              </w:rPr>
            </w:pPr>
            <w:proofErr w:type="spellStart"/>
            <w:r w:rsidRPr="00B3257F">
              <w:rPr>
                <w:rFonts w:ascii="Arial" w:hAnsi="Arial" w:cs="Arial"/>
                <w:i/>
                <w:sz w:val="18"/>
                <w:szCs w:val="18"/>
              </w:rPr>
              <w:t>FN:Lise</w:t>
            </w:r>
            <w:proofErr w:type="spellEnd"/>
            <w:r w:rsidRPr="00B3257F">
              <w:rPr>
                <w:rFonts w:ascii="Arial" w:hAnsi="Arial" w:cs="Arial"/>
                <w:i/>
                <w:sz w:val="18"/>
                <w:szCs w:val="18"/>
              </w:rPr>
              <w:t xml:space="preserve"> Thomsen</w:t>
            </w:r>
          </w:p>
          <w:p w14:paraId="19C36689" w14:textId="77777777" w:rsidR="003577FC" w:rsidRPr="00895723" w:rsidRDefault="003577FC" w:rsidP="007A0CD3">
            <w:pPr>
              <w:pStyle w:val="Normal1"/>
              <w:rPr>
                <w:rFonts w:ascii="Arial" w:hAnsi="Arial" w:cs="Arial"/>
                <w:i/>
                <w:sz w:val="18"/>
                <w:szCs w:val="18"/>
              </w:rPr>
            </w:pPr>
            <w:proofErr w:type="spellStart"/>
            <w:r w:rsidRPr="00895723">
              <w:rPr>
                <w:rFonts w:ascii="Arial" w:hAnsi="Arial" w:cs="Arial"/>
                <w:i/>
                <w:sz w:val="18"/>
                <w:szCs w:val="18"/>
              </w:rPr>
              <w:t>ORG:Forlaget</w:t>
            </w:r>
            <w:proofErr w:type="spellEnd"/>
            <w:r w:rsidRPr="00895723">
              <w:rPr>
                <w:rFonts w:ascii="Arial" w:hAnsi="Arial" w:cs="Arial"/>
                <w:i/>
                <w:sz w:val="18"/>
                <w:szCs w:val="18"/>
              </w:rPr>
              <w:t xml:space="preserve"> X</w:t>
            </w:r>
          </w:p>
          <w:p w14:paraId="78414472" w14:textId="77777777" w:rsidR="003577FC" w:rsidRPr="00895723" w:rsidRDefault="003577FC" w:rsidP="007A0CD3">
            <w:pPr>
              <w:pStyle w:val="Normal1"/>
              <w:rPr>
                <w:rFonts w:ascii="Arial" w:hAnsi="Arial" w:cs="Arial"/>
                <w:i/>
                <w:sz w:val="18"/>
                <w:szCs w:val="18"/>
              </w:rPr>
            </w:pPr>
            <w:proofErr w:type="spellStart"/>
            <w:proofErr w:type="gramStart"/>
            <w:r w:rsidRPr="00895723">
              <w:rPr>
                <w:rFonts w:ascii="Arial" w:hAnsi="Arial" w:cs="Arial"/>
                <w:i/>
                <w:sz w:val="18"/>
                <w:szCs w:val="18"/>
              </w:rPr>
              <w:t>ADR;type</w:t>
            </w:r>
            <w:proofErr w:type="spellEnd"/>
            <w:proofErr w:type="gramEnd"/>
            <w:r w:rsidRPr="00895723">
              <w:rPr>
                <w:rFonts w:ascii="Arial" w:hAnsi="Arial" w:cs="Arial"/>
                <w:i/>
                <w:sz w:val="18"/>
                <w:szCs w:val="18"/>
              </w:rPr>
              <w:t>=WORK:;;</w:t>
            </w:r>
            <w:proofErr w:type="spellStart"/>
            <w:r w:rsidRPr="00895723">
              <w:rPr>
                <w:rFonts w:ascii="Arial" w:hAnsi="Arial" w:cs="Arial"/>
                <w:i/>
                <w:sz w:val="18"/>
                <w:szCs w:val="18"/>
              </w:rPr>
              <w:t>Xvej</w:t>
            </w:r>
            <w:proofErr w:type="spellEnd"/>
            <w:r w:rsidRPr="00895723">
              <w:rPr>
                <w:rFonts w:ascii="Arial" w:hAnsi="Arial" w:cs="Arial"/>
                <w:i/>
                <w:sz w:val="18"/>
                <w:szCs w:val="18"/>
              </w:rPr>
              <w:t xml:space="preserve"> 38;Aarhus;;8200;Denmark</w:t>
            </w:r>
          </w:p>
          <w:p w14:paraId="7AEBCFD5" w14:textId="77777777" w:rsidR="003577FC" w:rsidRPr="00895723" w:rsidRDefault="003577FC" w:rsidP="007A0CD3">
            <w:pPr>
              <w:pStyle w:val="Normal1"/>
              <w:rPr>
                <w:rFonts w:ascii="Arial" w:hAnsi="Arial" w:cs="Arial"/>
                <w:i/>
                <w:sz w:val="18"/>
                <w:szCs w:val="18"/>
              </w:rPr>
            </w:pPr>
            <w:r w:rsidRPr="00895723">
              <w:rPr>
                <w:rFonts w:ascii="Arial" w:hAnsi="Arial" w:cs="Arial"/>
                <w:i/>
                <w:sz w:val="18"/>
                <w:szCs w:val="18"/>
              </w:rPr>
              <w:t>END:VCARD</w:t>
            </w:r>
          </w:p>
        </w:tc>
      </w:tr>
      <w:tr w:rsidR="003577FC" w:rsidRPr="00895723" w14:paraId="5C1B903D"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08B94AC" w14:textId="77777777" w:rsidR="003577FC" w:rsidRPr="00895723" w:rsidRDefault="003577FC" w:rsidP="007A0CD3">
            <w:pPr>
              <w:rPr>
                <w:sz w:val="18"/>
                <w:szCs w:val="18"/>
              </w:rPr>
            </w:pPr>
            <w:r w:rsidRPr="00895723">
              <w:rPr>
                <w:sz w:val="18"/>
                <w:szCs w:val="18"/>
              </w:rPr>
              <w:t>3.2.3</w:t>
            </w:r>
          </w:p>
        </w:tc>
        <w:tc>
          <w:tcPr>
            <w:tcW w:w="1365" w:type="dxa"/>
            <w:tcBorders>
              <w:top w:val="single" w:sz="7" w:space="0" w:color="000000"/>
              <w:left w:val="single" w:sz="7" w:space="0" w:color="000000"/>
              <w:bottom w:val="single" w:sz="7" w:space="0" w:color="000000"/>
              <w:right w:val="single" w:sz="7" w:space="0" w:color="000000"/>
            </w:tcBorders>
          </w:tcPr>
          <w:p w14:paraId="75D3502A" w14:textId="77777777" w:rsidR="003577FC" w:rsidRPr="00895723" w:rsidRDefault="003577FC" w:rsidP="007A0CD3">
            <w:pPr>
              <w:rPr>
                <w:sz w:val="18"/>
                <w:szCs w:val="18"/>
              </w:rPr>
            </w:pPr>
            <w:r w:rsidRPr="00895723">
              <w:rPr>
                <w:sz w:val="18"/>
                <w:szCs w:val="18"/>
              </w:rPr>
              <w:t>Date</w:t>
            </w:r>
          </w:p>
        </w:tc>
        <w:tc>
          <w:tcPr>
            <w:tcW w:w="2295" w:type="dxa"/>
            <w:tcBorders>
              <w:top w:val="single" w:sz="7" w:space="0" w:color="000000"/>
              <w:left w:val="single" w:sz="7" w:space="0" w:color="000000"/>
              <w:bottom w:val="single" w:sz="7" w:space="0" w:color="000000"/>
              <w:right w:val="single" w:sz="7" w:space="0" w:color="000000"/>
            </w:tcBorders>
          </w:tcPr>
          <w:p w14:paraId="46B7589D" w14:textId="77777777" w:rsidR="003577FC" w:rsidRPr="00895723" w:rsidRDefault="003577FC" w:rsidP="007A0CD3">
            <w:pPr>
              <w:rPr>
                <w:sz w:val="18"/>
                <w:szCs w:val="18"/>
              </w:rPr>
            </w:pPr>
            <w:r w:rsidRPr="00895723">
              <w:rPr>
                <w:sz w:val="18"/>
                <w:szCs w:val="18"/>
              </w:rPr>
              <w:t>Dato for bidraget.</w:t>
            </w:r>
          </w:p>
          <w:p w14:paraId="02CF5488" w14:textId="77777777" w:rsidR="003577FC" w:rsidRPr="00895723" w:rsidRDefault="003577FC" w:rsidP="007A0CD3">
            <w:pPr>
              <w:rPr>
                <w:sz w:val="18"/>
                <w:szCs w:val="18"/>
              </w:rPr>
            </w:pPr>
            <w:r w:rsidRPr="00895723">
              <w:rPr>
                <w:sz w:val="18"/>
                <w:szCs w:val="18"/>
              </w:rPr>
              <w:t>Datoen skal ajourføres når bidraget opdateres</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6EAA28C"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526AB718" w14:textId="77777777" w:rsidR="003577FC" w:rsidRPr="00895723" w:rsidRDefault="003577FC" w:rsidP="007A0CD3">
            <w:pPr>
              <w:rPr>
                <w:sz w:val="18"/>
                <w:szCs w:val="18"/>
              </w:rPr>
            </w:pPr>
            <w:r w:rsidRPr="00895723">
              <w:rPr>
                <w:sz w:val="18"/>
                <w:szCs w:val="18"/>
              </w:rPr>
              <w:t xml:space="preserve"> 1</w:t>
            </w:r>
          </w:p>
        </w:tc>
        <w:tc>
          <w:tcPr>
            <w:tcW w:w="2720" w:type="dxa"/>
            <w:tcBorders>
              <w:top w:val="single" w:sz="7" w:space="0" w:color="000000"/>
              <w:left w:val="single" w:sz="7" w:space="0" w:color="000000"/>
              <w:bottom w:val="single" w:sz="7" w:space="0" w:color="000000"/>
              <w:right w:val="single" w:sz="7" w:space="0" w:color="000000"/>
            </w:tcBorders>
          </w:tcPr>
          <w:p w14:paraId="62FEE337" w14:textId="77777777" w:rsidR="003577FC" w:rsidRPr="00895723" w:rsidRDefault="003577FC" w:rsidP="007A0CD3">
            <w:pPr>
              <w:rPr>
                <w:sz w:val="18"/>
                <w:szCs w:val="18"/>
              </w:rPr>
            </w:pPr>
            <w:r w:rsidRPr="00895723">
              <w:rPr>
                <w:sz w:val="18"/>
                <w:szCs w:val="18"/>
              </w:rPr>
              <w:t>Dato for hvornår metadata er oprettet:</w:t>
            </w:r>
          </w:p>
          <w:p w14:paraId="675FAA77" w14:textId="77777777" w:rsidR="003577FC" w:rsidRPr="00895723" w:rsidRDefault="003577FC" w:rsidP="007A0CD3">
            <w:pPr>
              <w:rPr>
                <w:sz w:val="18"/>
                <w:szCs w:val="18"/>
              </w:rPr>
            </w:pPr>
            <w:r w:rsidRPr="00895723">
              <w:rPr>
                <w:sz w:val="18"/>
                <w:szCs w:val="18"/>
              </w:rPr>
              <w:t>“2015-08-23”</w:t>
            </w:r>
          </w:p>
        </w:tc>
      </w:tr>
      <w:tr w:rsidR="003577FC" w:rsidRPr="00895723" w14:paraId="32D74BA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8795B6A" w14:textId="77777777" w:rsidR="003577FC" w:rsidRPr="00895723" w:rsidRDefault="003577FC" w:rsidP="007A0CD3">
            <w:pPr>
              <w:rPr>
                <w:sz w:val="18"/>
                <w:szCs w:val="18"/>
              </w:rPr>
            </w:pPr>
            <w:r w:rsidRPr="00895723">
              <w:rPr>
                <w:sz w:val="18"/>
                <w:szCs w:val="18"/>
              </w:rPr>
              <w:t>3.3</w:t>
            </w:r>
          </w:p>
        </w:tc>
        <w:tc>
          <w:tcPr>
            <w:tcW w:w="1365" w:type="dxa"/>
            <w:tcBorders>
              <w:top w:val="single" w:sz="7" w:space="0" w:color="000000"/>
              <w:left w:val="single" w:sz="7" w:space="0" w:color="000000"/>
              <w:bottom w:val="single" w:sz="7" w:space="0" w:color="000000"/>
              <w:right w:val="single" w:sz="7" w:space="0" w:color="000000"/>
            </w:tcBorders>
          </w:tcPr>
          <w:p w14:paraId="52B4B086" w14:textId="77777777" w:rsidR="003577FC" w:rsidRPr="00895723" w:rsidRDefault="003577FC" w:rsidP="007A0CD3">
            <w:pPr>
              <w:rPr>
                <w:sz w:val="18"/>
                <w:szCs w:val="18"/>
              </w:rPr>
            </w:pPr>
            <w:r w:rsidRPr="00895723">
              <w:rPr>
                <w:sz w:val="18"/>
                <w:szCs w:val="18"/>
              </w:rPr>
              <w:t xml:space="preserve">Metadata </w:t>
            </w:r>
            <w:proofErr w:type="spellStart"/>
            <w:r w:rsidRPr="00895723">
              <w:rPr>
                <w:sz w:val="18"/>
                <w:szCs w:val="18"/>
              </w:rPr>
              <w:t>scheme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78E4D54D" w14:textId="77777777" w:rsidR="003577FC" w:rsidRPr="00895723" w:rsidRDefault="003577FC" w:rsidP="007A0CD3">
            <w:pPr>
              <w:rPr>
                <w:sz w:val="18"/>
                <w:szCs w:val="18"/>
              </w:rPr>
            </w:pPr>
            <w:r w:rsidRPr="00895723">
              <w:rPr>
                <w:sz w:val="18"/>
                <w:szCs w:val="18"/>
              </w:rPr>
              <w:t>Navnet og versionsnummer på den autoritative specifikation brugt til at lave dette skema.</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7DD7D5E4"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5C3593D2" w14:textId="77777777" w:rsidR="003577FC" w:rsidRPr="00895723" w:rsidRDefault="003577FC" w:rsidP="007A0CD3">
            <w:pPr>
              <w:rPr>
                <w:sz w:val="18"/>
                <w:szCs w:val="18"/>
              </w:rPr>
            </w:pPr>
            <w:r w:rsidRPr="00895723">
              <w:rPr>
                <w:sz w:val="18"/>
                <w:szCs w:val="18"/>
              </w:rPr>
              <w:t xml:space="preserve"> *</w:t>
            </w:r>
          </w:p>
        </w:tc>
        <w:tc>
          <w:tcPr>
            <w:tcW w:w="2720" w:type="dxa"/>
            <w:tcBorders>
              <w:top w:val="single" w:sz="7" w:space="0" w:color="000000"/>
              <w:left w:val="single" w:sz="7" w:space="0" w:color="000000"/>
              <w:bottom w:val="single" w:sz="7" w:space="0" w:color="000000"/>
              <w:right w:val="single" w:sz="7" w:space="0" w:color="000000"/>
            </w:tcBorders>
          </w:tcPr>
          <w:p w14:paraId="0E74D335" w14:textId="77777777" w:rsidR="003577FC" w:rsidRPr="00895723" w:rsidRDefault="003577FC" w:rsidP="007A0CD3">
            <w:pPr>
              <w:rPr>
                <w:sz w:val="18"/>
                <w:szCs w:val="18"/>
              </w:rPr>
            </w:pPr>
            <w:r w:rsidRPr="00895723">
              <w:rPr>
                <w:sz w:val="18"/>
                <w:szCs w:val="18"/>
              </w:rPr>
              <w:t>Sættes til:</w:t>
            </w:r>
            <w:r w:rsidRPr="00895723">
              <w:rPr>
                <w:sz w:val="18"/>
                <w:szCs w:val="18"/>
              </w:rPr>
              <w:br/>
              <w:t>“DKLOMv1.1”</w:t>
            </w:r>
          </w:p>
        </w:tc>
      </w:tr>
      <w:tr w:rsidR="003577FC" w:rsidRPr="00895723" w14:paraId="7EB4BC06"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087E36BD" w14:textId="77777777" w:rsidR="003577FC" w:rsidRPr="00895723" w:rsidRDefault="003577FC" w:rsidP="007A0CD3">
            <w:pPr>
              <w:rPr>
                <w:sz w:val="18"/>
                <w:szCs w:val="18"/>
              </w:rPr>
            </w:pPr>
            <w:r w:rsidRPr="00895723">
              <w:rPr>
                <w:sz w:val="18"/>
                <w:szCs w:val="18"/>
              </w:rPr>
              <w:t>3.4</w:t>
            </w:r>
          </w:p>
        </w:tc>
        <w:tc>
          <w:tcPr>
            <w:tcW w:w="1365" w:type="dxa"/>
            <w:tcBorders>
              <w:top w:val="single" w:sz="7" w:space="0" w:color="000000"/>
              <w:left w:val="single" w:sz="7" w:space="0" w:color="000000"/>
              <w:bottom w:val="single" w:sz="7" w:space="0" w:color="000000"/>
              <w:right w:val="single" w:sz="7" w:space="0" w:color="000000"/>
            </w:tcBorders>
          </w:tcPr>
          <w:p w14:paraId="6D06A7CE" w14:textId="77777777" w:rsidR="003577FC" w:rsidRPr="00895723" w:rsidRDefault="003577FC" w:rsidP="007A0CD3">
            <w:pPr>
              <w:rPr>
                <w:sz w:val="18"/>
                <w:szCs w:val="18"/>
              </w:rPr>
            </w:pPr>
            <w:r w:rsidRPr="00895723">
              <w:rPr>
                <w:sz w:val="18"/>
                <w:szCs w:val="18"/>
              </w:rPr>
              <w:t>Language</w:t>
            </w:r>
          </w:p>
        </w:tc>
        <w:tc>
          <w:tcPr>
            <w:tcW w:w="2295" w:type="dxa"/>
            <w:tcBorders>
              <w:top w:val="single" w:sz="7" w:space="0" w:color="000000"/>
              <w:left w:val="single" w:sz="7" w:space="0" w:color="000000"/>
              <w:bottom w:val="single" w:sz="7" w:space="0" w:color="000000"/>
              <w:right w:val="single" w:sz="7" w:space="0" w:color="000000"/>
            </w:tcBorders>
          </w:tcPr>
          <w:p w14:paraId="33607E0D" w14:textId="77777777" w:rsidR="003577FC" w:rsidRPr="00895723" w:rsidRDefault="003577FC" w:rsidP="007A0CD3">
            <w:pPr>
              <w:rPr>
                <w:sz w:val="18"/>
                <w:szCs w:val="18"/>
              </w:rPr>
            </w:pPr>
            <w:r w:rsidRPr="00895723">
              <w:rPr>
                <w:sz w:val="18"/>
                <w:szCs w:val="18"/>
              </w:rPr>
              <w:t xml:space="preserve">Det primære anvendte sprog i denne metadata-instans. Sproget er default værdi for alle </w:t>
            </w:r>
            <w:proofErr w:type="spellStart"/>
            <w:r w:rsidRPr="00895723">
              <w:rPr>
                <w:sz w:val="18"/>
                <w:szCs w:val="18"/>
              </w:rPr>
              <w:t>LangString</w:t>
            </w:r>
            <w:proofErr w:type="spellEnd"/>
            <w:r w:rsidRPr="00895723">
              <w:rPr>
                <w:sz w:val="18"/>
                <w:szCs w:val="18"/>
              </w:rPr>
              <w:t xml:space="preserve"> værdier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17D0881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6010217"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5FBA073E" w14:textId="77777777" w:rsidR="003577FC" w:rsidRPr="00895723" w:rsidRDefault="003577FC" w:rsidP="007A0CD3">
            <w:pPr>
              <w:rPr>
                <w:sz w:val="18"/>
                <w:szCs w:val="18"/>
              </w:rPr>
            </w:pPr>
            <w:r w:rsidRPr="00895723">
              <w:rPr>
                <w:sz w:val="18"/>
                <w:szCs w:val="18"/>
              </w:rPr>
              <w:t>Anvendes ikke</w:t>
            </w:r>
          </w:p>
        </w:tc>
      </w:tr>
      <w:tr w:rsidR="003577FC" w:rsidRPr="00895723" w14:paraId="70C08550"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69E1E99" w14:textId="77777777" w:rsidR="003577FC" w:rsidRPr="00895723" w:rsidRDefault="003577FC" w:rsidP="007A0CD3">
            <w:pPr>
              <w:rPr>
                <w:sz w:val="18"/>
                <w:szCs w:val="18"/>
              </w:rPr>
            </w:pPr>
            <w:r w:rsidRPr="00895723">
              <w:rPr>
                <w:sz w:val="18"/>
                <w:szCs w:val="18"/>
              </w:rPr>
              <w:lastRenderedPageBreak/>
              <w:t>4</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B08CD7E" w14:textId="77777777" w:rsidR="003577FC" w:rsidRPr="00895723" w:rsidRDefault="003577FC" w:rsidP="007A0CD3">
            <w:pPr>
              <w:rPr>
                <w:sz w:val="18"/>
                <w:szCs w:val="18"/>
              </w:rPr>
            </w:pPr>
            <w:r w:rsidRPr="00895723">
              <w:rPr>
                <w:sz w:val="18"/>
                <w:szCs w:val="18"/>
              </w:rPr>
              <w:t>Technical</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BC022A2" w14:textId="77777777" w:rsidR="003577FC" w:rsidRPr="00895723" w:rsidRDefault="003577FC" w:rsidP="007A0CD3">
            <w:pPr>
              <w:rPr>
                <w:sz w:val="18"/>
                <w:szCs w:val="18"/>
              </w:rPr>
            </w:pPr>
            <w:r w:rsidRPr="00895723">
              <w:rPr>
                <w:sz w:val="18"/>
                <w:szCs w:val="18"/>
              </w:rPr>
              <w:t>Denne kategori beskriver de tekniske krav og karakteristika for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4FD5BBE"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6B57F62" w14:textId="77777777" w:rsidR="003577FC" w:rsidRPr="00895723" w:rsidRDefault="003577FC" w:rsidP="007A0CD3">
            <w:pPr>
              <w:rPr>
                <w:sz w:val="18"/>
                <w:szCs w:val="18"/>
              </w:rPr>
            </w:pPr>
            <w:r w:rsidRPr="00895723">
              <w:rPr>
                <w:sz w:val="18"/>
                <w:szCs w:val="18"/>
              </w:rPr>
              <w:t xml:space="preserve"> 1</w:t>
            </w:r>
          </w:p>
        </w:tc>
        <w:tc>
          <w:tcPr>
            <w:tcW w:w="27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BE4BA00" w14:textId="77777777" w:rsidR="003577FC" w:rsidRPr="00895723" w:rsidRDefault="003577FC" w:rsidP="007A0CD3">
            <w:pPr>
              <w:rPr>
                <w:sz w:val="18"/>
                <w:szCs w:val="18"/>
              </w:rPr>
            </w:pPr>
            <w:r w:rsidRPr="00895723">
              <w:rPr>
                <w:sz w:val="18"/>
                <w:szCs w:val="18"/>
              </w:rPr>
              <w:t>-</w:t>
            </w:r>
          </w:p>
        </w:tc>
      </w:tr>
      <w:tr w:rsidR="003577FC" w:rsidRPr="00895723" w14:paraId="3B809CB4"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4C73CCF" w14:textId="77777777" w:rsidR="003577FC" w:rsidRPr="00895723" w:rsidRDefault="003577FC" w:rsidP="007A0CD3">
            <w:pPr>
              <w:rPr>
                <w:sz w:val="18"/>
                <w:szCs w:val="18"/>
              </w:rPr>
            </w:pPr>
            <w:r w:rsidRPr="00895723">
              <w:rPr>
                <w:sz w:val="18"/>
                <w:szCs w:val="18"/>
              </w:rPr>
              <w:t>4.1</w:t>
            </w:r>
          </w:p>
        </w:tc>
        <w:tc>
          <w:tcPr>
            <w:tcW w:w="1365" w:type="dxa"/>
            <w:tcBorders>
              <w:top w:val="single" w:sz="7" w:space="0" w:color="000000"/>
              <w:left w:val="single" w:sz="7" w:space="0" w:color="000000"/>
              <w:bottom w:val="single" w:sz="7" w:space="0" w:color="000000"/>
              <w:right w:val="single" w:sz="7" w:space="0" w:color="000000"/>
            </w:tcBorders>
          </w:tcPr>
          <w:p w14:paraId="0A7496A9" w14:textId="77777777" w:rsidR="003577FC" w:rsidRPr="00895723" w:rsidRDefault="003577FC" w:rsidP="007A0CD3">
            <w:pPr>
              <w:rPr>
                <w:sz w:val="18"/>
                <w:szCs w:val="18"/>
              </w:rPr>
            </w:pPr>
            <w:r w:rsidRPr="00895723">
              <w:rPr>
                <w:sz w:val="18"/>
                <w:szCs w:val="18"/>
              </w:rPr>
              <w:t>Format</w:t>
            </w:r>
          </w:p>
        </w:tc>
        <w:tc>
          <w:tcPr>
            <w:tcW w:w="2295" w:type="dxa"/>
            <w:tcBorders>
              <w:top w:val="single" w:sz="7" w:space="0" w:color="000000"/>
              <w:left w:val="single" w:sz="7" w:space="0" w:color="000000"/>
              <w:bottom w:val="single" w:sz="7" w:space="0" w:color="000000"/>
              <w:right w:val="single" w:sz="7" w:space="0" w:color="000000"/>
            </w:tcBorders>
          </w:tcPr>
          <w:p w14:paraId="35C4937B" w14:textId="77777777" w:rsidR="003577FC" w:rsidRPr="00895723" w:rsidRDefault="003577FC" w:rsidP="007A0CD3">
            <w:pPr>
              <w:rPr>
                <w:sz w:val="18"/>
                <w:szCs w:val="18"/>
              </w:rPr>
            </w:pPr>
            <w:r w:rsidRPr="00895723">
              <w:rPr>
                <w:sz w:val="18"/>
                <w:szCs w:val="18"/>
              </w:rPr>
              <w:t>Tekniske datatyper for alle komponenter i læringsobjektet. Dette identificerer den software som skal anvendes ved afvikling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515AB777"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203D2BA5"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65C0237E" w14:textId="77777777" w:rsidR="003577FC" w:rsidRPr="00895723" w:rsidRDefault="003577FC" w:rsidP="007A0CD3">
            <w:pPr>
              <w:rPr>
                <w:sz w:val="18"/>
                <w:szCs w:val="18"/>
              </w:rPr>
            </w:pPr>
            <w:r w:rsidRPr="00895723">
              <w:rPr>
                <w:sz w:val="18"/>
                <w:szCs w:val="18"/>
              </w:rPr>
              <w:t>Sættes til:</w:t>
            </w:r>
          </w:p>
          <w:p w14:paraId="171E8EB7" w14:textId="77777777" w:rsidR="003577FC" w:rsidRPr="00895723" w:rsidRDefault="003577FC" w:rsidP="007A0CD3">
            <w:pPr>
              <w:rPr>
                <w:sz w:val="18"/>
                <w:szCs w:val="18"/>
              </w:rPr>
            </w:pPr>
            <w:r w:rsidRPr="00895723">
              <w:rPr>
                <w:sz w:val="18"/>
                <w:szCs w:val="18"/>
              </w:rPr>
              <w:t>“</w:t>
            </w:r>
            <w:proofErr w:type="spellStart"/>
            <w:r w:rsidRPr="00895723">
              <w:rPr>
                <w:sz w:val="18"/>
                <w:szCs w:val="18"/>
              </w:rPr>
              <w:t>text</w:t>
            </w:r>
            <w:proofErr w:type="spellEnd"/>
            <w:r w:rsidRPr="00895723">
              <w:rPr>
                <w:sz w:val="18"/>
                <w:szCs w:val="18"/>
              </w:rPr>
              <w:t>/</w:t>
            </w:r>
            <w:proofErr w:type="spellStart"/>
            <w:r w:rsidRPr="00895723">
              <w:rPr>
                <w:sz w:val="18"/>
                <w:szCs w:val="18"/>
              </w:rPr>
              <w:t>ccs</w:t>
            </w:r>
            <w:proofErr w:type="spellEnd"/>
            <w:r w:rsidRPr="00895723">
              <w:rPr>
                <w:sz w:val="18"/>
                <w:szCs w:val="18"/>
              </w:rPr>
              <w:t>”</w:t>
            </w:r>
          </w:p>
          <w:p w14:paraId="0A55B237" w14:textId="77777777" w:rsidR="003577FC" w:rsidRPr="00577137" w:rsidRDefault="003577FC" w:rsidP="007A0CD3">
            <w:pPr>
              <w:rPr>
                <w:sz w:val="18"/>
                <w:szCs w:val="18"/>
              </w:rPr>
            </w:pPr>
            <w:r w:rsidRPr="00577137">
              <w:rPr>
                <w:sz w:val="18"/>
                <w:szCs w:val="18"/>
              </w:rPr>
              <w:t>“</w:t>
            </w:r>
            <w:proofErr w:type="spellStart"/>
            <w:r w:rsidRPr="00577137">
              <w:rPr>
                <w:sz w:val="18"/>
                <w:szCs w:val="18"/>
              </w:rPr>
              <w:t>text</w:t>
            </w:r>
            <w:proofErr w:type="spellEnd"/>
            <w:r w:rsidRPr="00577137">
              <w:rPr>
                <w:sz w:val="18"/>
                <w:szCs w:val="18"/>
              </w:rPr>
              <w:t>/html”</w:t>
            </w:r>
          </w:p>
          <w:p w14:paraId="14A29025" w14:textId="77777777" w:rsidR="003577FC" w:rsidRPr="00577137" w:rsidRDefault="003577FC" w:rsidP="007A0CD3">
            <w:pPr>
              <w:rPr>
                <w:sz w:val="18"/>
                <w:szCs w:val="18"/>
              </w:rPr>
            </w:pPr>
          </w:p>
        </w:tc>
      </w:tr>
      <w:tr w:rsidR="003577FC" w:rsidRPr="00895723" w14:paraId="735AB58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008873F" w14:textId="77777777" w:rsidR="003577FC" w:rsidRPr="00895723" w:rsidRDefault="003577FC" w:rsidP="007A0CD3">
            <w:pPr>
              <w:rPr>
                <w:sz w:val="18"/>
                <w:szCs w:val="18"/>
              </w:rPr>
            </w:pPr>
            <w:r w:rsidRPr="00895723">
              <w:rPr>
                <w:sz w:val="18"/>
                <w:szCs w:val="18"/>
              </w:rPr>
              <w:t>4.2</w:t>
            </w:r>
          </w:p>
        </w:tc>
        <w:tc>
          <w:tcPr>
            <w:tcW w:w="1365" w:type="dxa"/>
            <w:tcBorders>
              <w:top w:val="single" w:sz="7" w:space="0" w:color="000000"/>
              <w:left w:val="single" w:sz="7" w:space="0" w:color="000000"/>
              <w:bottom w:val="single" w:sz="7" w:space="0" w:color="000000"/>
              <w:right w:val="single" w:sz="7" w:space="0" w:color="000000"/>
            </w:tcBorders>
          </w:tcPr>
          <w:p w14:paraId="72395E44" w14:textId="77777777" w:rsidR="003577FC" w:rsidRPr="00895723" w:rsidRDefault="003577FC" w:rsidP="007A0CD3">
            <w:pPr>
              <w:rPr>
                <w:sz w:val="18"/>
                <w:szCs w:val="18"/>
              </w:rPr>
            </w:pPr>
            <w:proofErr w:type="spellStart"/>
            <w:r w:rsidRPr="00895723">
              <w:rPr>
                <w:sz w:val="18"/>
                <w:szCs w:val="18"/>
              </w:rPr>
              <w:t>Size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1DE24380" w14:textId="77777777" w:rsidR="003577FC" w:rsidRPr="00895723" w:rsidRDefault="003577FC" w:rsidP="007A0CD3">
            <w:pPr>
              <w:rPr>
                <w:sz w:val="18"/>
                <w:szCs w:val="18"/>
              </w:rPr>
            </w:pPr>
            <w:r w:rsidRPr="00895723">
              <w:rPr>
                <w:sz w:val="18"/>
                <w:szCs w:val="18"/>
              </w:rPr>
              <w:t>Den ikke-komprimerede størrelse på læringsobjektet i bytes. Består læringsobjektet af flere filer, så angives summen af de enkelte filers størrelse</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0C445574"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48EEF59"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6A81099D" w14:textId="77777777" w:rsidR="003577FC" w:rsidRPr="00895723" w:rsidRDefault="003577FC" w:rsidP="007A0CD3">
            <w:pPr>
              <w:rPr>
                <w:sz w:val="18"/>
                <w:szCs w:val="18"/>
              </w:rPr>
            </w:pPr>
            <w:r w:rsidRPr="00895723">
              <w:rPr>
                <w:sz w:val="18"/>
                <w:szCs w:val="18"/>
              </w:rPr>
              <w:t>Anvendes ikke</w:t>
            </w:r>
          </w:p>
        </w:tc>
      </w:tr>
      <w:tr w:rsidR="003577FC" w:rsidRPr="00895723" w14:paraId="6ED58C7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9F31904" w14:textId="77777777" w:rsidR="003577FC" w:rsidRPr="00895723" w:rsidRDefault="003577FC" w:rsidP="007A0CD3">
            <w:pPr>
              <w:rPr>
                <w:sz w:val="18"/>
                <w:szCs w:val="18"/>
              </w:rPr>
            </w:pPr>
            <w:r w:rsidRPr="00895723">
              <w:rPr>
                <w:sz w:val="18"/>
                <w:szCs w:val="18"/>
              </w:rPr>
              <w:t>4.3</w:t>
            </w:r>
          </w:p>
        </w:tc>
        <w:tc>
          <w:tcPr>
            <w:tcW w:w="1365" w:type="dxa"/>
            <w:tcBorders>
              <w:top w:val="single" w:sz="7" w:space="0" w:color="000000"/>
              <w:left w:val="single" w:sz="7" w:space="0" w:color="000000"/>
              <w:bottom w:val="single" w:sz="7" w:space="0" w:color="000000"/>
              <w:right w:val="single" w:sz="7" w:space="0" w:color="000000"/>
            </w:tcBorders>
          </w:tcPr>
          <w:p w14:paraId="7E139CF8" w14:textId="77777777" w:rsidR="003577FC" w:rsidRPr="00895723" w:rsidRDefault="003577FC" w:rsidP="007A0CD3">
            <w:pPr>
              <w:rPr>
                <w:sz w:val="18"/>
                <w:szCs w:val="18"/>
              </w:rPr>
            </w:pPr>
            <w:r w:rsidRPr="00895723">
              <w:rPr>
                <w:sz w:val="18"/>
                <w:szCs w:val="18"/>
              </w:rPr>
              <w:t>Location</w:t>
            </w:r>
          </w:p>
        </w:tc>
        <w:tc>
          <w:tcPr>
            <w:tcW w:w="2295" w:type="dxa"/>
            <w:tcBorders>
              <w:top w:val="single" w:sz="7" w:space="0" w:color="000000"/>
              <w:left w:val="single" w:sz="7" w:space="0" w:color="000000"/>
              <w:bottom w:val="single" w:sz="7" w:space="0" w:color="000000"/>
              <w:right w:val="single" w:sz="7" w:space="0" w:color="000000"/>
            </w:tcBorders>
          </w:tcPr>
          <w:p w14:paraId="5179D34C" w14:textId="77777777" w:rsidR="003577FC" w:rsidRPr="00895723" w:rsidRDefault="003577FC" w:rsidP="007A0CD3">
            <w:pPr>
              <w:rPr>
                <w:sz w:val="18"/>
                <w:szCs w:val="18"/>
              </w:rPr>
            </w:pPr>
            <w:r w:rsidRPr="00895723">
              <w:rPr>
                <w:sz w:val="18"/>
                <w:szCs w:val="18"/>
              </w:rPr>
              <w:t>URL der resolverer til læringsobjektets placering</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49ABF887"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656A3ECA"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37F7ACDE" w14:textId="77777777" w:rsidR="003577FC" w:rsidRPr="00895723" w:rsidRDefault="003577FC" w:rsidP="007A0CD3">
            <w:pPr>
              <w:rPr>
                <w:sz w:val="18"/>
                <w:szCs w:val="18"/>
              </w:rPr>
            </w:pPr>
            <w:r w:rsidRPr="00895723">
              <w:rPr>
                <w:sz w:val="18"/>
                <w:szCs w:val="18"/>
              </w:rPr>
              <w:t>Sættes til undervisningsforløbets placering. Eksempelvis:</w:t>
            </w:r>
          </w:p>
          <w:p w14:paraId="33AF8030" w14:textId="77777777" w:rsidR="003577FC" w:rsidRPr="00895723" w:rsidRDefault="003577FC" w:rsidP="007A0CD3">
            <w:pPr>
              <w:rPr>
                <w:sz w:val="18"/>
                <w:szCs w:val="18"/>
              </w:rPr>
            </w:pPr>
            <w:r w:rsidRPr="00895723">
              <w:rPr>
                <w:sz w:val="18"/>
                <w:szCs w:val="18"/>
              </w:rPr>
              <w:t>”http://X.dk/</w:t>
            </w:r>
            <w:proofErr w:type="spellStart"/>
            <w:r w:rsidRPr="00895723">
              <w:rPr>
                <w:sz w:val="18"/>
                <w:szCs w:val="18"/>
              </w:rPr>
              <w:t>tal_i_natur</w:t>
            </w:r>
            <w:proofErr w:type="spellEnd"/>
            <w:r w:rsidRPr="00895723">
              <w:rPr>
                <w:sz w:val="18"/>
                <w:szCs w:val="18"/>
              </w:rPr>
              <w:t>”</w:t>
            </w:r>
          </w:p>
        </w:tc>
      </w:tr>
      <w:tr w:rsidR="003577FC" w:rsidRPr="00895723" w14:paraId="5BE72AFA"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cPr>
          <w:p w14:paraId="117AF266" w14:textId="77777777" w:rsidR="003577FC" w:rsidRPr="00895723" w:rsidRDefault="003577FC" w:rsidP="007A0CD3">
            <w:pPr>
              <w:rPr>
                <w:sz w:val="18"/>
                <w:szCs w:val="18"/>
              </w:rPr>
            </w:pPr>
            <w:r w:rsidRPr="00895723">
              <w:rPr>
                <w:sz w:val="18"/>
                <w:szCs w:val="18"/>
              </w:rPr>
              <w:t>4.4</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cPr>
          <w:p w14:paraId="34B1F105" w14:textId="77777777" w:rsidR="003577FC" w:rsidRPr="00895723" w:rsidRDefault="003577FC" w:rsidP="007A0CD3">
            <w:pPr>
              <w:rPr>
                <w:sz w:val="18"/>
                <w:szCs w:val="18"/>
              </w:rPr>
            </w:pPr>
            <w:proofErr w:type="spellStart"/>
            <w:r w:rsidRPr="00895723">
              <w:rPr>
                <w:sz w:val="18"/>
                <w:szCs w:val="18"/>
              </w:rPr>
              <w:t>Requirement</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D9D9D9"/>
          </w:tcPr>
          <w:p w14:paraId="29782EF9" w14:textId="77777777" w:rsidR="003577FC" w:rsidRPr="00895723" w:rsidRDefault="003577FC" w:rsidP="007A0CD3">
            <w:pPr>
              <w:rPr>
                <w:sz w:val="18"/>
                <w:szCs w:val="18"/>
              </w:rPr>
            </w:pPr>
            <w:r w:rsidRPr="00895723">
              <w:rPr>
                <w:sz w:val="18"/>
                <w:szCs w:val="18"/>
              </w:rPr>
              <w:t>Denne underkategori beskriver de tekniske omgivelser, som skal være til stede ved afvikling af læringsobjektet. Ved flere instanser af dette underelement, er de alle krævet (logisk ”AND”)</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cPr>
          <w:p w14:paraId="02AEDE5A"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shd w:val="clear" w:color="auto" w:fill="D9D9D9"/>
          </w:tcPr>
          <w:p w14:paraId="0994D8A6"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cPr>
          <w:p w14:paraId="2E480364" w14:textId="77777777" w:rsidR="003577FC" w:rsidRPr="00895723" w:rsidRDefault="003577FC" w:rsidP="007A0CD3">
            <w:pPr>
              <w:rPr>
                <w:sz w:val="18"/>
                <w:szCs w:val="18"/>
              </w:rPr>
            </w:pPr>
            <w:r w:rsidRPr="00895723">
              <w:rPr>
                <w:sz w:val="18"/>
                <w:szCs w:val="18"/>
              </w:rPr>
              <w:t xml:space="preserve">- </w:t>
            </w:r>
          </w:p>
          <w:p w14:paraId="1BB6EECF" w14:textId="77777777" w:rsidR="003577FC" w:rsidRPr="00895723" w:rsidRDefault="003577FC" w:rsidP="007A0CD3">
            <w:pPr>
              <w:rPr>
                <w:sz w:val="18"/>
                <w:szCs w:val="18"/>
              </w:rPr>
            </w:pPr>
          </w:p>
          <w:p w14:paraId="53F43D79" w14:textId="77777777" w:rsidR="003577FC" w:rsidRPr="00895723" w:rsidRDefault="003577FC" w:rsidP="007A0CD3">
            <w:pPr>
              <w:rPr>
                <w:sz w:val="18"/>
                <w:szCs w:val="18"/>
              </w:rPr>
            </w:pPr>
          </w:p>
        </w:tc>
      </w:tr>
      <w:tr w:rsidR="003577FC" w:rsidRPr="00895723" w14:paraId="7D44003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E689D13" w14:textId="77777777" w:rsidR="003577FC" w:rsidRPr="00895723" w:rsidRDefault="003577FC" w:rsidP="007A0CD3">
            <w:pPr>
              <w:rPr>
                <w:sz w:val="18"/>
                <w:szCs w:val="18"/>
              </w:rPr>
            </w:pPr>
            <w:r w:rsidRPr="00895723">
              <w:rPr>
                <w:sz w:val="18"/>
                <w:szCs w:val="18"/>
              </w:rPr>
              <w:t>4.4.1</w:t>
            </w:r>
          </w:p>
        </w:tc>
        <w:tc>
          <w:tcPr>
            <w:tcW w:w="136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E5EBD18" w14:textId="77777777" w:rsidR="003577FC" w:rsidRPr="00895723" w:rsidRDefault="003577FC" w:rsidP="007A0CD3">
            <w:pPr>
              <w:rPr>
                <w:sz w:val="18"/>
                <w:szCs w:val="18"/>
              </w:rPr>
            </w:pPr>
            <w:proofErr w:type="spellStart"/>
            <w:r w:rsidRPr="00895723">
              <w:rPr>
                <w:sz w:val="18"/>
                <w:szCs w:val="18"/>
              </w:rPr>
              <w:t>OrComposite</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388F75E" w14:textId="77777777" w:rsidR="003577FC" w:rsidRPr="00895723" w:rsidRDefault="003577FC" w:rsidP="007A0CD3">
            <w:pPr>
              <w:rPr>
                <w:sz w:val="18"/>
                <w:szCs w:val="18"/>
              </w:rPr>
            </w:pPr>
            <w:r w:rsidRPr="00895723">
              <w:rPr>
                <w:sz w:val="18"/>
                <w:szCs w:val="18"/>
              </w:rPr>
              <w:t xml:space="preserve">Logisk ”OR” gruppering af flere krav </w:t>
            </w:r>
          </w:p>
        </w:tc>
        <w:tc>
          <w:tcPr>
            <w:tcW w:w="137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886AD16"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1AAF9F6"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7442B75" w14:textId="77777777" w:rsidR="003577FC" w:rsidRPr="00895723" w:rsidRDefault="003577FC" w:rsidP="007A0CD3">
            <w:pPr>
              <w:rPr>
                <w:sz w:val="18"/>
                <w:szCs w:val="18"/>
              </w:rPr>
            </w:pPr>
            <w:r w:rsidRPr="00895723">
              <w:rPr>
                <w:sz w:val="18"/>
                <w:szCs w:val="18"/>
              </w:rPr>
              <w:t>-</w:t>
            </w:r>
          </w:p>
        </w:tc>
      </w:tr>
      <w:tr w:rsidR="003577FC" w:rsidRPr="00895723" w14:paraId="19B6C5C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4C94095" w14:textId="77777777" w:rsidR="003577FC" w:rsidRPr="00895723" w:rsidRDefault="003577FC" w:rsidP="007A0CD3">
            <w:pPr>
              <w:rPr>
                <w:sz w:val="18"/>
                <w:szCs w:val="18"/>
              </w:rPr>
            </w:pPr>
            <w:r w:rsidRPr="00895723">
              <w:rPr>
                <w:sz w:val="18"/>
                <w:szCs w:val="18"/>
              </w:rPr>
              <w:t>4.4.1.1</w:t>
            </w:r>
          </w:p>
        </w:tc>
        <w:tc>
          <w:tcPr>
            <w:tcW w:w="1365" w:type="dxa"/>
            <w:tcBorders>
              <w:top w:val="single" w:sz="7" w:space="0" w:color="000000"/>
              <w:left w:val="single" w:sz="7" w:space="0" w:color="000000"/>
              <w:bottom w:val="single" w:sz="7" w:space="0" w:color="000000"/>
              <w:right w:val="single" w:sz="7" w:space="0" w:color="000000"/>
            </w:tcBorders>
          </w:tcPr>
          <w:p w14:paraId="27BF5EAF" w14:textId="77777777" w:rsidR="003577FC" w:rsidRPr="00895723" w:rsidRDefault="003577FC" w:rsidP="007A0CD3">
            <w:pPr>
              <w:rPr>
                <w:sz w:val="18"/>
                <w:szCs w:val="18"/>
              </w:rPr>
            </w:pPr>
            <w:r w:rsidRPr="00895723">
              <w:rPr>
                <w:sz w:val="18"/>
                <w:szCs w:val="18"/>
              </w:rPr>
              <w:t>Type</w:t>
            </w:r>
          </w:p>
        </w:tc>
        <w:tc>
          <w:tcPr>
            <w:tcW w:w="2295" w:type="dxa"/>
            <w:tcBorders>
              <w:top w:val="single" w:sz="7" w:space="0" w:color="000000"/>
              <w:left w:val="single" w:sz="7" w:space="0" w:color="000000"/>
              <w:bottom w:val="single" w:sz="7" w:space="0" w:color="000000"/>
              <w:right w:val="single" w:sz="7" w:space="0" w:color="000000"/>
            </w:tcBorders>
          </w:tcPr>
          <w:p w14:paraId="73A02F25" w14:textId="77777777" w:rsidR="003577FC" w:rsidRPr="00895723" w:rsidRDefault="003577FC" w:rsidP="007A0CD3">
            <w:pPr>
              <w:rPr>
                <w:sz w:val="18"/>
                <w:szCs w:val="18"/>
              </w:rPr>
            </w:pPr>
            <w:r w:rsidRPr="00895723">
              <w:rPr>
                <w:sz w:val="18"/>
                <w:szCs w:val="18"/>
              </w:rPr>
              <w:t>Teknologi krævet – eks. Hardware, software, netværk, login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33D9AE5"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4D6C3827"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4BB31EC3" w14:textId="77777777" w:rsidR="003577FC" w:rsidRPr="00895723" w:rsidRDefault="003577FC" w:rsidP="007A0CD3">
            <w:pPr>
              <w:rPr>
                <w:sz w:val="18"/>
                <w:szCs w:val="18"/>
              </w:rPr>
            </w:pPr>
            <w:r w:rsidRPr="00895723">
              <w:rPr>
                <w:sz w:val="18"/>
                <w:szCs w:val="18"/>
              </w:rPr>
              <w:t xml:space="preserve">Følgende teknologier specificeres: </w:t>
            </w:r>
          </w:p>
          <w:p w14:paraId="31AFFC94" w14:textId="77777777" w:rsidR="003577FC" w:rsidRPr="00895723" w:rsidRDefault="003577FC" w:rsidP="007A0CD3">
            <w:pPr>
              <w:rPr>
                <w:sz w:val="18"/>
                <w:szCs w:val="18"/>
              </w:rPr>
            </w:pPr>
            <w:r w:rsidRPr="00895723">
              <w:rPr>
                <w:sz w:val="18"/>
                <w:szCs w:val="18"/>
              </w:rPr>
              <w:t>“browser”</w:t>
            </w:r>
          </w:p>
          <w:p w14:paraId="47797628" w14:textId="77777777" w:rsidR="003577FC" w:rsidRPr="00895723" w:rsidRDefault="003577FC" w:rsidP="007A0CD3">
            <w:pPr>
              <w:rPr>
                <w:sz w:val="18"/>
                <w:szCs w:val="18"/>
              </w:rPr>
            </w:pPr>
            <w:r w:rsidRPr="00895723">
              <w:rPr>
                <w:sz w:val="18"/>
                <w:szCs w:val="18"/>
              </w:rPr>
              <w:t>”</w:t>
            </w:r>
            <w:proofErr w:type="spellStart"/>
            <w:r w:rsidRPr="00895723">
              <w:rPr>
                <w:sz w:val="18"/>
                <w:szCs w:val="18"/>
              </w:rPr>
              <w:t>authentification</w:t>
            </w:r>
            <w:proofErr w:type="spellEnd"/>
            <w:r w:rsidRPr="00895723">
              <w:rPr>
                <w:sz w:val="18"/>
                <w:szCs w:val="18"/>
              </w:rPr>
              <w:t>”</w:t>
            </w:r>
          </w:p>
        </w:tc>
      </w:tr>
      <w:tr w:rsidR="003577FC" w:rsidRPr="00014551" w14:paraId="027D382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3CF518C" w14:textId="77777777" w:rsidR="003577FC" w:rsidRPr="00895723" w:rsidRDefault="003577FC" w:rsidP="007A0CD3">
            <w:pPr>
              <w:rPr>
                <w:sz w:val="18"/>
                <w:szCs w:val="18"/>
              </w:rPr>
            </w:pPr>
            <w:r w:rsidRPr="00895723">
              <w:rPr>
                <w:sz w:val="18"/>
                <w:szCs w:val="18"/>
              </w:rPr>
              <w:t>4.4.1.2</w:t>
            </w:r>
          </w:p>
        </w:tc>
        <w:tc>
          <w:tcPr>
            <w:tcW w:w="1365" w:type="dxa"/>
            <w:tcBorders>
              <w:top w:val="single" w:sz="7" w:space="0" w:color="000000"/>
              <w:left w:val="single" w:sz="7" w:space="0" w:color="000000"/>
              <w:bottom w:val="single" w:sz="7" w:space="0" w:color="000000"/>
              <w:right w:val="single" w:sz="7" w:space="0" w:color="000000"/>
            </w:tcBorders>
          </w:tcPr>
          <w:p w14:paraId="137815F1" w14:textId="77777777" w:rsidR="003577FC" w:rsidRPr="00895723" w:rsidRDefault="003577FC" w:rsidP="007A0CD3">
            <w:pPr>
              <w:rPr>
                <w:sz w:val="18"/>
                <w:szCs w:val="18"/>
              </w:rPr>
            </w:pPr>
            <w:proofErr w:type="spellStart"/>
            <w:r w:rsidRPr="00895723">
              <w:rPr>
                <w:sz w:val="18"/>
                <w:szCs w:val="18"/>
              </w:rPr>
              <w:t>Name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0EE8D3B" w14:textId="77777777" w:rsidR="003577FC" w:rsidRPr="00895723" w:rsidRDefault="003577FC" w:rsidP="007A0CD3">
            <w:pPr>
              <w:rPr>
                <w:sz w:val="18"/>
                <w:szCs w:val="18"/>
              </w:rPr>
            </w:pPr>
            <w:r w:rsidRPr="00895723">
              <w:rPr>
                <w:sz w:val="18"/>
                <w:szCs w:val="18"/>
              </w:rPr>
              <w:t>Navnet på den krævede teknologi</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5AACB945"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2F4C65A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20E5B2CF" w14:textId="77777777" w:rsidR="003577FC" w:rsidRPr="00895723" w:rsidRDefault="003577FC" w:rsidP="007A0CD3">
            <w:pPr>
              <w:rPr>
                <w:sz w:val="18"/>
                <w:szCs w:val="18"/>
              </w:rPr>
            </w:pPr>
            <w:r w:rsidRPr="00895723">
              <w:rPr>
                <w:sz w:val="18"/>
                <w:szCs w:val="18"/>
              </w:rPr>
              <w:t>Ved type=browser:</w:t>
            </w:r>
          </w:p>
          <w:p w14:paraId="27096693" w14:textId="77777777" w:rsidR="003577FC" w:rsidRPr="00895723" w:rsidRDefault="003577FC" w:rsidP="007A0CD3">
            <w:pPr>
              <w:rPr>
                <w:sz w:val="18"/>
                <w:szCs w:val="18"/>
              </w:rPr>
            </w:pPr>
            <w:r w:rsidRPr="00895723">
              <w:rPr>
                <w:sz w:val="18"/>
                <w:szCs w:val="18"/>
              </w:rPr>
              <w:t>“</w:t>
            </w:r>
            <w:proofErr w:type="spellStart"/>
            <w:r w:rsidRPr="00895723">
              <w:rPr>
                <w:sz w:val="18"/>
                <w:szCs w:val="18"/>
              </w:rPr>
              <w:t>multi</w:t>
            </w:r>
            <w:proofErr w:type="spellEnd"/>
            <w:r w:rsidRPr="00895723">
              <w:rPr>
                <w:sz w:val="18"/>
                <w:szCs w:val="18"/>
              </w:rPr>
              <w:t>-browser”</w:t>
            </w:r>
          </w:p>
          <w:p w14:paraId="2EB0D1CC" w14:textId="77777777" w:rsidR="003577FC" w:rsidRPr="00895723" w:rsidRDefault="003577FC" w:rsidP="007A0CD3">
            <w:pPr>
              <w:rPr>
                <w:sz w:val="18"/>
                <w:szCs w:val="18"/>
              </w:rPr>
            </w:pPr>
          </w:p>
          <w:p w14:paraId="506D4205" w14:textId="77777777" w:rsidR="003577FC" w:rsidRPr="00577137" w:rsidRDefault="003577FC" w:rsidP="007A0CD3">
            <w:pPr>
              <w:rPr>
                <w:sz w:val="18"/>
                <w:szCs w:val="18"/>
                <w:lang w:val="en-US"/>
              </w:rPr>
            </w:pPr>
            <w:proofErr w:type="spellStart"/>
            <w:r w:rsidRPr="00577137">
              <w:rPr>
                <w:sz w:val="18"/>
                <w:szCs w:val="18"/>
                <w:lang w:val="en-US"/>
              </w:rPr>
              <w:t>Ved</w:t>
            </w:r>
            <w:proofErr w:type="spellEnd"/>
            <w:r w:rsidRPr="00577137">
              <w:rPr>
                <w:sz w:val="18"/>
                <w:szCs w:val="18"/>
                <w:lang w:val="en-US"/>
              </w:rPr>
              <w:t xml:space="preserve"> type=</w:t>
            </w:r>
            <w:proofErr w:type="spellStart"/>
            <w:r w:rsidRPr="00577137">
              <w:rPr>
                <w:sz w:val="18"/>
                <w:szCs w:val="18"/>
                <w:lang w:val="en-US"/>
              </w:rPr>
              <w:t>authentification</w:t>
            </w:r>
            <w:proofErr w:type="spellEnd"/>
            <w:r w:rsidRPr="00577137">
              <w:rPr>
                <w:sz w:val="18"/>
                <w:szCs w:val="18"/>
                <w:lang w:val="en-US"/>
              </w:rPr>
              <w:t>:</w:t>
            </w:r>
          </w:p>
          <w:p w14:paraId="0A8A9B87" w14:textId="77777777" w:rsidR="003577FC" w:rsidRPr="00577137" w:rsidRDefault="003577FC" w:rsidP="007A0CD3">
            <w:pPr>
              <w:rPr>
                <w:sz w:val="18"/>
                <w:szCs w:val="18"/>
                <w:lang w:val="en-US"/>
              </w:rPr>
            </w:pPr>
            <w:r w:rsidRPr="00577137">
              <w:rPr>
                <w:sz w:val="18"/>
                <w:szCs w:val="18"/>
                <w:lang w:val="en-US"/>
              </w:rPr>
              <w:t>“</w:t>
            </w:r>
            <w:proofErr w:type="spellStart"/>
            <w:r w:rsidRPr="00577137">
              <w:rPr>
                <w:sz w:val="18"/>
                <w:szCs w:val="18"/>
                <w:lang w:val="en-US"/>
              </w:rPr>
              <w:t>uni</w:t>
            </w:r>
            <w:proofErr w:type="spellEnd"/>
            <w:r w:rsidRPr="00577137">
              <w:rPr>
                <w:sz w:val="18"/>
                <w:szCs w:val="18"/>
                <w:lang w:val="en-US"/>
              </w:rPr>
              <w:t>-login”</w:t>
            </w:r>
          </w:p>
        </w:tc>
      </w:tr>
      <w:tr w:rsidR="003577FC" w:rsidRPr="00895723" w14:paraId="1A2BE823"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8DEF24D" w14:textId="77777777" w:rsidR="003577FC" w:rsidRPr="00895723" w:rsidRDefault="003577FC" w:rsidP="007A0CD3">
            <w:pPr>
              <w:rPr>
                <w:sz w:val="18"/>
                <w:szCs w:val="18"/>
              </w:rPr>
            </w:pPr>
            <w:r w:rsidRPr="00895723">
              <w:rPr>
                <w:sz w:val="18"/>
                <w:szCs w:val="18"/>
              </w:rPr>
              <w:t>4.4.1.3</w:t>
            </w:r>
          </w:p>
        </w:tc>
        <w:tc>
          <w:tcPr>
            <w:tcW w:w="1365" w:type="dxa"/>
            <w:tcBorders>
              <w:top w:val="single" w:sz="7" w:space="0" w:color="000000"/>
              <w:left w:val="single" w:sz="7" w:space="0" w:color="000000"/>
              <w:bottom w:val="single" w:sz="7" w:space="0" w:color="000000"/>
              <w:right w:val="single" w:sz="7" w:space="0" w:color="000000"/>
            </w:tcBorders>
          </w:tcPr>
          <w:p w14:paraId="3C02432D" w14:textId="77777777" w:rsidR="003577FC" w:rsidRPr="00895723" w:rsidRDefault="003577FC" w:rsidP="007A0CD3">
            <w:pPr>
              <w:rPr>
                <w:sz w:val="18"/>
                <w:szCs w:val="18"/>
              </w:rPr>
            </w:pPr>
            <w:r w:rsidRPr="00895723">
              <w:rPr>
                <w:sz w:val="18"/>
                <w:szCs w:val="18"/>
              </w:rPr>
              <w:t>Minimum version</w:t>
            </w:r>
          </w:p>
        </w:tc>
        <w:tc>
          <w:tcPr>
            <w:tcW w:w="2295" w:type="dxa"/>
            <w:tcBorders>
              <w:top w:val="single" w:sz="7" w:space="0" w:color="000000"/>
              <w:left w:val="single" w:sz="7" w:space="0" w:color="000000"/>
              <w:bottom w:val="single" w:sz="7" w:space="0" w:color="000000"/>
              <w:right w:val="single" w:sz="7" w:space="0" w:color="000000"/>
            </w:tcBorders>
          </w:tcPr>
          <w:p w14:paraId="3DD7DF9A" w14:textId="77777777" w:rsidR="003577FC" w:rsidRPr="00895723" w:rsidRDefault="003577FC" w:rsidP="007A0CD3">
            <w:pPr>
              <w:rPr>
                <w:sz w:val="18"/>
                <w:szCs w:val="18"/>
              </w:rPr>
            </w:pPr>
            <w:r w:rsidRPr="00895723">
              <w:rPr>
                <w:sz w:val="18"/>
                <w:szCs w:val="18"/>
              </w:rPr>
              <w:t>Laveste version af teknologien som læringsobjektet understøtter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1DA9F10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1B8FC04E"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4D13D5C" w14:textId="77777777" w:rsidR="003577FC" w:rsidRPr="00895723" w:rsidRDefault="003577FC" w:rsidP="007A0CD3">
            <w:pPr>
              <w:rPr>
                <w:sz w:val="18"/>
                <w:szCs w:val="18"/>
              </w:rPr>
            </w:pPr>
            <w:r w:rsidRPr="00895723">
              <w:rPr>
                <w:sz w:val="18"/>
                <w:szCs w:val="18"/>
              </w:rPr>
              <w:t>Anvendes ikke</w:t>
            </w:r>
          </w:p>
        </w:tc>
      </w:tr>
      <w:tr w:rsidR="003577FC" w:rsidRPr="00895723" w14:paraId="6DECA373"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17547FB" w14:textId="77777777" w:rsidR="003577FC" w:rsidRPr="00895723" w:rsidRDefault="003577FC" w:rsidP="007A0CD3">
            <w:pPr>
              <w:rPr>
                <w:sz w:val="18"/>
                <w:szCs w:val="18"/>
              </w:rPr>
            </w:pPr>
            <w:r w:rsidRPr="00895723">
              <w:rPr>
                <w:sz w:val="18"/>
                <w:szCs w:val="18"/>
              </w:rPr>
              <w:t>4.4.1.4</w:t>
            </w:r>
          </w:p>
        </w:tc>
        <w:tc>
          <w:tcPr>
            <w:tcW w:w="1365" w:type="dxa"/>
            <w:tcBorders>
              <w:top w:val="single" w:sz="7" w:space="0" w:color="000000"/>
              <w:left w:val="single" w:sz="7" w:space="0" w:color="000000"/>
              <w:bottom w:val="single" w:sz="7" w:space="0" w:color="000000"/>
              <w:right w:val="single" w:sz="7" w:space="0" w:color="000000"/>
            </w:tcBorders>
          </w:tcPr>
          <w:p w14:paraId="2B5723AE" w14:textId="77777777" w:rsidR="003577FC" w:rsidRPr="00895723" w:rsidRDefault="003577FC" w:rsidP="007A0CD3">
            <w:pPr>
              <w:rPr>
                <w:sz w:val="18"/>
                <w:szCs w:val="18"/>
              </w:rPr>
            </w:pPr>
            <w:r w:rsidRPr="00895723">
              <w:rPr>
                <w:sz w:val="18"/>
                <w:szCs w:val="18"/>
              </w:rPr>
              <w:t>Maximum version</w:t>
            </w:r>
          </w:p>
        </w:tc>
        <w:tc>
          <w:tcPr>
            <w:tcW w:w="2295" w:type="dxa"/>
            <w:tcBorders>
              <w:top w:val="single" w:sz="7" w:space="0" w:color="000000"/>
              <w:left w:val="single" w:sz="7" w:space="0" w:color="000000"/>
              <w:bottom w:val="single" w:sz="7" w:space="0" w:color="000000"/>
              <w:right w:val="single" w:sz="7" w:space="0" w:color="000000"/>
            </w:tcBorders>
          </w:tcPr>
          <w:p w14:paraId="4900863A" w14:textId="77777777" w:rsidR="003577FC" w:rsidRPr="00895723" w:rsidRDefault="003577FC" w:rsidP="007A0CD3">
            <w:pPr>
              <w:rPr>
                <w:sz w:val="18"/>
                <w:szCs w:val="18"/>
              </w:rPr>
            </w:pPr>
            <w:r w:rsidRPr="00895723">
              <w:rPr>
                <w:sz w:val="18"/>
                <w:szCs w:val="18"/>
              </w:rPr>
              <w:t>Højeste version af teknologien som læringsobjektet understøtter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342A4BDE"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55AD5399"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56CE726" w14:textId="77777777" w:rsidR="003577FC" w:rsidRPr="00895723" w:rsidRDefault="003577FC" w:rsidP="007A0CD3">
            <w:pPr>
              <w:rPr>
                <w:sz w:val="18"/>
                <w:szCs w:val="18"/>
              </w:rPr>
            </w:pPr>
            <w:r w:rsidRPr="00895723">
              <w:rPr>
                <w:sz w:val="18"/>
                <w:szCs w:val="18"/>
              </w:rPr>
              <w:t>Anvendes ikke</w:t>
            </w:r>
          </w:p>
        </w:tc>
      </w:tr>
      <w:tr w:rsidR="003577FC" w:rsidRPr="00895723" w14:paraId="308BC71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A475C5A" w14:textId="77777777" w:rsidR="003577FC" w:rsidRPr="00895723" w:rsidRDefault="003577FC" w:rsidP="007A0CD3">
            <w:pPr>
              <w:rPr>
                <w:sz w:val="18"/>
                <w:szCs w:val="18"/>
              </w:rPr>
            </w:pPr>
            <w:r w:rsidRPr="00895723">
              <w:rPr>
                <w:sz w:val="18"/>
                <w:szCs w:val="18"/>
              </w:rPr>
              <w:t>4.5</w:t>
            </w:r>
          </w:p>
        </w:tc>
        <w:tc>
          <w:tcPr>
            <w:tcW w:w="1365" w:type="dxa"/>
            <w:tcBorders>
              <w:top w:val="single" w:sz="7" w:space="0" w:color="000000"/>
              <w:left w:val="single" w:sz="7" w:space="0" w:color="000000"/>
              <w:bottom w:val="single" w:sz="7" w:space="0" w:color="000000"/>
              <w:right w:val="single" w:sz="7" w:space="0" w:color="000000"/>
            </w:tcBorders>
          </w:tcPr>
          <w:p w14:paraId="0EAEBFFD" w14:textId="77777777" w:rsidR="003577FC" w:rsidRPr="00895723" w:rsidRDefault="003577FC" w:rsidP="007A0CD3">
            <w:pPr>
              <w:rPr>
                <w:sz w:val="18"/>
                <w:szCs w:val="18"/>
              </w:rPr>
            </w:pPr>
            <w:r w:rsidRPr="00895723">
              <w:rPr>
                <w:sz w:val="18"/>
                <w:szCs w:val="18"/>
              </w:rPr>
              <w:t>Installation remarks</w:t>
            </w:r>
          </w:p>
        </w:tc>
        <w:tc>
          <w:tcPr>
            <w:tcW w:w="2295" w:type="dxa"/>
            <w:tcBorders>
              <w:top w:val="single" w:sz="7" w:space="0" w:color="000000"/>
              <w:left w:val="single" w:sz="7" w:space="0" w:color="000000"/>
              <w:bottom w:val="single" w:sz="7" w:space="0" w:color="000000"/>
              <w:right w:val="single" w:sz="7" w:space="0" w:color="000000"/>
            </w:tcBorders>
          </w:tcPr>
          <w:p w14:paraId="610817D6" w14:textId="77777777" w:rsidR="003577FC" w:rsidRPr="00895723" w:rsidRDefault="003577FC" w:rsidP="007A0CD3">
            <w:pPr>
              <w:rPr>
                <w:sz w:val="18"/>
                <w:szCs w:val="18"/>
              </w:rPr>
            </w:pPr>
            <w:r w:rsidRPr="00895723">
              <w:rPr>
                <w:sz w:val="18"/>
                <w:szCs w:val="18"/>
              </w:rPr>
              <w:t>Installationsvejledning</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0E875F29"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7A5A6961"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989A4FF" w14:textId="77777777" w:rsidR="003577FC" w:rsidRPr="00895723" w:rsidRDefault="003577FC" w:rsidP="007A0CD3">
            <w:pPr>
              <w:rPr>
                <w:sz w:val="18"/>
                <w:szCs w:val="18"/>
              </w:rPr>
            </w:pPr>
            <w:r w:rsidRPr="00895723">
              <w:rPr>
                <w:sz w:val="18"/>
                <w:szCs w:val="18"/>
              </w:rPr>
              <w:t>Anvendes ikke</w:t>
            </w:r>
          </w:p>
        </w:tc>
      </w:tr>
      <w:tr w:rsidR="003577FC" w:rsidRPr="00895723" w14:paraId="2585240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D61B251" w14:textId="77777777" w:rsidR="003577FC" w:rsidRPr="00895723" w:rsidRDefault="003577FC" w:rsidP="007A0CD3">
            <w:pPr>
              <w:rPr>
                <w:sz w:val="18"/>
                <w:szCs w:val="18"/>
              </w:rPr>
            </w:pPr>
            <w:r w:rsidRPr="00895723">
              <w:rPr>
                <w:sz w:val="18"/>
                <w:szCs w:val="18"/>
              </w:rPr>
              <w:t>4.6</w:t>
            </w:r>
          </w:p>
        </w:tc>
        <w:tc>
          <w:tcPr>
            <w:tcW w:w="1365" w:type="dxa"/>
            <w:tcBorders>
              <w:top w:val="single" w:sz="7" w:space="0" w:color="000000"/>
              <w:left w:val="single" w:sz="7" w:space="0" w:color="000000"/>
              <w:bottom w:val="single" w:sz="7" w:space="0" w:color="000000"/>
              <w:right w:val="single" w:sz="7" w:space="0" w:color="000000"/>
            </w:tcBorders>
          </w:tcPr>
          <w:p w14:paraId="2802BC06" w14:textId="77777777" w:rsidR="003577FC" w:rsidRPr="00895723" w:rsidRDefault="003577FC" w:rsidP="007A0CD3">
            <w:pPr>
              <w:rPr>
                <w:sz w:val="18"/>
                <w:szCs w:val="18"/>
              </w:rPr>
            </w:pPr>
            <w:proofErr w:type="spellStart"/>
            <w:r w:rsidRPr="00895723">
              <w:rPr>
                <w:sz w:val="18"/>
                <w:szCs w:val="18"/>
              </w:rPr>
              <w:t>Other</w:t>
            </w:r>
            <w:proofErr w:type="spellEnd"/>
            <w:r w:rsidRPr="00895723">
              <w:rPr>
                <w:sz w:val="18"/>
                <w:szCs w:val="18"/>
              </w:rPr>
              <w:t xml:space="preserve"> platform </w:t>
            </w:r>
            <w:proofErr w:type="spellStart"/>
            <w:r w:rsidRPr="00895723">
              <w:rPr>
                <w:sz w:val="18"/>
                <w:szCs w:val="18"/>
              </w:rPr>
              <w:t>requirements</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BF3E98E" w14:textId="77777777" w:rsidR="003577FC" w:rsidRPr="00895723" w:rsidRDefault="003577FC" w:rsidP="007A0CD3">
            <w:pPr>
              <w:rPr>
                <w:sz w:val="18"/>
                <w:szCs w:val="18"/>
              </w:rPr>
            </w:pPr>
            <w:r w:rsidRPr="00895723">
              <w:rPr>
                <w:sz w:val="18"/>
                <w:szCs w:val="18"/>
              </w:rPr>
              <w:t>Information om andre software og hardware krav – som ikke kan udtrykkes ved element 4.4</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2753A8FB"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4F866818"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254426C" w14:textId="77777777" w:rsidR="003577FC" w:rsidRPr="00895723" w:rsidRDefault="003577FC" w:rsidP="007A0CD3">
            <w:pPr>
              <w:rPr>
                <w:sz w:val="18"/>
                <w:szCs w:val="18"/>
              </w:rPr>
            </w:pPr>
            <w:r w:rsidRPr="00895723">
              <w:rPr>
                <w:sz w:val="18"/>
                <w:szCs w:val="18"/>
              </w:rPr>
              <w:t>Anvendes ikke</w:t>
            </w:r>
          </w:p>
        </w:tc>
      </w:tr>
      <w:tr w:rsidR="003577FC" w:rsidRPr="00895723" w14:paraId="1D066852"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FC488BE" w14:textId="77777777" w:rsidR="003577FC" w:rsidRPr="00895723" w:rsidRDefault="003577FC" w:rsidP="007A0CD3">
            <w:pPr>
              <w:rPr>
                <w:sz w:val="18"/>
                <w:szCs w:val="18"/>
              </w:rPr>
            </w:pPr>
            <w:r w:rsidRPr="00895723">
              <w:rPr>
                <w:sz w:val="18"/>
                <w:szCs w:val="18"/>
              </w:rPr>
              <w:lastRenderedPageBreak/>
              <w:t>4.7</w:t>
            </w:r>
          </w:p>
        </w:tc>
        <w:tc>
          <w:tcPr>
            <w:tcW w:w="1365" w:type="dxa"/>
            <w:tcBorders>
              <w:top w:val="single" w:sz="7" w:space="0" w:color="000000"/>
              <w:left w:val="single" w:sz="7" w:space="0" w:color="000000"/>
              <w:bottom w:val="single" w:sz="7" w:space="0" w:color="000000"/>
              <w:right w:val="single" w:sz="7" w:space="0" w:color="000000"/>
            </w:tcBorders>
          </w:tcPr>
          <w:p w14:paraId="31BEDD8E" w14:textId="77777777" w:rsidR="003577FC" w:rsidRPr="00895723" w:rsidRDefault="003577FC" w:rsidP="007A0CD3">
            <w:pPr>
              <w:rPr>
                <w:sz w:val="18"/>
                <w:szCs w:val="18"/>
              </w:rPr>
            </w:pPr>
            <w:proofErr w:type="spellStart"/>
            <w:r w:rsidRPr="00895723">
              <w:rPr>
                <w:sz w:val="18"/>
                <w:szCs w:val="18"/>
              </w:rPr>
              <w:t>Duration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246663C" w14:textId="77777777" w:rsidR="003577FC" w:rsidRPr="00895723" w:rsidRDefault="003577FC" w:rsidP="007A0CD3">
            <w:pPr>
              <w:rPr>
                <w:sz w:val="18"/>
                <w:szCs w:val="18"/>
              </w:rPr>
            </w:pPr>
            <w:r w:rsidRPr="00895723">
              <w:rPr>
                <w:sz w:val="18"/>
                <w:szCs w:val="18"/>
              </w:rPr>
              <w:t>Varighed som en kontinuerlig del af læringsobjektet tager at afspille. Bemærk at dette er brugbart ved afspilning af lyd, film og animationer.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61CCB08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049C6B96"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FD80360" w14:textId="77777777" w:rsidR="003577FC" w:rsidRPr="00895723" w:rsidRDefault="003577FC" w:rsidP="007A0CD3">
            <w:pPr>
              <w:rPr>
                <w:sz w:val="18"/>
                <w:szCs w:val="18"/>
              </w:rPr>
            </w:pPr>
            <w:r w:rsidRPr="00895723">
              <w:rPr>
                <w:sz w:val="18"/>
                <w:szCs w:val="18"/>
              </w:rPr>
              <w:t>Anvendes ikke</w:t>
            </w:r>
          </w:p>
        </w:tc>
      </w:tr>
      <w:tr w:rsidR="003577FC" w:rsidRPr="00895723" w14:paraId="35DE42DA"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9DCE1BD" w14:textId="77777777" w:rsidR="003577FC" w:rsidRPr="00895723" w:rsidRDefault="003577FC" w:rsidP="007A0CD3">
            <w:pPr>
              <w:rPr>
                <w:sz w:val="18"/>
                <w:szCs w:val="18"/>
              </w:rPr>
            </w:pPr>
            <w:r w:rsidRPr="00895723">
              <w:rPr>
                <w:sz w:val="18"/>
                <w:szCs w:val="18"/>
              </w:rPr>
              <w:t>4.8</w:t>
            </w:r>
          </w:p>
        </w:tc>
        <w:tc>
          <w:tcPr>
            <w:tcW w:w="1365" w:type="dxa"/>
            <w:tcBorders>
              <w:top w:val="single" w:sz="7" w:space="0" w:color="000000"/>
              <w:left w:val="single" w:sz="7" w:space="0" w:color="000000"/>
              <w:bottom w:val="single" w:sz="7" w:space="0" w:color="000000"/>
              <w:right w:val="single" w:sz="7" w:space="0" w:color="000000"/>
            </w:tcBorders>
          </w:tcPr>
          <w:p w14:paraId="49CCE23B" w14:textId="77777777" w:rsidR="003577FC" w:rsidRPr="00577137" w:rsidRDefault="003577FC" w:rsidP="007A0CD3">
            <w:pPr>
              <w:rPr>
                <w:sz w:val="18"/>
                <w:szCs w:val="18"/>
                <w:lang w:val="en-US"/>
              </w:rPr>
            </w:pPr>
            <w:r w:rsidRPr="00577137">
              <w:rPr>
                <w:sz w:val="18"/>
                <w:szCs w:val="18"/>
                <w:lang w:val="en-US"/>
              </w:rPr>
              <w:t xml:space="preserve"> Media type</w:t>
            </w:r>
          </w:p>
          <w:p w14:paraId="540FD1B7"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7DED42FA" w14:textId="77777777" w:rsidR="003577FC" w:rsidRPr="00895723" w:rsidRDefault="003577FC" w:rsidP="007A0CD3">
            <w:pPr>
              <w:rPr>
                <w:sz w:val="18"/>
                <w:szCs w:val="18"/>
              </w:rPr>
            </w:pPr>
            <w:r w:rsidRPr="00895723">
              <w:rPr>
                <w:sz w:val="18"/>
                <w:szCs w:val="18"/>
              </w:rPr>
              <w:t xml:space="preserve">Anvendes i forbindelse med </w:t>
            </w:r>
            <w:r w:rsidRPr="00895723">
              <w:rPr>
                <w:sz w:val="18"/>
                <w:szCs w:val="18"/>
                <w:u w:val="single"/>
              </w:rPr>
              <w:t>fysiske</w:t>
            </w:r>
            <w:r w:rsidRPr="00895723">
              <w:rPr>
                <w:sz w:val="18"/>
                <w:szCs w:val="18"/>
              </w:rPr>
              <w:t xml:space="preserve"> læringsobjekter til at angive medietypen. </w:t>
            </w:r>
            <w:r w:rsidRPr="00895723">
              <w:rPr>
                <w:sz w:val="18"/>
                <w:szCs w:val="18"/>
                <w:u w:val="single"/>
              </w:rPr>
              <w:t>Digitale</w:t>
            </w:r>
            <w:r w:rsidRPr="00895723">
              <w:rPr>
                <w:sz w:val="18"/>
                <w:szCs w:val="18"/>
              </w:rPr>
              <w:t xml:space="preserve"> læringsobjekter sættes til ”ikke fysisk”.</w:t>
            </w:r>
          </w:p>
          <w:p w14:paraId="122F676F" w14:textId="77777777" w:rsidR="003577FC" w:rsidRPr="00895723" w:rsidRDefault="003577FC" w:rsidP="007A0CD3">
            <w:pPr>
              <w:rPr>
                <w:sz w:val="18"/>
                <w:szCs w:val="18"/>
              </w:rPr>
            </w:pPr>
            <w:r w:rsidRPr="00895723">
              <w:rPr>
                <w:sz w:val="18"/>
                <w:szCs w:val="18"/>
              </w:rPr>
              <w:t xml:space="preserve">Av-materiale dækker over materialer som kassettebånd, cd, dvd, cd-rom. </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3F9FD57B" w14:textId="77777777" w:rsidR="003577FC" w:rsidRPr="00895723" w:rsidRDefault="003577FC" w:rsidP="007A0CD3">
            <w:pPr>
              <w:rPr>
                <w:sz w:val="18"/>
                <w:szCs w:val="18"/>
              </w:rPr>
            </w:pPr>
            <w:r w:rsidRPr="00895723">
              <w:rPr>
                <w:sz w:val="18"/>
                <w:szCs w:val="18"/>
              </w:rPr>
              <w:t xml:space="preserve"> Obligatorisk</w:t>
            </w:r>
          </w:p>
        </w:tc>
        <w:tc>
          <w:tcPr>
            <w:tcW w:w="824" w:type="dxa"/>
            <w:tcBorders>
              <w:top w:val="single" w:sz="7" w:space="0" w:color="000000"/>
              <w:left w:val="single" w:sz="7" w:space="0" w:color="000000"/>
              <w:bottom w:val="single" w:sz="7" w:space="0" w:color="000000"/>
              <w:right w:val="single" w:sz="7" w:space="0" w:color="000000"/>
            </w:tcBorders>
          </w:tcPr>
          <w:p w14:paraId="71CDA673"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797770A7" w14:textId="77777777" w:rsidR="003577FC" w:rsidRPr="00895723" w:rsidRDefault="003577FC" w:rsidP="007A0CD3">
            <w:pPr>
              <w:rPr>
                <w:sz w:val="18"/>
                <w:szCs w:val="18"/>
              </w:rPr>
            </w:pPr>
            <w:r w:rsidRPr="00895723">
              <w:rPr>
                <w:sz w:val="18"/>
                <w:szCs w:val="18"/>
              </w:rPr>
              <w:t>Sættes til:</w:t>
            </w:r>
          </w:p>
          <w:p w14:paraId="76299FA4" w14:textId="77777777" w:rsidR="003577FC" w:rsidRPr="00895723" w:rsidRDefault="003577FC" w:rsidP="007A0CD3">
            <w:pPr>
              <w:rPr>
                <w:sz w:val="18"/>
                <w:szCs w:val="18"/>
              </w:rPr>
            </w:pPr>
            <w:r w:rsidRPr="00895723">
              <w:rPr>
                <w:sz w:val="18"/>
                <w:szCs w:val="18"/>
              </w:rPr>
              <w:t>”ikke fysisk”</w:t>
            </w:r>
          </w:p>
        </w:tc>
      </w:tr>
      <w:tr w:rsidR="003577FC" w:rsidRPr="00895723" w14:paraId="6788FB6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AB76ACE" w14:textId="77777777" w:rsidR="003577FC" w:rsidRPr="00895723" w:rsidRDefault="003577FC" w:rsidP="007A0CD3">
            <w:pPr>
              <w:rPr>
                <w:sz w:val="18"/>
                <w:szCs w:val="18"/>
              </w:rPr>
            </w:pPr>
            <w:r w:rsidRPr="00895723">
              <w:rPr>
                <w:sz w:val="18"/>
                <w:szCs w:val="18"/>
              </w:rPr>
              <w:t>4.9</w:t>
            </w:r>
          </w:p>
        </w:tc>
        <w:tc>
          <w:tcPr>
            <w:tcW w:w="1365" w:type="dxa"/>
            <w:tcBorders>
              <w:top w:val="single" w:sz="7" w:space="0" w:color="000000"/>
              <w:left w:val="single" w:sz="7" w:space="0" w:color="000000"/>
              <w:bottom w:val="single" w:sz="7" w:space="0" w:color="000000"/>
              <w:right w:val="single" w:sz="7" w:space="0" w:color="000000"/>
            </w:tcBorders>
          </w:tcPr>
          <w:p w14:paraId="598930DC" w14:textId="77777777" w:rsidR="003577FC" w:rsidRPr="00577137" w:rsidRDefault="003577FC" w:rsidP="007A0CD3">
            <w:pPr>
              <w:rPr>
                <w:sz w:val="18"/>
                <w:szCs w:val="18"/>
                <w:lang w:val="en-US"/>
              </w:rPr>
            </w:pPr>
            <w:r w:rsidRPr="00577137">
              <w:rPr>
                <w:sz w:val="18"/>
                <w:szCs w:val="18"/>
                <w:lang w:val="en-US"/>
              </w:rPr>
              <w:t>Read write access</w:t>
            </w:r>
          </w:p>
          <w:p w14:paraId="7F244175"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2CF02808" w14:textId="77777777" w:rsidR="003577FC" w:rsidRPr="00895723" w:rsidRDefault="003577FC" w:rsidP="007A0CD3">
            <w:pPr>
              <w:rPr>
                <w:sz w:val="18"/>
                <w:szCs w:val="18"/>
              </w:rPr>
            </w:pPr>
            <w:r w:rsidRPr="00895723">
              <w:rPr>
                <w:sz w:val="18"/>
                <w:szCs w:val="18"/>
              </w:rPr>
              <w:t>Tillader det digitale læremiddel anvendelsen af læse- og skriveteknologi?</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43C7E92" w14:textId="77777777" w:rsidR="003577FC" w:rsidRPr="00895723" w:rsidRDefault="003577FC" w:rsidP="007A0CD3">
            <w:pPr>
              <w:rPr>
                <w:sz w:val="18"/>
                <w:szCs w:val="18"/>
              </w:rPr>
            </w:pPr>
            <w:r w:rsidRPr="00895723">
              <w:rPr>
                <w:sz w:val="18"/>
                <w:szCs w:val="18"/>
              </w:rPr>
              <w:t xml:space="preserve"> Valgfri</w:t>
            </w:r>
          </w:p>
        </w:tc>
        <w:tc>
          <w:tcPr>
            <w:tcW w:w="824" w:type="dxa"/>
            <w:tcBorders>
              <w:top w:val="single" w:sz="7" w:space="0" w:color="000000"/>
              <w:left w:val="single" w:sz="7" w:space="0" w:color="000000"/>
              <w:bottom w:val="single" w:sz="7" w:space="0" w:color="000000"/>
              <w:right w:val="single" w:sz="7" w:space="0" w:color="000000"/>
            </w:tcBorders>
          </w:tcPr>
          <w:p w14:paraId="6FD05B56"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274CEA34" w14:textId="77777777" w:rsidR="003577FC" w:rsidRPr="00895723" w:rsidRDefault="003577FC" w:rsidP="007A0CD3">
            <w:pPr>
              <w:rPr>
                <w:sz w:val="18"/>
                <w:szCs w:val="18"/>
              </w:rPr>
            </w:pPr>
            <w:r w:rsidRPr="00895723">
              <w:rPr>
                <w:sz w:val="18"/>
                <w:szCs w:val="18"/>
              </w:rPr>
              <w:t>Sættes til:</w:t>
            </w:r>
          </w:p>
          <w:p w14:paraId="4CC19F63" w14:textId="77777777" w:rsidR="003577FC" w:rsidRPr="00895723" w:rsidRDefault="003577FC" w:rsidP="007A0CD3">
            <w:pPr>
              <w:rPr>
                <w:sz w:val="18"/>
                <w:szCs w:val="18"/>
              </w:rPr>
            </w:pPr>
            <w:r w:rsidRPr="00895723">
              <w:rPr>
                <w:sz w:val="18"/>
                <w:szCs w:val="18"/>
              </w:rPr>
              <w:t>”ja”</w:t>
            </w:r>
          </w:p>
          <w:p w14:paraId="3B0C7248" w14:textId="77777777" w:rsidR="003577FC" w:rsidRPr="00895723" w:rsidRDefault="003577FC" w:rsidP="007A0CD3">
            <w:pPr>
              <w:rPr>
                <w:sz w:val="18"/>
                <w:szCs w:val="18"/>
              </w:rPr>
            </w:pPr>
          </w:p>
        </w:tc>
      </w:tr>
      <w:tr w:rsidR="003577FC" w:rsidRPr="00895723" w14:paraId="42D07F7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0D21E163" w14:textId="77777777" w:rsidR="003577FC" w:rsidRPr="00895723" w:rsidRDefault="003577FC" w:rsidP="007A0CD3">
            <w:pPr>
              <w:rPr>
                <w:sz w:val="18"/>
                <w:szCs w:val="18"/>
              </w:rPr>
            </w:pPr>
            <w:r w:rsidRPr="00895723">
              <w:rPr>
                <w:sz w:val="18"/>
                <w:szCs w:val="18"/>
              </w:rPr>
              <w:t>5</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67D03834" w14:textId="77777777" w:rsidR="003577FC" w:rsidRPr="00895723" w:rsidRDefault="003577FC" w:rsidP="007A0CD3">
            <w:pPr>
              <w:rPr>
                <w:sz w:val="18"/>
                <w:szCs w:val="18"/>
              </w:rPr>
            </w:pPr>
            <w:proofErr w:type="spellStart"/>
            <w:r w:rsidRPr="00895723">
              <w:rPr>
                <w:sz w:val="18"/>
                <w:szCs w:val="18"/>
              </w:rPr>
              <w:t>Educational</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3A09074C" w14:textId="77777777" w:rsidR="003577FC" w:rsidRPr="00895723" w:rsidRDefault="003577FC" w:rsidP="007A0CD3">
            <w:pPr>
              <w:rPr>
                <w:sz w:val="18"/>
                <w:szCs w:val="18"/>
              </w:rPr>
            </w:pPr>
            <w:r w:rsidRPr="00895723">
              <w:rPr>
                <w:sz w:val="18"/>
                <w:szCs w:val="18"/>
              </w:rPr>
              <w:t>Denne kategori beskriver de pædagogiske og undervisningsmæssige karakteristika ved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0769B16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CCCCCC"/>
          </w:tcPr>
          <w:p w14:paraId="7CC65D47"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CCCCCC"/>
          </w:tcPr>
          <w:p w14:paraId="60F56FD7" w14:textId="77777777" w:rsidR="003577FC" w:rsidRPr="00895723" w:rsidRDefault="003577FC" w:rsidP="007A0CD3">
            <w:pPr>
              <w:rPr>
                <w:sz w:val="18"/>
                <w:szCs w:val="18"/>
              </w:rPr>
            </w:pPr>
            <w:r w:rsidRPr="00895723">
              <w:rPr>
                <w:sz w:val="18"/>
                <w:szCs w:val="18"/>
              </w:rPr>
              <w:t>-</w:t>
            </w:r>
          </w:p>
        </w:tc>
      </w:tr>
      <w:tr w:rsidR="003577FC" w:rsidRPr="00895723" w14:paraId="6E089F2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3B6FBCE" w14:textId="77777777" w:rsidR="003577FC" w:rsidRPr="00895723" w:rsidRDefault="003577FC" w:rsidP="007A0CD3">
            <w:pPr>
              <w:rPr>
                <w:sz w:val="18"/>
                <w:szCs w:val="18"/>
              </w:rPr>
            </w:pPr>
            <w:r w:rsidRPr="00895723">
              <w:rPr>
                <w:sz w:val="18"/>
                <w:szCs w:val="18"/>
              </w:rPr>
              <w:t>5.1</w:t>
            </w:r>
          </w:p>
        </w:tc>
        <w:tc>
          <w:tcPr>
            <w:tcW w:w="1365" w:type="dxa"/>
            <w:tcBorders>
              <w:top w:val="single" w:sz="7" w:space="0" w:color="000000"/>
              <w:left w:val="single" w:sz="7" w:space="0" w:color="000000"/>
              <w:bottom w:val="single" w:sz="7" w:space="0" w:color="000000"/>
              <w:right w:val="single" w:sz="7" w:space="0" w:color="000000"/>
            </w:tcBorders>
          </w:tcPr>
          <w:p w14:paraId="2DE6E62E" w14:textId="77777777" w:rsidR="003577FC" w:rsidRPr="00895723" w:rsidRDefault="003577FC" w:rsidP="007A0CD3">
            <w:pPr>
              <w:rPr>
                <w:sz w:val="18"/>
                <w:szCs w:val="18"/>
              </w:rPr>
            </w:pPr>
            <w:proofErr w:type="spellStart"/>
            <w:r w:rsidRPr="00895723">
              <w:rPr>
                <w:sz w:val="18"/>
                <w:szCs w:val="18"/>
              </w:rPr>
              <w:t>Interactivity</w:t>
            </w:r>
            <w:proofErr w:type="spellEnd"/>
            <w:r w:rsidRPr="00895723">
              <w:rPr>
                <w:sz w:val="18"/>
                <w:szCs w:val="18"/>
              </w:rPr>
              <w:t xml:space="preserve"> type</w:t>
            </w:r>
          </w:p>
        </w:tc>
        <w:tc>
          <w:tcPr>
            <w:tcW w:w="2295" w:type="dxa"/>
            <w:tcBorders>
              <w:top w:val="single" w:sz="7" w:space="0" w:color="000000"/>
              <w:left w:val="single" w:sz="7" w:space="0" w:color="000000"/>
              <w:bottom w:val="single" w:sz="7" w:space="0" w:color="000000"/>
              <w:right w:val="single" w:sz="7" w:space="0" w:color="000000"/>
            </w:tcBorders>
          </w:tcPr>
          <w:p w14:paraId="0E192C1C" w14:textId="77777777" w:rsidR="003577FC" w:rsidRPr="00895723" w:rsidRDefault="003577FC" w:rsidP="007A0CD3">
            <w:pPr>
              <w:rPr>
                <w:sz w:val="18"/>
                <w:szCs w:val="18"/>
              </w:rPr>
            </w:pPr>
            <w:r w:rsidRPr="00895723">
              <w:rPr>
                <w:sz w:val="18"/>
                <w:szCs w:val="18"/>
              </w:rPr>
              <w:t>Overvejende interaktionsform med læringsobjektet</w:t>
            </w:r>
          </w:p>
          <w:p w14:paraId="76BDE6E4" w14:textId="77777777" w:rsidR="003577FC" w:rsidRPr="00895723" w:rsidRDefault="003577FC" w:rsidP="007A0CD3">
            <w:pPr>
              <w:rPr>
                <w:sz w:val="18"/>
                <w:szCs w:val="18"/>
              </w:rPr>
            </w:pPr>
          </w:p>
          <w:p w14:paraId="6E4FA5EC" w14:textId="77777777" w:rsidR="003577FC" w:rsidRPr="00895723" w:rsidRDefault="003577FC" w:rsidP="007A0CD3">
            <w:pPr>
              <w:rPr>
                <w:sz w:val="18"/>
                <w:szCs w:val="18"/>
              </w:rPr>
            </w:pPr>
            <w:r w:rsidRPr="00895723">
              <w:rPr>
                <w:sz w:val="18"/>
                <w:szCs w:val="18"/>
              </w:rPr>
              <w:t xml:space="preserve">"Aktiv" </w:t>
            </w:r>
          </w:p>
          <w:p w14:paraId="009D3A8F" w14:textId="77777777" w:rsidR="003577FC" w:rsidRPr="00895723" w:rsidRDefault="003577FC" w:rsidP="007A0CD3">
            <w:pPr>
              <w:rPr>
                <w:sz w:val="18"/>
                <w:szCs w:val="18"/>
              </w:rPr>
            </w:pPr>
            <w:r w:rsidRPr="00895723">
              <w:rPr>
                <w:sz w:val="18"/>
                <w:szCs w:val="18"/>
              </w:rPr>
              <w:t>(</w:t>
            </w:r>
            <w:proofErr w:type="spellStart"/>
            <w:r w:rsidRPr="00895723">
              <w:rPr>
                <w:sz w:val="18"/>
                <w:szCs w:val="18"/>
              </w:rPr>
              <w:t>learning</w:t>
            </w:r>
            <w:proofErr w:type="spellEnd"/>
            <w:r w:rsidRPr="00895723">
              <w:rPr>
                <w:sz w:val="18"/>
                <w:szCs w:val="18"/>
              </w:rPr>
              <w:t xml:space="preserve"> by </w:t>
            </w:r>
            <w:proofErr w:type="spellStart"/>
            <w:r w:rsidRPr="00895723">
              <w:rPr>
                <w:sz w:val="18"/>
                <w:szCs w:val="18"/>
              </w:rPr>
              <w:t>doing</w:t>
            </w:r>
            <w:proofErr w:type="spellEnd"/>
            <w:r w:rsidRPr="00895723">
              <w:rPr>
                <w:sz w:val="18"/>
                <w:szCs w:val="18"/>
              </w:rPr>
              <w:t>). Elev skal lave en aktiv indsats i forbindelse med læringsobjektet. Fx opgave, spørgsmål, simulering.</w:t>
            </w:r>
          </w:p>
          <w:p w14:paraId="2ADC421D" w14:textId="77777777" w:rsidR="003577FC" w:rsidRPr="00895723" w:rsidRDefault="003577FC" w:rsidP="007A0CD3">
            <w:pPr>
              <w:rPr>
                <w:sz w:val="18"/>
                <w:szCs w:val="18"/>
              </w:rPr>
            </w:pPr>
          </w:p>
          <w:p w14:paraId="5EE114EC" w14:textId="77777777" w:rsidR="003577FC" w:rsidRPr="00895723" w:rsidRDefault="003577FC" w:rsidP="007A0CD3">
            <w:pPr>
              <w:rPr>
                <w:sz w:val="18"/>
                <w:szCs w:val="18"/>
              </w:rPr>
            </w:pPr>
            <w:r w:rsidRPr="00895723">
              <w:rPr>
                <w:sz w:val="18"/>
                <w:szCs w:val="18"/>
              </w:rPr>
              <w:t>"Passiv"</w:t>
            </w:r>
          </w:p>
          <w:p w14:paraId="7BEC8486" w14:textId="77777777" w:rsidR="003577FC" w:rsidRPr="00895723" w:rsidRDefault="003577FC" w:rsidP="007A0CD3">
            <w:pPr>
              <w:rPr>
                <w:sz w:val="18"/>
                <w:szCs w:val="18"/>
              </w:rPr>
            </w:pPr>
            <w:r w:rsidRPr="00895723">
              <w:rPr>
                <w:sz w:val="18"/>
                <w:szCs w:val="18"/>
              </w:rPr>
              <w:t>Elev skal primært læse, lytte og se indholdet i læringsobjektet</w:t>
            </w:r>
          </w:p>
          <w:p w14:paraId="3BA508A8" w14:textId="77777777" w:rsidR="003577FC" w:rsidRPr="00895723" w:rsidRDefault="003577FC" w:rsidP="007A0CD3">
            <w:pPr>
              <w:rPr>
                <w:sz w:val="18"/>
                <w:szCs w:val="18"/>
              </w:rPr>
            </w:pPr>
          </w:p>
          <w:p w14:paraId="4549F829" w14:textId="77777777" w:rsidR="003577FC" w:rsidRPr="00895723" w:rsidRDefault="003577FC" w:rsidP="007A0CD3">
            <w:pPr>
              <w:rPr>
                <w:sz w:val="18"/>
                <w:szCs w:val="18"/>
              </w:rPr>
            </w:pPr>
            <w:r w:rsidRPr="00895723">
              <w:rPr>
                <w:sz w:val="18"/>
                <w:szCs w:val="18"/>
              </w:rPr>
              <w:t>"Blandet".</w:t>
            </w:r>
          </w:p>
          <w:p w14:paraId="41C222A6" w14:textId="77777777" w:rsidR="003577FC" w:rsidRPr="00895723" w:rsidRDefault="003577FC" w:rsidP="007A0CD3">
            <w:pPr>
              <w:rPr>
                <w:sz w:val="18"/>
                <w:szCs w:val="18"/>
              </w:rPr>
            </w:pPr>
            <w:r w:rsidRPr="00895723">
              <w:rPr>
                <w:sz w:val="18"/>
                <w:szCs w:val="18"/>
              </w:rPr>
              <w:t>Blanding af “Aktiv” og “passiv”.</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4FB80768"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6200F719"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5A145D83" w14:textId="77777777" w:rsidR="003577FC" w:rsidRPr="00895723" w:rsidRDefault="003577FC" w:rsidP="007A0CD3">
            <w:pPr>
              <w:rPr>
                <w:sz w:val="18"/>
                <w:szCs w:val="18"/>
              </w:rPr>
            </w:pPr>
            <w:r w:rsidRPr="00895723">
              <w:rPr>
                <w:sz w:val="18"/>
                <w:szCs w:val="18"/>
              </w:rPr>
              <w:t>Sættes til:</w:t>
            </w:r>
          </w:p>
          <w:p w14:paraId="5A5445DA" w14:textId="77777777" w:rsidR="003577FC" w:rsidRPr="00895723" w:rsidRDefault="003577FC" w:rsidP="007A0CD3">
            <w:pPr>
              <w:rPr>
                <w:sz w:val="18"/>
                <w:szCs w:val="18"/>
              </w:rPr>
            </w:pPr>
            <w:r w:rsidRPr="00895723">
              <w:rPr>
                <w:sz w:val="18"/>
                <w:szCs w:val="18"/>
              </w:rPr>
              <w:t>”aktiv”</w:t>
            </w:r>
          </w:p>
        </w:tc>
      </w:tr>
      <w:tr w:rsidR="003577FC" w:rsidRPr="00895723" w14:paraId="6E863DB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BCF592A" w14:textId="77777777" w:rsidR="003577FC" w:rsidRPr="00895723" w:rsidRDefault="003577FC" w:rsidP="007A0CD3">
            <w:pPr>
              <w:rPr>
                <w:sz w:val="18"/>
                <w:szCs w:val="18"/>
              </w:rPr>
            </w:pPr>
            <w:r w:rsidRPr="00895723">
              <w:rPr>
                <w:sz w:val="18"/>
                <w:szCs w:val="18"/>
              </w:rPr>
              <w:lastRenderedPageBreak/>
              <w:t>5.2</w:t>
            </w:r>
          </w:p>
        </w:tc>
        <w:tc>
          <w:tcPr>
            <w:tcW w:w="1365" w:type="dxa"/>
            <w:tcBorders>
              <w:top w:val="single" w:sz="7" w:space="0" w:color="000000"/>
              <w:left w:val="single" w:sz="7" w:space="0" w:color="000000"/>
              <w:bottom w:val="single" w:sz="7" w:space="0" w:color="000000"/>
              <w:right w:val="single" w:sz="7" w:space="0" w:color="000000"/>
            </w:tcBorders>
          </w:tcPr>
          <w:p w14:paraId="3C9C759A" w14:textId="77777777" w:rsidR="003577FC" w:rsidRPr="00895723" w:rsidRDefault="003577FC" w:rsidP="007A0CD3">
            <w:pPr>
              <w:rPr>
                <w:sz w:val="18"/>
                <w:szCs w:val="18"/>
              </w:rPr>
            </w:pPr>
            <w:r w:rsidRPr="00895723">
              <w:rPr>
                <w:sz w:val="18"/>
                <w:szCs w:val="18"/>
              </w:rPr>
              <w:t>Learning Resource Type</w:t>
            </w:r>
          </w:p>
        </w:tc>
        <w:tc>
          <w:tcPr>
            <w:tcW w:w="2295" w:type="dxa"/>
            <w:tcBorders>
              <w:top w:val="single" w:sz="7" w:space="0" w:color="000000"/>
              <w:left w:val="single" w:sz="7" w:space="0" w:color="000000"/>
              <w:bottom w:val="single" w:sz="7" w:space="0" w:color="000000"/>
              <w:right w:val="single" w:sz="7" w:space="0" w:color="000000"/>
            </w:tcBorders>
          </w:tcPr>
          <w:p w14:paraId="59586A83" w14:textId="77777777" w:rsidR="003577FC" w:rsidRPr="00895723" w:rsidRDefault="003577FC" w:rsidP="007A0CD3">
            <w:pPr>
              <w:rPr>
                <w:sz w:val="18"/>
                <w:szCs w:val="18"/>
              </w:rPr>
            </w:pPr>
            <w:r w:rsidRPr="00895723">
              <w:rPr>
                <w:sz w:val="18"/>
                <w:szCs w:val="18"/>
              </w:rPr>
              <w:t>Identificerer typen af læringsobjektets indhold. Ved flere indholdstyper skal typerne sortes, så mest dominerende type kommer først.</w:t>
            </w:r>
          </w:p>
          <w:p w14:paraId="2FFB0E10" w14:textId="77777777" w:rsidR="003577FC" w:rsidRPr="00895723" w:rsidRDefault="003577FC" w:rsidP="007A0CD3">
            <w:pPr>
              <w:rPr>
                <w:sz w:val="18"/>
                <w:szCs w:val="18"/>
              </w:rPr>
            </w:pPr>
          </w:p>
          <w:p w14:paraId="4D5759EC" w14:textId="77777777" w:rsidR="003577FC" w:rsidRPr="00895723" w:rsidRDefault="003577FC" w:rsidP="007A0CD3">
            <w:pPr>
              <w:rPr>
                <w:sz w:val="18"/>
                <w:szCs w:val="18"/>
              </w:rPr>
            </w:pPr>
            <w:r w:rsidRPr="00895723">
              <w:rPr>
                <w:sz w:val="18"/>
                <w:szCs w:val="18"/>
              </w:rPr>
              <w:t>”andet” vælges, hvis de andre typer i vokabulariet ikke er dækkende.</w:t>
            </w:r>
          </w:p>
          <w:p w14:paraId="2B2191F8" w14:textId="77777777" w:rsidR="003577FC" w:rsidRPr="00895723" w:rsidRDefault="003577FC" w:rsidP="007A0CD3">
            <w:pPr>
              <w:rPr>
                <w:sz w:val="18"/>
                <w:szCs w:val="18"/>
              </w:rPr>
            </w:pPr>
          </w:p>
          <w:p w14:paraId="41E9ABC3" w14:textId="77777777" w:rsidR="003577FC" w:rsidRPr="00895723" w:rsidRDefault="003577FC" w:rsidP="007A0CD3">
            <w:pPr>
              <w:rPr>
                <w:sz w:val="18"/>
                <w:szCs w:val="18"/>
              </w:rPr>
            </w:pP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3C6F3B6C"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12476113"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5763CA47" w14:textId="77777777" w:rsidR="003577FC" w:rsidRPr="00895723" w:rsidRDefault="003577FC" w:rsidP="007A0CD3">
            <w:pPr>
              <w:rPr>
                <w:sz w:val="18"/>
                <w:szCs w:val="18"/>
              </w:rPr>
            </w:pPr>
            <w:r w:rsidRPr="00895723">
              <w:rPr>
                <w:sz w:val="18"/>
                <w:szCs w:val="18"/>
              </w:rPr>
              <w:t>Sættes til:</w:t>
            </w:r>
          </w:p>
          <w:p w14:paraId="2A53DE5C" w14:textId="77777777" w:rsidR="003577FC" w:rsidRPr="00895723" w:rsidRDefault="003577FC" w:rsidP="007A0CD3">
            <w:pPr>
              <w:rPr>
                <w:sz w:val="18"/>
                <w:szCs w:val="18"/>
              </w:rPr>
            </w:pPr>
            <w:r w:rsidRPr="00895723">
              <w:rPr>
                <w:sz w:val="18"/>
                <w:szCs w:val="18"/>
              </w:rPr>
              <w:t>”forløb”</w:t>
            </w:r>
            <w:r w:rsidRPr="00895723" w:rsidDel="002E3905">
              <w:rPr>
                <w:sz w:val="18"/>
                <w:szCs w:val="18"/>
              </w:rPr>
              <w:t xml:space="preserve"> </w:t>
            </w:r>
          </w:p>
        </w:tc>
      </w:tr>
      <w:tr w:rsidR="003577FC" w:rsidRPr="00895723" w14:paraId="1D4ADCC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EFAB4EE" w14:textId="77777777" w:rsidR="003577FC" w:rsidRPr="00895723" w:rsidRDefault="003577FC" w:rsidP="007A0CD3">
            <w:pPr>
              <w:rPr>
                <w:sz w:val="18"/>
                <w:szCs w:val="18"/>
              </w:rPr>
            </w:pPr>
            <w:r w:rsidRPr="00895723">
              <w:rPr>
                <w:sz w:val="18"/>
                <w:szCs w:val="18"/>
              </w:rPr>
              <w:t>5.3</w:t>
            </w:r>
          </w:p>
        </w:tc>
        <w:tc>
          <w:tcPr>
            <w:tcW w:w="1365" w:type="dxa"/>
            <w:tcBorders>
              <w:top w:val="single" w:sz="7" w:space="0" w:color="000000"/>
              <w:left w:val="single" w:sz="7" w:space="0" w:color="000000"/>
              <w:bottom w:val="single" w:sz="7" w:space="0" w:color="000000"/>
              <w:right w:val="single" w:sz="7" w:space="0" w:color="000000"/>
            </w:tcBorders>
          </w:tcPr>
          <w:p w14:paraId="62FBD651" w14:textId="77777777" w:rsidR="003577FC" w:rsidRPr="00895723" w:rsidRDefault="003577FC" w:rsidP="007A0CD3">
            <w:pPr>
              <w:rPr>
                <w:sz w:val="18"/>
                <w:szCs w:val="18"/>
              </w:rPr>
            </w:pPr>
            <w:proofErr w:type="spellStart"/>
            <w:r w:rsidRPr="00895723">
              <w:rPr>
                <w:sz w:val="18"/>
                <w:szCs w:val="18"/>
              </w:rPr>
              <w:t>Interactivity</w:t>
            </w:r>
            <w:proofErr w:type="spellEnd"/>
            <w:r w:rsidRPr="00895723">
              <w:rPr>
                <w:sz w:val="18"/>
                <w:szCs w:val="18"/>
              </w:rPr>
              <w:t xml:space="preserve"> </w:t>
            </w:r>
            <w:proofErr w:type="spellStart"/>
            <w:r w:rsidRPr="00895723">
              <w:rPr>
                <w:sz w:val="18"/>
                <w:szCs w:val="18"/>
              </w:rPr>
              <w:t>level</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7259C2AE" w14:textId="77777777" w:rsidR="003577FC" w:rsidRPr="00895723" w:rsidRDefault="003577FC" w:rsidP="007A0CD3">
            <w:pPr>
              <w:rPr>
                <w:sz w:val="18"/>
                <w:szCs w:val="18"/>
              </w:rPr>
            </w:pPr>
            <w:r w:rsidRPr="00895723">
              <w:rPr>
                <w:sz w:val="18"/>
                <w:szCs w:val="18"/>
              </w:rPr>
              <w:t>Graden af interaktivitet i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788E8492"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0E80BC85" w14:textId="77777777" w:rsidR="003577FC" w:rsidRPr="00895723" w:rsidRDefault="003577FC" w:rsidP="007A0CD3">
            <w:pPr>
              <w:rPr>
                <w:sz w:val="18"/>
                <w:szCs w:val="18"/>
              </w:rPr>
            </w:pPr>
            <w:r w:rsidRPr="00895723">
              <w:rPr>
                <w:sz w:val="18"/>
                <w:szCs w:val="18"/>
              </w:rPr>
              <w:t xml:space="preserve"> 1</w:t>
            </w:r>
          </w:p>
        </w:tc>
        <w:tc>
          <w:tcPr>
            <w:tcW w:w="2720" w:type="dxa"/>
            <w:tcBorders>
              <w:top w:val="single" w:sz="7" w:space="0" w:color="000000"/>
              <w:left w:val="single" w:sz="7" w:space="0" w:color="000000"/>
              <w:bottom w:val="single" w:sz="7" w:space="0" w:color="000000"/>
              <w:right w:val="single" w:sz="7" w:space="0" w:color="000000"/>
            </w:tcBorders>
          </w:tcPr>
          <w:p w14:paraId="7BCCE7F2" w14:textId="77777777" w:rsidR="003577FC" w:rsidRPr="00895723" w:rsidRDefault="003577FC" w:rsidP="007A0CD3">
            <w:pPr>
              <w:rPr>
                <w:sz w:val="18"/>
                <w:szCs w:val="18"/>
              </w:rPr>
            </w:pPr>
            <w:r w:rsidRPr="00895723">
              <w:rPr>
                <w:sz w:val="18"/>
                <w:szCs w:val="18"/>
              </w:rPr>
              <w:t>Sættes til:</w:t>
            </w:r>
          </w:p>
          <w:p w14:paraId="7EEB2080" w14:textId="77777777" w:rsidR="003577FC" w:rsidRPr="00895723" w:rsidRDefault="003577FC" w:rsidP="007A0CD3">
            <w:pPr>
              <w:rPr>
                <w:sz w:val="18"/>
                <w:szCs w:val="18"/>
              </w:rPr>
            </w:pPr>
            <w:r w:rsidRPr="00895723">
              <w:rPr>
                <w:sz w:val="18"/>
                <w:szCs w:val="18"/>
              </w:rPr>
              <w:t>”mellem”</w:t>
            </w:r>
          </w:p>
        </w:tc>
      </w:tr>
      <w:tr w:rsidR="003577FC" w:rsidRPr="00895723" w14:paraId="0ECC0EF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C0508D3" w14:textId="77777777" w:rsidR="003577FC" w:rsidRPr="00895723" w:rsidRDefault="003577FC" w:rsidP="007A0CD3">
            <w:pPr>
              <w:rPr>
                <w:sz w:val="18"/>
                <w:szCs w:val="18"/>
              </w:rPr>
            </w:pPr>
            <w:r w:rsidRPr="00895723">
              <w:rPr>
                <w:sz w:val="18"/>
                <w:szCs w:val="18"/>
              </w:rPr>
              <w:t>5.4</w:t>
            </w:r>
          </w:p>
        </w:tc>
        <w:tc>
          <w:tcPr>
            <w:tcW w:w="1365" w:type="dxa"/>
            <w:tcBorders>
              <w:top w:val="single" w:sz="7" w:space="0" w:color="000000"/>
              <w:left w:val="single" w:sz="7" w:space="0" w:color="000000"/>
              <w:bottom w:val="single" w:sz="7" w:space="0" w:color="000000"/>
              <w:right w:val="single" w:sz="7" w:space="0" w:color="000000"/>
            </w:tcBorders>
          </w:tcPr>
          <w:p w14:paraId="48305F84" w14:textId="77777777" w:rsidR="003577FC" w:rsidRPr="00895723" w:rsidRDefault="003577FC" w:rsidP="007A0CD3">
            <w:pPr>
              <w:rPr>
                <w:sz w:val="18"/>
                <w:szCs w:val="18"/>
              </w:rPr>
            </w:pPr>
            <w:proofErr w:type="spellStart"/>
            <w:r w:rsidRPr="00895723">
              <w:rPr>
                <w:sz w:val="18"/>
                <w:szCs w:val="18"/>
              </w:rPr>
              <w:t>Semantic</w:t>
            </w:r>
            <w:proofErr w:type="spellEnd"/>
            <w:r w:rsidRPr="00895723">
              <w:rPr>
                <w:sz w:val="18"/>
                <w:szCs w:val="18"/>
              </w:rPr>
              <w:t xml:space="preserve"> </w:t>
            </w:r>
            <w:proofErr w:type="spellStart"/>
            <w:r w:rsidRPr="00895723">
              <w:rPr>
                <w:sz w:val="18"/>
                <w:szCs w:val="18"/>
              </w:rPr>
              <w:t>density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2CD3521" w14:textId="77777777" w:rsidR="003577FC" w:rsidRPr="00895723" w:rsidRDefault="003577FC" w:rsidP="007A0CD3">
            <w:pPr>
              <w:rPr>
                <w:sz w:val="18"/>
                <w:szCs w:val="18"/>
              </w:rPr>
            </w:pPr>
            <w:r w:rsidRPr="00895723">
              <w:rPr>
                <w:sz w:val="18"/>
                <w:szCs w:val="18"/>
              </w:rPr>
              <w:t xml:space="preserve">Den semantiske tæthed i læringsobjektet. </w:t>
            </w:r>
          </w:p>
          <w:p w14:paraId="157BF53A" w14:textId="77777777" w:rsidR="003577FC" w:rsidRPr="00895723" w:rsidRDefault="003577FC" w:rsidP="007A0CD3">
            <w:pPr>
              <w:rPr>
                <w:sz w:val="18"/>
                <w:szCs w:val="18"/>
              </w:rPr>
            </w:pPr>
            <w:r w:rsidRPr="00895723">
              <w:rPr>
                <w:sz w:val="18"/>
                <w:szCs w:val="18"/>
              </w:rPr>
              <w:t>Den semantiske tæthed er uafhængig af sværhedsgraden i det emne læringsobjektet omhandler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4F7B7B6D" w14:textId="77777777" w:rsidR="003577FC" w:rsidRPr="00895723" w:rsidRDefault="003577FC" w:rsidP="007A0CD3">
            <w:pPr>
              <w:rPr>
                <w:sz w:val="18"/>
                <w:szCs w:val="18"/>
              </w:rPr>
            </w:pPr>
            <w:r w:rsidRPr="00895723">
              <w:rPr>
                <w:sz w:val="18"/>
                <w:szCs w:val="18"/>
              </w:rPr>
              <w:t>Ikke anbefalet</w:t>
            </w:r>
          </w:p>
        </w:tc>
        <w:tc>
          <w:tcPr>
            <w:tcW w:w="824" w:type="dxa"/>
            <w:tcBorders>
              <w:top w:val="single" w:sz="7" w:space="0" w:color="000000"/>
              <w:left w:val="single" w:sz="7" w:space="0" w:color="000000"/>
              <w:bottom w:val="single" w:sz="7" w:space="0" w:color="000000"/>
              <w:right w:val="single" w:sz="7" w:space="0" w:color="000000"/>
            </w:tcBorders>
          </w:tcPr>
          <w:p w14:paraId="4F3AEEC5"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22E6E42B" w14:textId="77777777" w:rsidR="003577FC" w:rsidRPr="00895723" w:rsidRDefault="003577FC" w:rsidP="007A0CD3">
            <w:pPr>
              <w:rPr>
                <w:sz w:val="18"/>
                <w:szCs w:val="18"/>
              </w:rPr>
            </w:pPr>
            <w:r w:rsidRPr="00895723">
              <w:rPr>
                <w:sz w:val="18"/>
                <w:szCs w:val="18"/>
              </w:rPr>
              <w:t>Anvendes ikke</w:t>
            </w:r>
          </w:p>
        </w:tc>
      </w:tr>
      <w:tr w:rsidR="003577FC" w:rsidRPr="00895723" w14:paraId="6A01A6A5"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45675FFE" w14:textId="77777777" w:rsidR="003577FC" w:rsidRPr="00895723" w:rsidRDefault="003577FC" w:rsidP="007A0CD3">
            <w:pPr>
              <w:rPr>
                <w:sz w:val="18"/>
                <w:szCs w:val="18"/>
              </w:rPr>
            </w:pPr>
            <w:r w:rsidRPr="00895723">
              <w:rPr>
                <w:sz w:val="18"/>
                <w:szCs w:val="18"/>
              </w:rPr>
              <w:t>5.5</w:t>
            </w:r>
          </w:p>
        </w:tc>
        <w:tc>
          <w:tcPr>
            <w:tcW w:w="1365" w:type="dxa"/>
            <w:tcBorders>
              <w:top w:val="single" w:sz="7" w:space="0" w:color="000000"/>
              <w:left w:val="single" w:sz="7" w:space="0" w:color="000000"/>
              <w:bottom w:val="single" w:sz="7" w:space="0" w:color="000000"/>
              <w:right w:val="single" w:sz="7" w:space="0" w:color="000000"/>
            </w:tcBorders>
          </w:tcPr>
          <w:p w14:paraId="29DA5E94" w14:textId="77777777" w:rsidR="003577FC" w:rsidRPr="00895723" w:rsidRDefault="003577FC" w:rsidP="007A0CD3">
            <w:pPr>
              <w:rPr>
                <w:sz w:val="18"/>
                <w:szCs w:val="18"/>
              </w:rPr>
            </w:pPr>
            <w:proofErr w:type="spellStart"/>
            <w:r w:rsidRPr="00895723">
              <w:rPr>
                <w:sz w:val="18"/>
                <w:szCs w:val="18"/>
              </w:rPr>
              <w:t>Intended</w:t>
            </w:r>
            <w:proofErr w:type="spellEnd"/>
            <w:r w:rsidRPr="00895723">
              <w:rPr>
                <w:sz w:val="18"/>
                <w:szCs w:val="18"/>
              </w:rPr>
              <w:t xml:space="preserve"> end </w:t>
            </w:r>
            <w:proofErr w:type="spellStart"/>
            <w:r w:rsidRPr="00895723">
              <w:rPr>
                <w:sz w:val="18"/>
                <w:szCs w:val="18"/>
              </w:rPr>
              <w:t>user</w:t>
            </w:r>
            <w:proofErr w:type="spellEnd"/>
            <w:r w:rsidRPr="00895723">
              <w:rPr>
                <w:sz w:val="18"/>
                <w:szCs w:val="18"/>
              </w:rPr>
              <w:t xml:space="preserve"> </w:t>
            </w:r>
            <w:proofErr w:type="spellStart"/>
            <w:r w:rsidRPr="00895723">
              <w:rPr>
                <w:sz w:val="18"/>
                <w:szCs w:val="18"/>
              </w:rPr>
              <w:t>role</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396B1C4C" w14:textId="77777777" w:rsidR="003577FC" w:rsidRPr="00895723" w:rsidRDefault="003577FC" w:rsidP="007A0CD3">
            <w:pPr>
              <w:rPr>
                <w:sz w:val="18"/>
                <w:szCs w:val="18"/>
              </w:rPr>
            </w:pPr>
            <w:r w:rsidRPr="00895723">
              <w:rPr>
                <w:sz w:val="18"/>
                <w:szCs w:val="18"/>
              </w:rPr>
              <w:t>Slutbrugerrolle</w:t>
            </w:r>
          </w:p>
          <w:p w14:paraId="5D2962DA" w14:textId="77777777" w:rsidR="003577FC" w:rsidRPr="00895723" w:rsidRDefault="003577FC" w:rsidP="007A0CD3">
            <w:pPr>
              <w:rPr>
                <w:sz w:val="18"/>
                <w:szCs w:val="18"/>
              </w:rPr>
            </w:pPr>
          </w:p>
          <w:p w14:paraId="17C23DD5" w14:textId="77777777" w:rsidR="003577FC" w:rsidRPr="00895723" w:rsidRDefault="003577FC" w:rsidP="007A0CD3">
            <w:pPr>
              <w:rPr>
                <w:sz w:val="18"/>
                <w:szCs w:val="18"/>
              </w:rPr>
            </w:pPr>
            <w:r w:rsidRPr="00895723">
              <w:rPr>
                <w:sz w:val="18"/>
                <w:szCs w:val="18"/>
              </w:rPr>
              <w:t xml:space="preserve">Elev: arbejder med læringsobjekter for at lære noget. </w:t>
            </w:r>
          </w:p>
          <w:p w14:paraId="11CAD8CB" w14:textId="77777777" w:rsidR="003577FC" w:rsidRPr="00895723" w:rsidRDefault="003577FC" w:rsidP="007A0CD3">
            <w:pPr>
              <w:rPr>
                <w:sz w:val="18"/>
                <w:szCs w:val="18"/>
              </w:rPr>
            </w:pPr>
            <w:r w:rsidRPr="00895723">
              <w:rPr>
                <w:sz w:val="18"/>
                <w:szCs w:val="18"/>
              </w:rPr>
              <w:t>Underviser: henter inspiration eller får instruktioner fra læringsobjekter.</w:t>
            </w:r>
          </w:p>
          <w:p w14:paraId="2DEB9101" w14:textId="77777777" w:rsidR="003577FC" w:rsidRPr="00895723" w:rsidRDefault="003577FC" w:rsidP="007A0CD3">
            <w:pPr>
              <w:rPr>
                <w:sz w:val="18"/>
                <w:szCs w:val="18"/>
              </w:rPr>
            </w:pPr>
            <w:r w:rsidRPr="00895723">
              <w:rPr>
                <w:sz w:val="18"/>
                <w:szCs w:val="18"/>
              </w:rPr>
              <w:t>Forfatter: skaber læringsobjekter.</w:t>
            </w:r>
          </w:p>
          <w:p w14:paraId="4126A21D" w14:textId="77777777" w:rsidR="003577FC" w:rsidRPr="00895723" w:rsidRDefault="003577FC" w:rsidP="007A0CD3">
            <w:pPr>
              <w:rPr>
                <w:sz w:val="18"/>
                <w:szCs w:val="18"/>
              </w:rPr>
            </w:pPr>
            <w:r w:rsidRPr="00895723">
              <w:rPr>
                <w:sz w:val="18"/>
                <w:szCs w:val="18"/>
              </w:rPr>
              <w:t>Administrator: håndterer levering og anden administration af læringsobjekter</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22608B5"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0828B6E3"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1CFCDF9C" w14:textId="77777777" w:rsidR="003577FC" w:rsidRPr="00895723" w:rsidRDefault="003577FC" w:rsidP="007A0CD3">
            <w:pPr>
              <w:rPr>
                <w:sz w:val="18"/>
                <w:szCs w:val="18"/>
              </w:rPr>
            </w:pPr>
            <w:r w:rsidRPr="00895723">
              <w:rPr>
                <w:sz w:val="18"/>
                <w:szCs w:val="18"/>
              </w:rPr>
              <w:t xml:space="preserve">Sættes til: </w:t>
            </w:r>
          </w:p>
          <w:p w14:paraId="2C1B3689" w14:textId="77777777" w:rsidR="003577FC" w:rsidRPr="00895723" w:rsidRDefault="003577FC" w:rsidP="007A0CD3">
            <w:pPr>
              <w:rPr>
                <w:sz w:val="18"/>
                <w:szCs w:val="18"/>
              </w:rPr>
            </w:pPr>
            <w:r w:rsidRPr="00895723">
              <w:rPr>
                <w:sz w:val="18"/>
                <w:szCs w:val="18"/>
              </w:rPr>
              <w:t>”elev”</w:t>
            </w:r>
          </w:p>
          <w:p w14:paraId="2B07EC51" w14:textId="77777777" w:rsidR="003577FC" w:rsidRPr="00895723" w:rsidRDefault="003577FC" w:rsidP="007A0CD3">
            <w:pPr>
              <w:rPr>
                <w:sz w:val="18"/>
                <w:szCs w:val="18"/>
              </w:rPr>
            </w:pPr>
          </w:p>
        </w:tc>
      </w:tr>
      <w:tr w:rsidR="003577FC" w:rsidRPr="00895723" w14:paraId="092CF09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C62E783" w14:textId="77777777" w:rsidR="003577FC" w:rsidRPr="00895723" w:rsidRDefault="003577FC" w:rsidP="007A0CD3">
            <w:pPr>
              <w:rPr>
                <w:sz w:val="18"/>
                <w:szCs w:val="18"/>
              </w:rPr>
            </w:pPr>
            <w:r w:rsidRPr="00895723">
              <w:rPr>
                <w:sz w:val="18"/>
                <w:szCs w:val="18"/>
              </w:rPr>
              <w:t>5.6</w:t>
            </w:r>
          </w:p>
        </w:tc>
        <w:tc>
          <w:tcPr>
            <w:tcW w:w="1365" w:type="dxa"/>
            <w:tcBorders>
              <w:top w:val="single" w:sz="7" w:space="0" w:color="000000"/>
              <w:left w:val="single" w:sz="7" w:space="0" w:color="000000"/>
              <w:bottom w:val="single" w:sz="7" w:space="0" w:color="000000"/>
              <w:right w:val="single" w:sz="7" w:space="0" w:color="000000"/>
            </w:tcBorders>
          </w:tcPr>
          <w:p w14:paraId="59586D65" w14:textId="77777777" w:rsidR="003577FC" w:rsidRPr="00895723" w:rsidRDefault="003577FC" w:rsidP="007A0CD3">
            <w:pPr>
              <w:rPr>
                <w:sz w:val="18"/>
                <w:szCs w:val="18"/>
              </w:rPr>
            </w:pPr>
            <w:proofErr w:type="spellStart"/>
            <w:r w:rsidRPr="00895723">
              <w:rPr>
                <w:sz w:val="18"/>
                <w:szCs w:val="18"/>
              </w:rPr>
              <w:t>Context</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3069AF9B" w14:textId="77777777" w:rsidR="003577FC" w:rsidRPr="00895723" w:rsidRDefault="003577FC" w:rsidP="007A0CD3">
            <w:pPr>
              <w:rPr>
                <w:sz w:val="18"/>
                <w:szCs w:val="18"/>
              </w:rPr>
            </w:pPr>
            <w:r w:rsidRPr="00895723">
              <w:rPr>
                <w:sz w:val="18"/>
                <w:szCs w:val="18"/>
              </w:rPr>
              <w:t>Den uddannelsessektor som indholdet henvender sig til.</w:t>
            </w:r>
          </w:p>
          <w:p w14:paraId="6182A712" w14:textId="77777777" w:rsidR="003577FC" w:rsidRPr="00895723" w:rsidRDefault="003577FC" w:rsidP="007A0CD3">
            <w:pPr>
              <w:rPr>
                <w:sz w:val="18"/>
                <w:szCs w:val="18"/>
              </w:rPr>
            </w:pPr>
          </w:p>
          <w:p w14:paraId="6C504E9A" w14:textId="77777777" w:rsidR="003577FC" w:rsidRPr="00895723" w:rsidRDefault="003577FC" w:rsidP="007A0CD3">
            <w:pPr>
              <w:rPr>
                <w:sz w:val="18"/>
                <w:szCs w:val="18"/>
              </w:rPr>
            </w:pPr>
            <w:r w:rsidRPr="00895723">
              <w:rPr>
                <w:sz w:val="18"/>
                <w:szCs w:val="18"/>
              </w:rPr>
              <w:t>Angivelse af den konkrete uddannelse og det konkret læringsmål håndteres via klassifikationer i kategori 9)</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5FE46DD1"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5955DF23"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noWrap/>
          </w:tcPr>
          <w:p w14:paraId="4E5E375A" w14:textId="77777777" w:rsidR="003577FC" w:rsidRPr="00895723" w:rsidRDefault="003577FC" w:rsidP="007A0CD3">
            <w:pPr>
              <w:rPr>
                <w:sz w:val="18"/>
                <w:szCs w:val="18"/>
              </w:rPr>
            </w:pPr>
            <w:r w:rsidRPr="00895723">
              <w:rPr>
                <w:sz w:val="18"/>
                <w:szCs w:val="18"/>
              </w:rPr>
              <w:t>Sættes til:</w:t>
            </w:r>
          </w:p>
          <w:p w14:paraId="0F7E5848" w14:textId="77777777" w:rsidR="003577FC" w:rsidRPr="00895723" w:rsidRDefault="003577FC" w:rsidP="007A0CD3">
            <w:pPr>
              <w:rPr>
                <w:sz w:val="18"/>
                <w:szCs w:val="18"/>
              </w:rPr>
            </w:pPr>
            <w:r w:rsidRPr="00895723">
              <w:rPr>
                <w:sz w:val="18"/>
                <w:szCs w:val="18"/>
              </w:rPr>
              <w:t>”grundskole”</w:t>
            </w:r>
          </w:p>
          <w:p w14:paraId="7D0D7ACC" w14:textId="77777777" w:rsidR="003577FC" w:rsidRPr="00895723" w:rsidRDefault="003577FC" w:rsidP="007A0CD3">
            <w:pPr>
              <w:rPr>
                <w:sz w:val="18"/>
                <w:szCs w:val="18"/>
              </w:rPr>
            </w:pPr>
          </w:p>
        </w:tc>
      </w:tr>
      <w:tr w:rsidR="003577FC" w:rsidRPr="00895723" w14:paraId="22D0FA3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C170D9A" w14:textId="77777777" w:rsidR="003577FC" w:rsidRPr="00895723" w:rsidRDefault="003577FC" w:rsidP="007A0CD3">
            <w:pPr>
              <w:rPr>
                <w:sz w:val="18"/>
                <w:szCs w:val="18"/>
              </w:rPr>
            </w:pPr>
            <w:r w:rsidRPr="00895723">
              <w:rPr>
                <w:sz w:val="18"/>
                <w:szCs w:val="18"/>
              </w:rPr>
              <w:lastRenderedPageBreak/>
              <w:t>5.7</w:t>
            </w:r>
          </w:p>
        </w:tc>
        <w:tc>
          <w:tcPr>
            <w:tcW w:w="1365" w:type="dxa"/>
            <w:tcBorders>
              <w:top w:val="single" w:sz="7" w:space="0" w:color="000000"/>
              <w:left w:val="single" w:sz="7" w:space="0" w:color="000000"/>
              <w:bottom w:val="single" w:sz="7" w:space="0" w:color="000000"/>
              <w:right w:val="single" w:sz="7" w:space="0" w:color="000000"/>
            </w:tcBorders>
          </w:tcPr>
          <w:p w14:paraId="3B7195A0" w14:textId="77777777" w:rsidR="003577FC" w:rsidRPr="00895723" w:rsidRDefault="003577FC" w:rsidP="007A0CD3">
            <w:pPr>
              <w:rPr>
                <w:sz w:val="18"/>
                <w:szCs w:val="18"/>
              </w:rPr>
            </w:pPr>
            <w:proofErr w:type="spellStart"/>
            <w:r w:rsidRPr="00895723">
              <w:rPr>
                <w:sz w:val="18"/>
                <w:szCs w:val="18"/>
              </w:rPr>
              <w:t>Typical</w:t>
            </w:r>
            <w:proofErr w:type="spellEnd"/>
            <w:r w:rsidRPr="00895723">
              <w:rPr>
                <w:sz w:val="18"/>
                <w:szCs w:val="18"/>
              </w:rPr>
              <w:t xml:space="preserve"> age range</w:t>
            </w:r>
          </w:p>
        </w:tc>
        <w:tc>
          <w:tcPr>
            <w:tcW w:w="2295" w:type="dxa"/>
            <w:tcBorders>
              <w:top w:val="single" w:sz="7" w:space="0" w:color="000000"/>
              <w:left w:val="single" w:sz="7" w:space="0" w:color="000000"/>
              <w:bottom w:val="single" w:sz="7" w:space="0" w:color="000000"/>
              <w:right w:val="single" w:sz="7" w:space="0" w:color="000000"/>
            </w:tcBorders>
          </w:tcPr>
          <w:p w14:paraId="0F85FC4F" w14:textId="77777777" w:rsidR="003577FC" w:rsidRPr="00895723" w:rsidRDefault="003577FC" w:rsidP="007A0CD3">
            <w:pPr>
              <w:rPr>
                <w:sz w:val="18"/>
                <w:szCs w:val="18"/>
              </w:rPr>
            </w:pPr>
            <w:r w:rsidRPr="00895723">
              <w:rPr>
                <w:sz w:val="18"/>
                <w:szCs w:val="18"/>
              </w:rPr>
              <w:t>Slutbrugerens typiske alder. Her henvises til den udviklingsmæssige alder</w:t>
            </w:r>
          </w:p>
          <w:p w14:paraId="222D2CBB" w14:textId="77777777" w:rsidR="003577FC" w:rsidRPr="00895723" w:rsidRDefault="003577FC" w:rsidP="007A0CD3">
            <w:pPr>
              <w:rPr>
                <w:sz w:val="18"/>
                <w:szCs w:val="18"/>
              </w:rPr>
            </w:pPr>
          </w:p>
          <w:p w14:paraId="3A19C718" w14:textId="77777777" w:rsidR="003577FC" w:rsidRPr="00895723" w:rsidRDefault="003577FC" w:rsidP="007A0CD3">
            <w:pPr>
              <w:rPr>
                <w:sz w:val="18"/>
                <w:szCs w:val="18"/>
              </w:rPr>
            </w:pPr>
            <w:r w:rsidRPr="00895723">
              <w:rPr>
                <w:sz w:val="18"/>
                <w:szCs w:val="18"/>
              </w:rPr>
              <w:t xml:space="preserve">Et aldersinterval angives med “-” imellem intervalgrænserne. </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9F7B04D"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7E331F82"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0A4CBE82" w14:textId="77777777" w:rsidR="003577FC" w:rsidRPr="00895723" w:rsidRDefault="003577FC" w:rsidP="007A0CD3">
            <w:pPr>
              <w:rPr>
                <w:sz w:val="18"/>
                <w:szCs w:val="18"/>
              </w:rPr>
            </w:pPr>
            <w:r w:rsidRPr="00895723">
              <w:rPr>
                <w:sz w:val="18"/>
                <w:szCs w:val="18"/>
              </w:rPr>
              <w:t>Sættes til den aldersgruppe som undervisningsforløbet henvender sig til. Eksempelvis ved 3-5 klassetrin angives:</w:t>
            </w:r>
          </w:p>
          <w:p w14:paraId="3D353381" w14:textId="77777777" w:rsidR="003577FC" w:rsidRPr="00895723" w:rsidRDefault="003577FC" w:rsidP="007A0CD3">
            <w:pPr>
              <w:rPr>
                <w:sz w:val="18"/>
                <w:szCs w:val="18"/>
              </w:rPr>
            </w:pPr>
            <w:r w:rsidRPr="00895723">
              <w:rPr>
                <w:sz w:val="18"/>
                <w:szCs w:val="18"/>
              </w:rPr>
              <w:t>”8-11”</w:t>
            </w:r>
          </w:p>
          <w:p w14:paraId="3D05B122" w14:textId="77777777" w:rsidR="003577FC" w:rsidRPr="00895723" w:rsidRDefault="003577FC" w:rsidP="007A0CD3">
            <w:pPr>
              <w:rPr>
                <w:sz w:val="18"/>
                <w:szCs w:val="18"/>
              </w:rPr>
            </w:pPr>
          </w:p>
          <w:p w14:paraId="1E6933F4" w14:textId="45436CD5" w:rsidR="003577FC" w:rsidRPr="00895723" w:rsidRDefault="003577FC" w:rsidP="007A0CD3">
            <w:pPr>
              <w:rPr>
                <w:sz w:val="18"/>
                <w:szCs w:val="18"/>
              </w:rPr>
            </w:pPr>
            <w:r w:rsidRPr="00895723">
              <w:rPr>
                <w:sz w:val="18"/>
                <w:szCs w:val="18"/>
              </w:rPr>
              <w:t>Generelt gælder:</w:t>
            </w:r>
          </w:p>
          <w:p w14:paraId="44FADFDF" w14:textId="77777777" w:rsidR="003577FC" w:rsidRPr="00895723" w:rsidRDefault="003577FC" w:rsidP="007A0CD3">
            <w:pPr>
              <w:rPr>
                <w:sz w:val="18"/>
                <w:szCs w:val="18"/>
              </w:rPr>
            </w:pPr>
            <w:r w:rsidRPr="00895723">
              <w:rPr>
                <w:sz w:val="18"/>
                <w:szCs w:val="18"/>
              </w:rPr>
              <w:t>0. klasse: 5-6</w:t>
            </w:r>
          </w:p>
          <w:p w14:paraId="676B4BBF" w14:textId="77777777" w:rsidR="003577FC" w:rsidRPr="00895723" w:rsidRDefault="003577FC" w:rsidP="007A0CD3">
            <w:pPr>
              <w:rPr>
                <w:sz w:val="18"/>
                <w:szCs w:val="18"/>
              </w:rPr>
            </w:pPr>
            <w:r w:rsidRPr="00895723">
              <w:rPr>
                <w:sz w:val="18"/>
                <w:szCs w:val="18"/>
              </w:rPr>
              <w:t>1. klasse: 6-7</w:t>
            </w:r>
          </w:p>
          <w:p w14:paraId="1A45C125" w14:textId="77777777" w:rsidR="003577FC" w:rsidRPr="00895723" w:rsidRDefault="003577FC" w:rsidP="007A0CD3">
            <w:pPr>
              <w:rPr>
                <w:sz w:val="18"/>
                <w:szCs w:val="18"/>
              </w:rPr>
            </w:pPr>
            <w:r w:rsidRPr="00895723">
              <w:rPr>
                <w:sz w:val="18"/>
                <w:szCs w:val="18"/>
              </w:rPr>
              <w:t>2. klasse: 7-8</w:t>
            </w:r>
          </w:p>
          <w:p w14:paraId="010F6B5B" w14:textId="77777777" w:rsidR="003577FC" w:rsidRPr="00895723" w:rsidRDefault="003577FC" w:rsidP="007A0CD3">
            <w:pPr>
              <w:rPr>
                <w:sz w:val="18"/>
                <w:szCs w:val="18"/>
              </w:rPr>
            </w:pPr>
            <w:r w:rsidRPr="00895723">
              <w:rPr>
                <w:sz w:val="18"/>
                <w:szCs w:val="18"/>
              </w:rPr>
              <w:t>3. klasse: 8-9</w:t>
            </w:r>
          </w:p>
          <w:p w14:paraId="47963D67" w14:textId="77777777" w:rsidR="003577FC" w:rsidRPr="00895723" w:rsidRDefault="003577FC" w:rsidP="007A0CD3">
            <w:pPr>
              <w:rPr>
                <w:sz w:val="18"/>
                <w:szCs w:val="18"/>
              </w:rPr>
            </w:pPr>
            <w:r w:rsidRPr="00895723">
              <w:rPr>
                <w:sz w:val="18"/>
                <w:szCs w:val="18"/>
              </w:rPr>
              <w:t>4. klasse: 9-10</w:t>
            </w:r>
          </w:p>
          <w:p w14:paraId="69BE6CDC" w14:textId="77777777" w:rsidR="003577FC" w:rsidRPr="00895723" w:rsidRDefault="003577FC" w:rsidP="007A0CD3">
            <w:pPr>
              <w:rPr>
                <w:sz w:val="18"/>
                <w:szCs w:val="18"/>
              </w:rPr>
            </w:pPr>
            <w:r w:rsidRPr="00895723">
              <w:rPr>
                <w:sz w:val="18"/>
                <w:szCs w:val="18"/>
              </w:rPr>
              <w:t>5. klasse: 10-11</w:t>
            </w:r>
          </w:p>
          <w:p w14:paraId="4963346C" w14:textId="77777777" w:rsidR="003577FC" w:rsidRPr="00895723" w:rsidRDefault="003577FC" w:rsidP="007A0CD3">
            <w:pPr>
              <w:rPr>
                <w:sz w:val="18"/>
                <w:szCs w:val="18"/>
              </w:rPr>
            </w:pPr>
            <w:r w:rsidRPr="00895723">
              <w:rPr>
                <w:sz w:val="18"/>
                <w:szCs w:val="18"/>
              </w:rPr>
              <w:t>6. klasse: 11-12</w:t>
            </w:r>
          </w:p>
          <w:p w14:paraId="7DDF00C7" w14:textId="77777777" w:rsidR="003577FC" w:rsidRPr="00895723" w:rsidRDefault="003577FC" w:rsidP="007A0CD3">
            <w:pPr>
              <w:rPr>
                <w:sz w:val="18"/>
                <w:szCs w:val="18"/>
              </w:rPr>
            </w:pPr>
            <w:r w:rsidRPr="00895723">
              <w:rPr>
                <w:sz w:val="18"/>
                <w:szCs w:val="18"/>
              </w:rPr>
              <w:t>7. klasse: 12-13</w:t>
            </w:r>
          </w:p>
          <w:p w14:paraId="6F2DC18F" w14:textId="77777777" w:rsidR="003577FC" w:rsidRPr="00895723" w:rsidRDefault="003577FC" w:rsidP="007A0CD3">
            <w:pPr>
              <w:rPr>
                <w:sz w:val="18"/>
                <w:szCs w:val="18"/>
              </w:rPr>
            </w:pPr>
            <w:r w:rsidRPr="00895723">
              <w:rPr>
                <w:sz w:val="18"/>
                <w:szCs w:val="18"/>
              </w:rPr>
              <w:t>8. klasse: 13-14</w:t>
            </w:r>
          </w:p>
          <w:p w14:paraId="4967811C" w14:textId="77777777" w:rsidR="003577FC" w:rsidRPr="00895723" w:rsidRDefault="003577FC" w:rsidP="007A0CD3">
            <w:pPr>
              <w:rPr>
                <w:sz w:val="18"/>
                <w:szCs w:val="18"/>
              </w:rPr>
            </w:pPr>
            <w:r w:rsidRPr="00895723">
              <w:rPr>
                <w:sz w:val="18"/>
                <w:szCs w:val="18"/>
              </w:rPr>
              <w:t>9. klasse: 14-15</w:t>
            </w:r>
          </w:p>
        </w:tc>
      </w:tr>
      <w:tr w:rsidR="003577FC" w:rsidRPr="00895723" w14:paraId="199093F8"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461D0C04" w14:textId="77777777" w:rsidR="003577FC" w:rsidRPr="00895723" w:rsidRDefault="003577FC" w:rsidP="007A0CD3">
            <w:pPr>
              <w:rPr>
                <w:sz w:val="18"/>
                <w:szCs w:val="18"/>
              </w:rPr>
            </w:pPr>
            <w:r w:rsidRPr="00895723">
              <w:rPr>
                <w:sz w:val="18"/>
                <w:szCs w:val="18"/>
              </w:rPr>
              <w:t>5.8</w:t>
            </w:r>
          </w:p>
        </w:tc>
        <w:tc>
          <w:tcPr>
            <w:tcW w:w="1365" w:type="dxa"/>
            <w:tcBorders>
              <w:top w:val="single" w:sz="7" w:space="0" w:color="000000"/>
              <w:left w:val="single" w:sz="7" w:space="0" w:color="000000"/>
              <w:bottom w:val="single" w:sz="7" w:space="0" w:color="000000"/>
              <w:right w:val="single" w:sz="7" w:space="0" w:color="000000"/>
            </w:tcBorders>
          </w:tcPr>
          <w:p w14:paraId="6362DA14" w14:textId="77777777" w:rsidR="003577FC" w:rsidRPr="00895723" w:rsidRDefault="003577FC" w:rsidP="007A0CD3">
            <w:pPr>
              <w:rPr>
                <w:sz w:val="18"/>
                <w:szCs w:val="18"/>
              </w:rPr>
            </w:pPr>
            <w:proofErr w:type="spellStart"/>
            <w:r w:rsidRPr="00895723">
              <w:rPr>
                <w:sz w:val="18"/>
                <w:szCs w:val="18"/>
              </w:rPr>
              <w:t>Difficulty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62552F4B" w14:textId="77777777" w:rsidR="003577FC" w:rsidRPr="00895723" w:rsidRDefault="003577FC" w:rsidP="007A0CD3">
            <w:pPr>
              <w:rPr>
                <w:sz w:val="18"/>
                <w:szCs w:val="18"/>
              </w:rPr>
            </w:pPr>
            <w:r w:rsidRPr="00895723">
              <w:rPr>
                <w:sz w:val="18"/>
                <w:szCs w:val="18"/>
              </w:rPr>
              <w:t>Hvor svært anses læringsobjektet for den tiltænkte målgruppe</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79043E0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2CBFD44"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56BFDD10" w14:textId="77777777" w:rsidR="003577FC" w:rsidRPr="00895723" w:rsidRDefault="003577FC" w:rsidP="007A0CD3">
            <w:pPr>
              <w:rPr>
                <w:sz w:val="18"/>
                <w:szCs w:val="18"/>
              </w:rPr>
            </w:pPr>
            <w:r w:rsidRPr="00895723">
              <w:rPr>
                <w:sz w:val="18"/>
                <w:szCs w:val="18"/>
              </w:rPr>
              <w:t>Anvendes ikke</w:t>
            </w:r>
          </w:p>
        </w:tc>
      </w:tr>
      <w:tr w:rsidR="003577FC" w:rsidRPr="00895723" w14:paraId="2CE6D202"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A894CCF" w14:textId="77777777" w:rsidR="003577FC" w:rsidRPr="00895723" w:rsidRDefault="003577FC" w:rsidP="007A0CD3">
            <w:pPr>
              <w:rPr>
                <w:sz w:val="18"/>
                <w:szCs w:val="18"/>
              </w:rPr>
            </w:pPr>
            <w:r w:rsidRPr="00895723">
              <w:rPr>
                <w:sz w:val="18"/>
                <w:szCs w:val="18"/>
              </w:rPr>
              <w:t>5.9</w:t>
            </w:r>
          </w:p>
        </w:tc>
        <w:tc>
          <w:tcPr>
            <w:tcW w:w="1365" w:type="dxa"/>
            <w:tcBorders>
              <w:top w:val="single" w:sz="7" w:space="0" w:color="000000"/>
              <w:left w:val="single" w:sz="7" w:space="0" w:color="000000"/>
              <w:bottom w:val="single" w:sz="7" w:space="0" w:color="000000"/>
              <w:right w:val="single" w:sz="7" w:space="0" w:color="000000"/>
            </w:tcBorders>
          </w:tcPr>
          <w:p w14:paraId="6054987C" w14:textId="77777777" w:rsidR="003577FC" w:rsidRPr="00895723" w:rsidRDefault="003577FC" w:rsidP="007A0CD3">
            <w:pPr>
              <w:rPr>
                <w:sz w:val="18"/>
                <w:szCs w:val="18"/>
              </w:rPr>
            </w:pPr>
            <w:proofErr w:type="spellStart"/>
            <w:r w:rsidRPr="00895723">
              <w:rPr>
                <w:sz w:val="18"/>
                <w:szCs w:val="18"/>
              </w:rPr>
              <w:t>Typical</w:t>
            </w:r>
            <w:proofErr w:type="spellEnd"/>
            <w:r w:rsidRPr="00895723">
              <w:rPr>
                <w:sz w:val="18"/>
                <w:szCs w:val="18"/>
              </w:rPr>
              <w:t xml:space="preserve"> </w:t>
            </w:r>
            <w:proofErr w:type="spellStart"/>
            <w:r w:rsidRPr="00895723">
              <w:rPr>
                <w:sz w:val="18"/>
                <w:szCs w:val="18"/>
              </w:rPr>
              <w:t>learning</w:t>
            </w:r>
            <w:proofErr w:type="spellEnd"/>
            <w:r w:rsidRPr="00895723">
              <w:rPr>
                <w:sz w:val="18"/>
                <w:szCs w:val="18"/>
              </w:rPr>
              <w:t xml:space="preserve"> time</w:t>
            </w:r>
          </w:p>
        </w:tc>
        <w:tc>
          <w:tcPr>
            <w:tcW w:w="2295" w:type="dxa"/>
            <w:tcBorders>
              <w:top w:val="single" w:sz="7" w:space="0" w:color="000000"/>
              <w:left w:val="single" w:sz="7" w:space="0" w:color="000000"/>
              <w:bottom w:val="single" w:sz="7" w:space="0" w:color="000000"/>
              <w:right w:val="single" w:sz="7" w:space="0" w:color="000000"/>
            </w:tcBorders>
          </w:tcPr>
          <w:p w14:paraId="286AAD7B" w14:textId="77777777" w:rsidR="003577FC" w:rsidRPr="00895723" w:rsidRDefault="003577FC" w:rsidP="007A0CD3">
            <w:pPr>
              <w:rPr>
                <w:sz w:val="18"/>
                <w:szCs w:val="18"/>
              </w:rPr>
            </w:pPr>
            <w:r w:rsidRPr="00895723">
              <w:rPr>
                <w:sz w:val="18"/>
                <w:szCs w:val="18"/>
              </w:rPr>
              <w:t>Vurderet tid det tager at gennemføre læringsobjektet for den tiltænkte målgruppe</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F8E18C2"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2958927C"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45F867E1" w14:textId="77777777" w:rsidR="003577FC" w:rsidRPr="00895723" w:rsidRDefault="003577FC" w:rsidP="007A0CD3">
            <w:pPr>
              <w:rPr>
                <w:sz w:val="18"/>
                <w:szCs w:val="18"/>
              </w:rPr>
            </w:pPr>
            <w:r w:rsidRPr="00895723">
              <w:rPr>
                <w:sz w:val="18"/>
                <w:szCs w:val="18"/>
              </w:rPr>
              <w:t>Angiv timer og minutter. Eksempel:</w:t>
            </w:r>
          </w:p>
          <w:p w14:paraId="65B5EB7E" w14:textId="77777777" w:rsidR="003577FC" w:rsidRPr="00895723" w:rsidRDefault="003577FC" w:rsidP="007A0CD3">
            <w:pPr>
              <w:rPr>
                <w:sz w:val="18"/>
                <w:szCs w:val="18"/>
              </w:rPr>
            </w:pPr>
            <w:r w:rsidRPr="00895723">
              <w:rPr>
                <w:sz w:val="18"/>
                <w:szCs w:val="18"/>
              </w:rPr>
              <w:t>”PT1H30M”</w:t>
            </w:r>
          </w:p>
          <w:p w14:paraId="0F1828ED" w14:textId="77777777" w:rsidR="003577FC" w:rsidRPr="00895723" w:rsidRDefault="003577FC" w:rsidP="007A0CD3">
            <w:pPr>
              <w:rPr>
                <w:sz w:val="18"/>
                <w:szCs w:val="18"/>
              </w:rPr>
            </w:pPr>
          </w:p>
        </w:tc>
      </w:tr>
      <w:tr w:rsidR="003577FC" w:rsidRPr="00895723" w14:paraId="69ABC1F7"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E135C43" w14:textId="77777777" w:rsidR="003577FC" w:rsidRPr="00895723" w:rsidRDefault="003577FC" w:rsidP="007A0CD3">
            <w:pPr>
              <w:rPr>
                <w:sz w:val="18"/>
                <w:szCs w:val="18"/>
              </w:rPr>
            </w:pPr>
            <w:r w:rsidRPr="00895723">
              <w:rPr>
                <w:sz w:val="18"/>
                <w:szCs w:val="18"/>
              </w:rPr>
              <w:t>5.10</w:t>
            </w:r>
          </w:p>
        </w:tc>
        <w:tc>
          <w:tcPr>
            <w:tcW w:w="1365" w:type="dxa"/>
            <w:tcBorders>
              <w:top w:val="single" w:sz="7" w:space="0" w:color="000000"/>
              <w:left w:val="single" w:sz="7" w:space="0" w:color="000000"/>
              <w:bottom w:val="single" w:sz="7" w:space="0" w:color="000000"/>
              <w:right w:val="single" w:sz="7" w:space="0" w:color="000000"/>
            </w:tcBorders>
          </w:tcPr>
          <w:p w14:paraId="37C73F65" w14:textId="77777777" w:rsidR="003577FC" w:rsidRPr="00895723" w:rsidRDefault="003577FC" w:rsidP="007A0CD3">
            <w:pPr>
              <w:rPr>
                <w:sz w:val="18"/>
                <w:szCs w:val="18"/>
              </w:rPr>
            </w:pPr>
            <w:proofErr w:type="spellStart"/>
            <w:r w:rsidRPr="00895723">
              <w:rPr>
                <w:sz w:val="18"/>
                <w:szCs w:val="18"/>
              </w:rPr>
              <w:t>Description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71D7E359" w14:textId="77777777" w:rsidR="003577FC" w:rsidRPr="00895723" w:rsidRDefault="003577FC" w:rsidP="007A0CD3">
            <w:pPr>
              <w:rPr>
                <w:sz w:val="18"/>
                <w:szCs w:val="18"/>
              </w:rPr>
            </w:pPr>
            <w:r w:rsidRPr="00895723">
              <w:rPr>
                <w:sz w:val="18"/>
                <w:szCs w:val="18"/>
              </w:rPr>
              <w:t>Beskrivelse af hvordan læringsobjektet forventes brugt og eventuelt med hvilket udbytte</w:t>
            </w:r>
          </w:p>
          <w:p w14:paraId="0239CF7D" w14:textId="77777777" w:rsidR="003577FC" w:rsidRPr="00895723" w:rsidRDefault="003577FC" w:rsidP="007A0CD3">
            <w:pPr>
              <w:rPr>
                <w:sz w:val="18"/>
                <w:szCs w:val="18"/>
              </w:rPr>
            </w:pPr>
          </w:p>
          <w:p w14:paraId="7ED98F26" w14:textId="77777777" w:rsidR="003577FC" w:rsidRPr="00895723" w:rsidRDefault="003577FC" w:rsidP="007A0CD3">
            <w:pPr>
              <w:rPr>
                <w:sz w:val="18"/>
                <w:szCs w:val="18"/>
              </w:rPr>
            </w:pPr>
            <w:r w:rsidRPr="00895723">
              <w:rPr>
                <w:sz w:val="18"/>
                <w:szCs w:val="18"/>
              </w:rPr>
              <w:t>Bemærk også 5.16, hvor forventet brug kan opsættes via struktureret vokabular</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7B55B378"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tcPr>
          <w:p w14:paraId="21D2ED85"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33EEC296" w14:textId="77777777" w:rsidR="003577FC" w:rsidRPr="00895723" w:rsidRDefault="003577FC" w:rsidP="007A0CD3">
            <w:pPr>
              <w:rPr>
                <w:sz w:val="18"/>
                <w:szCs w:val="18"/>
              </w:rPr>
            </w:pPr>
            <w:r w:rsidRPr="00895723">
              <w:rPr>
                <w:sz w:val="18"/>
                <w:szCs w:val="18"/>
              </w:rPr>
              <w:t xml:space="preserve">Få forfatteren af læringsobjektet til at beskrive, hvordan læringsobjektet forventes brugt og med hvilket udbytte </w:t>
            </w:r>
          </w:p>
        </w:tc>
      </w:tr>
      <w:tr w:rsidR="003577FC" w:rsidRPr="00895723" w14:paraId="2BDC233E"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D3D19E3" w14:textId="77777777" w:rsidR="003577FC" w:rsidRPr="00895723" w:rsidRDefault="003577FC" w:rsidP="007A0CD3">
            <w:pPr>
              <w:rPr>
                <w:sz w:val="18"/>
                <w:szCs w:val="18"/>
              </w:rPr>
            </w:pPr>
            <w:r w:rsidRPr="00895723">
              <w:rPr>
                <w:sz w:val="18"/>
                <w:szCs w:val="18"/>
              </w:rPr>
              <w:t>5.11</w:t>
            </w:r>
          </w:p>
        </w:tc>
        <w:tc>
          <w:tcPr>
            <w:tcW w:w="1365" w:type="dxa"/>
            <w:tcBorders>
              <w:top w:val="single" w:sz="7" w:space="0" w:color="000000"/>
              <w:left w:val="single" w:sz="7" w:space="0" w:color="000000"/>
              <w:bottom w:val="single" w:sz="7" w:space="0" w:color="000000"/>
              <w:right w:val="single" w:sz="7" w:space="0" w:color="000000"/>
            </w:tcBorders>
          </w:tcPr>
          <w:p w14:paraId="2C170EA7" w14:textId="77777777" w:rsidR="003577FC" w:rsidRPr="00895723" w:rsidRDefault="003577FC" w:rsidP="007A0CD3">
            <w:pPr>
              <w:rPr>
                <w:sz w:val="18"/>
                <w:szCs w:val="18"/>
              </w:rPr>
            </w:pPr>
            <w:r w:rsidRPr="00895723">
              <w:rPr>
                <w:sz w:val="18"/>
                <w:szCs w:val="18"/>
              </w:rPr>
              <w:t>Language</w:t>
            </w:r>
          </w:p>
        </w:tc>
        <w:tc>
          <w:tcPr>
            <w:tcW w:w="2295" w:type="dxa"/>
            <w:tcBorders>
              <w:top w:val="single" w:sz="7" w:space="0" w:color="000000"/>
              <w:left w:val="single" w:sz="7" w:space="0" w:color="000000"/>
              <w:bottom w:val="single" w:sz="7" w:space="0" w:color="000000"/>
              <w:right w:val="single" w:sz="7" w:space="0" w:color="000000"/>
            </w:tcBorders>
          </w:tcPr>
          <w:p w14:paraId="0B99F9CF" w14:textId="77777777" w:rsidR="003577FC" w:rsidRPr="00895723" w:rsidRDefault="003577FC" w:rsidP="007A0CD3">
            <w:pPr>
              <w:rPr>
                <w:sz w:val="18"/>
                <w:szCs w:val="18"/>
              </w:rPr>
            </w:pPr>
            <w:r w:rsidRPr="00895723">
              <w:rPr>
                <w:sz w:val="18"/>
                <w:szCs w:val="18"/>
              </w:rPr>
              <w:t>Den tiltænkte målgruppes modersmål (sprog)</w:t>
            </w:r>
          </w:p>
          <w:p w14:paraId="2D112536" w14:textId="77777777" w:rsidR="003577FC" w:rsidRPr="00895723" w:rsidRDefault="003577FC" w:rsidP="007A0CD3">
            <w:pPr>
              <w:rPr>
                <w:sz w:val="18"/>
                <w:szCs w:val="18"/>
              </w:rPr>
            </w:pP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05CD4623" w14:textId="77777777" w:rsidR="003577FC" w:rsidRPr="00895723" w:rsidRDefault="003577FC" w:rsidP="007A0CD3">
            <w:pPr>
              <w:rPr>
                <w:sz w:val="18"/>
                <w:szCs w:val="18"/>
              </w:rPr>
            </w:pPr>
            <w:r w:rsidRPr="00895723">
              <w:rPr>
                <w:sz w:val="18"/>
                <w:szCs w:val="18"/>
              </w:rPr>
              <w:t>Ikke anbefalet</w:t>
            </w:r>
          </w:p>
        </w:tc>
        <w:tc>
          <w:tcPr>
            <w:tcW w:w="824" w:type="dxa"/>
            <w:tcBorders>
              <w:top w:val="single" w:sz="7" w:space="0" w:color="000000"/>
              <w:left w:val="single" w:sz="7" w:space="0" w:color="000000"/>
              <w:bottom w:val="single" w:sz="7" w:space="0" w:color="000000"/>
              <w:right w:val="single" w:sz="7" w:space="0" w:color="000000"/>
            </w:tcBorders>
          </w:tcPr>
          <w:p w14:paraId="2F086510"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7019E110" w14:textId="77777777" w:rsidR="003577FC" w:rsidRPr="00895723" w:rsidRDefault="003577FC" w:rsidP="007A0CD3">
            <w:pPr>
              <w:rPr>
                <w:sz w:val="18"/>
                <w:szCs w:val="18"/>
              </w:rPr>
            </w:pPr>
            <w:r w:rsidRPr="00895723">
              <w:rPr>
                <w:sz w:val="18"/>
                <w:szCs w:val="18"/>
              </w:rPr>
              <w:t>Anvendes ikke</w:t>
            </w:r>
          </w:p>
        </w:tc>
      </w:tr>
      <w:tr w:rsidR="003577FC" w:rsidRPr="00895723" w14:paraId="48A2352E"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740C1E3" w14:textId="77777777" w:rsidR="003577FC" w:rsidRPr="00895723" w:rsidRDefault="003577FC" w:rsidP="007A0CD3">
            <w:pPr>
              <w:rPr>
                <w:sz w:val="18"/>
                <w:szCs w:val="18"/>
              </w:rPr>
            </w:pPr>
            <w:r w:rsidRPr="00895723">
              <w:rPr>
                <w:sz w:val="18"/>
                <w:szCs w:val="18"/>
              </w:rPr>
              <w:t>5.12</w:t>
            </w:r>
          </w:p>
        </w:tc>
        <w:tc>
          <w:tcPr>
            <w:tcW w:w="1365" w:type="dxa"/>
            <w:tcBorders>
              <w:top w:val="single" w:sz="7" w:space="0" w:color="000000"/>
              <w:left w:val="single" w:sz="7" w:space="0" w:color="000000"/>
              <w:bottom w:val="single" w:sz="7" w:space="0" w:color="000000"/>
              <w:right w:val="single" w:sz="7" w:space="0" w:color="000000"/>
            </w:tcBorders>
          </w:tcPr>
          <w:p w14:paraId="4A5AFC6D" w14:textId="77777777" w:rsidR="003577FC" w:rsidRPr="00577137" w:rsidRDefault="003577FC" w:rsidP="007A0CD3">
            <w:pPr>
              <w:rPr>
                <w:sz w:val="18"/>
                <w:szCs w:val="18"/>
                <w:lang w:val="en-US"/>
              </w:rPr>
            </w:pPr>
            <w:r w:rsidRPr="00577137">
              <w:rPr>
                <w:sz w:val="18"/>
                <w:szCs w:val="18"/>
                <w:lang w:val="en-US"/>
              </w:rPr>
              <w:t>LIX_ML</w:t>
            </w:r>
          </w:p>
          <w:p w14:paraId="1F92CF12"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5E1EA779" w14:textId="77777777" w:rsidR="003577FC" w:rsidRPr="00895723" w:rsidRDefault="003577FC" w:rsidP="007A0CD3">
            <w:pPr>
              <w:rPr>
                <w:sz w:val="18"/>
                <w:szCs w:val="18"/>
              </w:rPr>
            </w:pPr>
            <w:r w:rsidRPr="00895723">
              <w:rPr>
                <w:sz w:val="18"/>
                <w:szCs w:val="18"/>
                <w:highlight w:val="white"/>
              </w:rPr>
              <w:t>Tekstens gennemsnitlige meningslængde (ML = antal ord mellem to punktummer)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590BC72A"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3E479EA"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5F25CFD0" w14:textId="77777777" w:rsidR="003577FC" w:rsidRPr="00895723" w:rsidRDefault="003577FC" w:rsidP="007A0CD3">
            <w:pPr>
              <w:rPr>
                <w:sz w:val="18"/>
                <w:szCs w:val="18"/>
              </w:rPr>
            </w:pPr>
            <w:r w:rsidRPr="00895723">
              <w:rPr>
                <w:sz w:val="18"/>
                <w:szCs w:val="18"/>
              </w:rPr>
              <w:t>Anvendes ikke</w:t>
            </w:r>
          </w:p>
        </w:tc>
      </w:tr>
      <w:tr w:rsidR="003577FC" w:rsidRPr="00895723" w14:paraId="6721F5C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1DEFEA7" w14:textId="77777777" w:rsidR="003577FC" w:rsidRPr="00895723" w:rsidRDefault="003577FC" w:rsidP="007A0CD3">
            <w:pPr>
              <w:rPr>
                <w:sz w:val="18"/>
                <w:szCs w:val="18"/>
              </w:rPr>
            </w:pPr>
            <w:r w:rsidRPr="00895723">
              <w:rPr>
                <w:sz w:val="18"/>
                <w:szCs w:val="18"/>
              </w:rPr>
              <w:t>5.13</w:t>
            </w:r>
          </w:p>
        </w:tc>
        <w:tc>
          <w:tcPr>
            <w:tcW w:w="1365" w:type="dxa"/>
            <w:tcBorders>
              <w:top w:val="single" w:sz="7" w:space="0" w:color="000000"/>
              <w:left w:val="single" w:sz="7" w:space="0" w:color="000000"/>
              <w:bottom w:val="single" w:sz="7" w:space="0" w:color="000000"/>
              <w:right w:val="single" w:sz="7" w:space="0" w:color="000000"/>
            </w:tcBorders>
          </w:tcPr>
          <w:p w14:paraId="32DC1773" w14:textId="77777777" w:rsidR="003577FC" w:rsidRPr="00577137" w:rsidRDefault="003577FC" w:rsidP="007A0CD3">
            <w:pPr>
              <w:rPr>
                <w:sz w:val="18"/>
                <w:szCs w:val="18"/>
                <w:lang w:val="en-US"/>
              </w:rPr>
            </w:pPr>
            <w:r w:rsidRPr="00577137">
              <w:rPr>
                <w:sz w:val="18"/>
                <w:szCs w:val="18"/>
                <w:lang w:val="en-US"/>
              </w:rPr>
              <w:t>LIX_LO</w:t>
            </w:r>
          </w:p>
          <w:p w14:paraId="407C54E5"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7CD19EEB" w14:textId="77777777" w:rsidR="003577FC" w:rsidRPr="00895723" w:rsidRDefault="003577FC" w:rsidP="007A0CD3">
            <w:pPr>
              <w:rPr>
                <w:sz w:val="18"/>
                <w:szCs w:val="18"/>
              </w:rPr>
            </w:pPr>
            <w:r w:rsidRPr="00895723">
              <w:rPr>
                <w:sz w:val="18"/>
                <w:szCs w:val="18"/>
                <w:highlight w:val="white"/>
              </w:rPr>
              <w:t>Procentdel af lange ord (LO = procent ord med mere end seks bogstaver)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10CA936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4684F3BD"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5876B08" w14:textId="77777777" w:rsidR="003577FC" w:rsidRPr="00895723" w:rsidRDefault="003577FC" w:rsidP="007A0CD3">
            <w:pPr>
              <w:rPr>
                <w:sz w:val="18"/>
                <w:szCs w:val="18"/>
              </w:rPr>
            </w:pPr>
            <w:r w:rsidRPr="00895723">
              <w:rPr>
                <w:sz w:val="18"/>
                <w:szCs w:val="18"/>
              </w:rPr>
              <w:t>Anvendes ikke</w:t>
            </w:r>
          </w:p>
        </w:tc>
      </w:tr>
      <w:tr w:rsidR="003577FC" w:rsidRPr="00895723" w14:paraId="0B602562"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CDEFECE" w14:textId="77777777" w:rsidR="003577FC" w:rsidRPr="00895723" w:rsidRDefault="003577FC" w:rsidP="007A0CD3">
            <w:pPr>
              <w:rPr>
                <w:sz w:val="18"/>
                <w:szCs w:val="18"/>
              </w:rPr>
            </w:pPr>
            <w:r w:rsidRPr="00895723">
              <w:rPr>
                <w:sz w:val="18"/>
                <w:szCs w:val="18"/>
              </w:rPr>
              <w:t>5.14</w:t>
            </w:r>
          </w:p>
        </w:tc>
        <w:tc>
          <w:tcPr>
            <w:tcW w:w="1365" w:type="dxa"/>
            <w:tcBorders>
              <w:top w:val="single" w:sz="7" w:space="0" w:color="000000"/>
              <w:left w:val="single" w:sz="7" w:space="0" w:color="000000"/>
              <w:bottom w:val="single" w:sz="7" w:space="0" w:color="000000"/>
              <w:right w:val="single" w:sz="7" w:space="0" w:color="000000"/>
            </w:tcBorders>
          </w:tcPr>
          <w:p w14:paraId="31E1F60F" w14:textId="77777777" w:rsidR="003577FC" w:rsidRPr="00577137" w:rsidRDefault="003577FC" w:rsidP="007A0CD3">
            <w:pPr>
              <w:rPr>
                <w:sz w:val="18"/>
                <w:szCs w:val="18"/>
                <w:lang w:val="en-US"/>
              </w:rPr>
            </w:pPr>
            <w:r w:rsidRPr="00577137">
              <w:rPr>
                <w:sz w:val="18"/>
                <w:szCs w:val="18"/>
                <w:lang w:val="en-US"/>
              </w:rPr>
              <w:t>LIX_SUM</w:t>
            </w:r>
          </w:p>
          <w:p w14:paraId="44A97364"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33BCAA48" w14:textId="77777777" w:rsidR="003577FC" w:rsidRPr="00895723" w:rsidRDefault="003577FC" w:rsidP="007A0CD3">
            <w:pPr>
              <w:rPr>
                <w:sz w:val="18"/>
                <w:szCs w:val="18"/>
              </w:rPr>
            </w:pPr>
            <w:r w:rsidRPr="00895723">
              <w:rPr>
                <w:sz w:val="18"/>
                <w:szCs w:val="18"/>
                <w:highlight w:val="white"/>
              </w:rPr>
              <w:t>ML + LO</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67DD55A9"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312C1581"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0341B8EE" w14:textId="77777777" w:rsidR="003577FC" w:rsidRPr="00895723" w:rsidRDefault="003577FC" w:rsidP="007A0CD3">
            <w:pPr>
              <w:rPr>
                <w:sz w:val="18"/>
                <w:szCs w:val="18"/>
              </w:rPr>
            </w:pPr>
            <w:r w:rsidRPr="00895723">
              <w:rPr>
                <w:sz w:val="18"/>
                <w:szCs w:val="18"/>
              </w:rPr>
              <w:t>Anvendes ikke</w:t>
            </w:r>
          </w:p>
        </w:tc>
      </w:tr>
      <w:tr w:rsidR="003577FC" w:rsidRPr="00895723" w14:paraId="39FC685E"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0286C672" w14:textId="77777777" w:rsidR="003577FC" w:rsidRPr="00895723" w:rsidRDefault="003577FC" w:rsidP="007A0CD3">
            <w:pPr>
              <w:rPr>
                <w:sz w:val="18"/>
                <w:szCs w:val="18"/>
              </w:rPr>
            </w:pPr>
            <w:r w:rsidRPr="00895723">
              <w:rPr>
                <w:sz w:val="18"/>
                <w:szCs w:val="18"/>
              </w:rPr>
              <w:t>5.15</w:t>
            </w:r>
          </w:p>
        </w:tc>
        <w:tc>
          <w:tcPr>
            <w:tcW w:w="1365" w:type="dxa"/>
            <w:tcBorders>
              <w:top w:val="single" w:sz="7" w:space="0" w:color="000000"/>
              <w:left w:val="single" w:sz="7" w:space="0" w:color="000000"/>
              <w:bottom w:val="single" w:sz="7" w:space="0" w:color="000000"/>
              <w:right w:val="single" w:sz="7" w:space="0" w:color="000000"/>
            </w:tcBorders>
          </w:tcPr>
          <w:p w14:paraId="0777C379" w14:textId="77777777" w:rsidR="003577FC" w:rsidRPr="00577137" w:rsidRDefault="003577FC" w:rsidP="007A0CD3">
            <w:pPr>
              <w:rPr>
                <w:sz w:val="18"/>
                <w:szCs w:val="18"/>
                <w:lang w:val="en-US"/>
              </w:rPr>
            </w:pPr>
            <w:r w:rsidRPr="00577137">
              <w:rPr>
                <w:sz w:val="18"/>
                <w:szCs w:val="18"/>
                <w:lang w:val="en-US"/>
              </w:rPr>
              <w:t>Number of pages</w:t>
            </w:r>
          </w:p>
          <w:p w14:paraId="1892A8CB"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4D624147" w14:textId="77777777" w:rsidR="003577FC" w:rsidRPr="00895723" w:rsidRDefault="003577FC" w:rsidP="007A0CD3">
            <w:pPr>
              <w:rPr>
                <w:sz w:val="18"/>
                <w:szCs w:val="18"/>
              </w:rPr>
            </w:pPr>
            <w:r w:rsidRPr="00895723">
              <w:rPr>
                <w:sz w:val="18"/>
                <w:szCs w:val="18"/>
                <w:highlight w:val="white"/>
              </w:rPr>
              <w:t>Antal sider i læringsobjektet</w:t>
            </w:r>
          </w:p>
          <w:p w14:paraId="4D6F2268" w14:textId="77777777" w:rsidR="003577FC" w:rsidRPr="00895723" w:rsidRDefault="003577FC" w:rsidP="007A0CD3">
            <w:pPr>
              <w:rPr>
                <w:sz w:val="18"/>
                <w:szCs w:val="18"/>
              </w:rPr>
            </w:pPr>
          </w:p>
          <w:p w14:paraId="3B87C520" w14:textId="77777777" w:rsidR="003577FC" w:rsidRPr="00895723" w:rsidRDefault="003577FC" w:rsidP="007A0CD3">
            <w:pPr>
              <w:rPr>
                <w:sz w:val="18"/>
                <w:szCs w:val="18"/>
              </w:rPr>
            </w:pPr>
            <w:r w:rsidRPr="00895723">
              <w:rPr>
                <w:sz w:val="18"/>
                <w:szCs w:val="18"/>
                <w:highlight w:val="white"/>
              </w:rPr>
              <w:t>Relevant i forbindelse med tekster og bøger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62A23231" w14:textId="77777777" w:rsidR="003577FC" w:rsidRPr="00895723" w:rsidRDefault="003577FC" w:rsidP="007A0CD3">
            <w:pPr>
              <w:rPr>
                <w:sz w:val="18"/>
                <w:szCs w:val="18"/>
              </w:rPr>
            </w:pPr>
            <w:r w:rsidRPr="00895723">
              <w:rPr>
                <w:sz w:val="18"/>
                <w:szCs w:val="18"/>
              </w:rPr>
              <w:t xml:space="preserve"> Valgfri</w:t>
            </w:r>
          </w:p>
        </w:tc>
        <w:tc>
          <w:tcPr>
            <w:tcW w:w="824" w:type="dxa"/>
            <w:tcBorders>
              <w:top w:val="single" w:sz="7" w:space="0" w:color="000000"/>
              <w:left w:val="single" w:sz="7" w:space="0" w:color="000000"/>
              <w:bottom w:val="single" w:sz="7" w:space="0" w:color="000000"/>
              <w:right w:val="single" w:sz="7" w:space="0" w:color="000000"/>
            </w:tcBorders>
          </w:tcPr>
          <w:p w14:paraId="036C6C47"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1829789" w14:textId="77777777" w:rsidR="003577FC" w:rsidRPr="00895723" w:rsidRDefault="003577FC" w:rsidP="007A0CD3">
            <w:pPr>
              <w:rPr>
                <w:sz w:val="18"/>
                <w:szCs w:val="18"/>
              </w:rPr>
            </w:pPr>
            <w:r w:rsidRPr="00895723">
              <w:rPr>
                <w:sz w:val="18"/>
                <w:szCs w:val="18"/>
              </w:rPr>
              <w:t>Anvendes ikke</w:t>
            </w:r>
          </w:p>
        </w:tc>
      </w:tr>
      <w:tr w:rsidR="003577FC" w:rsidRPr="00895723" w14:paraId="1A0C6910"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33CB2E5" w14:textId="77777777" w:rsidR="003577FC" w:rsidRPr="00895723" w:rsidRDefault="003577FC" w:rsidP="007A0CD3">
            <w:pPr>
              <w:rPr>
                <w:sz w:val="18"/>
                <w:szCs w:val="18"/>
              </w:rPr>
            </w:pPr>
            <w:r w:rsidRPr="00895723">
              <w:rPr>
                <w:sz w:val="18"/>
                <w:szCs w:val="18"/>
              </w:rPr>
              <w:lastRenderedPageBreak/>
              <w:t>5.16</w:t>
            </w:r>
          </w:p>
        </w:tc>
        <w:tc>
          <w:tcPr>
            <w:tcW w:w="1365" w:type="dxa"/>
            <w:tcBorders>
              <w:top w:val="single" w:sz="7" w:space="0" w:color="000000"/>
              <w:left w:val="single" w:sz="7" w:space="0" w:color="000000"/>
              <w:bottom w:val="single" w:sz="7" w:space="0" w:color="000000"/>
              <w:right w:val="single" w:sz="7" w:space="0" w:color="000000"/>
            </w:tcBorders>
          </w:tcPr>
          <w:p w14:paraId="6AA7BF60" w14:textId="77777777" w:rsidR="003577FC" w:rsidRPr="00577137" w:rsidRDefault="003577FC" w:rsidP="007A0CD3">
            <w:pPr>
              <w:rPr>
                <w:sz w:val="18"/>
                <w:szCs w:val="18"/>
                <w:lang w:val="en-US"/>
              </w:rPr>
            </w:pPr>
            <w:r w:rsidRPr="00577137">
              <w:rPr>
                <w:sz w:val="18"/>
                <w:szCs w:val="18"/>
                <w:lang w:val="en-US"/>
              </w:rPr>
              <w:t>Induced activity</w:t>
            </w:r>
          </w:p>
          <w:p w14:paraId="4065AAF4"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175C2DC2" w14:textId="77777777" w:rsidR="003577FC" w:rsidRPr="00895723" w:rsidRDefault="003577FC" w:rsidP="007A0CD3">
            <w:pPr>
              <w:rPr>
                <w:sz w:val="18"/>
                <w:szCs w:val="18"/>
              </w:rPr>
            </w:pPr>
            <w:r w:rsidRPr="00895723">
              <w:rPr>
                <w:sz w:val="18"/>
                <w:szCs w:val="18"/>
                <w:highlight w:val="white"/>
              </w:rPr>
              <w:t xml:space="preserve">Forventet læringsadfærd når læringsobjektet anvendes </w:t>
            </w:r>
          </w:p>
          <w:p w14:paraId="46541A28" w14:textId="77777777" w:rsidR="003577FC" w:rsidRPr="00895723" w:rsidRDefault="003577FC" w:rsidP="007A0CD3">
            <w:pPr>
              <w:rPr>
                <w:sz w:val="18"/>
                <w:szCs w:val="18"/>
              </w:rPr>
            </w:pPr>
          </w:p>
          <w:p w14:paraId="237C5097" w14:textId="77777777" w:rsidR="003577FC" w:rsidRPr="00895723" w:rsidRDefault="003577FC" w:rsidP="007A0CD3">
            <w:pPr>
              <w:rPr>
                <w:sz w:val="18"/>
                <w:szCs w:val="18"/>
              </w:rPr>
            </w:pPr>
            <w:r w:rsidRPr="00895723">
              <w:rPr>
                <w:sz w:val="18"/>
                <w:szCs w:val="18"/>
              </w:rPr>
              <w:t>Bemærk også 5.10, hvor forventet brug kan formuleres med fri tekst</w:t>
            </w:r>
          </w:p>
          <w:p w14:paraId="732C8572" w14:textId="77777777" w:rsidR="003577FC" w:rsidRPr="00895723" w:rsidRDefault="003577FC" w:rsidP="007A0CD3">
            <w:pPr>
              <w:rPr>
                <w:sz w:val="18"/>
                <w:szCs w:val="18"/>
              </w:rPr>
            </w:pP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0E086964" w14:textId="77777777" w:rsidR="003577FC" w:rsidRPr="00895723" w:rsidRDefault="003577FC" w:rsidP="007A0CD3">
            <w:pPr>
              <w:rPr>
                <w:sz w:val="18"/>
                <w:szCs w:val="18"/>
              </w:rPr>
            </w:pPr>
            <w:r w:rsidRPr="00895723">
              <w:rPr>
                <w:sz w:val="18"/>
                <w:szCs w:val="18"/>
              </w:rPr>
              <w:t xml:space="preserve"> Valgfri</w:t>
            </w:r>
          </w:p>
        </w:tc>
        <w:tc>
          <w:tcPr>
            <w:tcW w:w="824" w:type="dxa"/>
            <w:tcBorders>
              <w:top w:val="single" w:sz="7" w:space="0" w:color="000000"/>
              <w:left w:val="single" w:sz="7" w:space="0" w:color="000000"/>
              <w:bottom w:val="single" w:sz="7" w:space="0" w:color="000000"/>
              <w:right w:val="single" w:sz="7" w:space="0" w:color="000000"/>
            </w:tcBorders>
          </w:tcPr>
          <w:p w14:paraId="73BFE848"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243F12E3" w14:textId="6ABDDDD6" w:rsidR="003577FC" w:rsidRPr="00895723" w:rsidRDefault="003577FC" w:rsidP="007A0CD3">
            <w:pPr>
              <w:rPr>
                <w:sz w:val="18"/>
                <w:szCs w:val="18"/>
              </w:rPr>
            </w:pPr>
            <w:r w:rsidRPr="00895723">
              <w:rPr>
                <w:sz w:val="18"/>
                <w:szCs w:val="18"/>
              </w:rPr>
              <w:t xml:space="preserve">Få forfatteren af læringsobjektet til </w:t>
            </w:r>
            <w:r w:rsidR="008F218A" w:rsidRPr="00895723">
              <w:rPr>
                <w:sz w:val="18"/>
                <w:szCs w:val="18"/>
              </w:rPr>
              <w:t xml:space="preserve">at </w:t>
            </w:r>
            <w:r w:rsidRPr="00895723">
              <w:rPr>
                <w:sz w:val="18"/>
                <w:szCs w:val="18"/>
              </w:rPr>
              <w:t xml:space="preserve">vælge fra nedenstående liste – se definition af begreberne i dokumentet ”DK-LOM vokabular specifikation”: </w:t>
            </w:r>
          </w:p>
          <w:p w14:paraId="22C44457" w14:textId="77777777" w:rsidR="003577FC" w:rsidRPr="00895723" w:rsidRDefault="003577FC" w:rsidP="007A0CD3">
            <w:pPr>
              <w:rPr>
                <w:sz w:val="18"/>
                <w:szCs w:val="18"/>
              </w:rPr>
            </w:pPr>
          </w:p>
          <w:p w14:paraId="5E7E8815" w14:textId="77777777" w:rsidR="003577FC" w:rsidRPr="00895723" w:rsidRDefault="003577FC" w:rsidP="007A0CD3">
            <w:pPr>
              <w:rPr>
                <w:sz w:val="18"/>
                <w:szCs w:val="18"/>
              </w:rPr>
            </w:pPr>
            <w:r w:rsidRPr="00895723">
              <w:rPr>
                <w:sz w:val="18"/>
                <w:szCs w:val="18"/>
              </w:rPr>
              <w:t>kommunikere</w:t>
            </w:r>
          </w:p>
          <w:p w14:paraId="37377C99" w14:textId="77777777" w:rsidR="003577FC" w:rsidRPr="00895723" w:rsidRDefault="003577FC" w:rsidP="007A0CD3">
            <w:pPr>
              <w:rPr>
                <w:sz w:val="18"/>
                <w:szCs w:val="18"/>
              </w:rPr>
            </w:pPr>
            <w:r w:rsidRPr="00895723">
              <w:rPr>
                <w:sz w:val="18"/>
                <w:szCs w:val="18"/>
              </w:rPr>
              <w:t>lede</w:t>
            </w:r>
          </w:p>
          <w:p w14:paraId="66B3D3CB" w14:textId="77777777" w:rsidR="003577FC" w:rsidRPr="00895723" w:rsidRDefault="003577FC" w:rsidP="007A0CD3">
            <w:pPr>
              <w:rPr>
                <w:sz w:val="18"/>
                <w:szCs w:val="18"/>
              </w:rPr>
            </w:pPr>
            <w:r w:rsidRPr="00895723">
              <w:rPr>
                <w:sz w:val="18"/>
                <w:szCs w:val="18"/>
              </w:rPr>
              <w:t>læse</w:t>
            </w:r>
          </w:p>
          <w:p w14:paraId="1BD10743" w14:textId="77777777" w:rsidR="003577FC" w:rsidRPr="00895723" w:rsidRDefault="003577FC" w:rsidP="007A0CD3">
            <w:pPr>
              <w:rPr>
                <w:sz w:val="18"/>
                <w:szCs w:val="18"/>
              </w:rPr>
            </w:pPr>
            <w:r w:rsidRPr="00895723">
              <w:rPr>
                <w:sz w:val="18"/>
                <w:szCs w:val="18"/>
              </w:rPr>
              <w:t>observere</w:t>
            </w:r>
          </w:p>
          <w:p w14:paraId="3D105A20" w14:textId="77777777" w:rsidR="003577FC" w:rsidRPr="00895723" w:rsidRDefault="003577FC" w:rsidP="007A0CD3">
            <w:pPr>
              <w:rPr>
                <w:sz w:val="18"/>
                <w:szCs w:val="18"/>
              </w:rPr>
            </w:pPr>
            <w:r w:rsidRPr="00895723">
              <w:rPr>
                <w:sz w:val="18"/>
                <w:szCs w:val="18"/>
              </w:rPr>
              <w:t>organisere</w:t>
            </w:r>
          </w:p>
          <w:p w14:paraId="375E4DB9" w14:textId="77777777" w:rsidR="003577FC" w:rsidRPr="00895723" w:rsidRDefault="003577FC" w:rsidP="007A0CD3">
            <w:pPr>
              <w:rPr>
                <w:sz w:val="18"/>
                <w:szCs w:val="18"/>
              </w:rPr>
            </w:pPr>
            <w:r w:rsidRPr="00895723">
              <w:rPr>
                <w:sz w:val="18"/>
                <w:szCs w:val="18"/>
              </w:rPr>
              <w:t>producere</w:t>
            </w:r>
          </w:p>
          <w:p w14:paraId="37D892B7" w14:textId="77777777" w:rsidR="003577FC" w:rsidRPr="00895723" w:rsidRDefault="003577FC" w:rsidP="007A0CD3">
            <w:pPr>
              <w:rPr>
                <w:sz w:val="18"/>
                <w:szCs w:val="18"/>
              </w:rPr>
            </w:pPr>
            <w:r w:rsidRPr="00895723">
              <w:rPr>
                <w:sz w:val="18"/>
                <w:szCs w:val="18"/>
              </w:rPr>
              <w:t>publicere</w:t>
            </w:r>
          </w:p>
          <w:p w14:paraId="0A814E86" w14:textId="77777777" w:rsidR="003577FC" w:rsidRPr="00895723" w:rsidRDefault="003577FC" w:rsidP="007A0CD3">
            <w:pPr>
              <w:rPr>
                <w:sz w:val="18"/>
                <w:szCs w:val="18"/>
              </w:rPr>
            </w:pPr>
            <w:r w:rsidRPr="00895723">
              <w:rPr>
                <w:sz w:val="18"/>
                <w:szCs w:val="18"/>
              </w:rPr>
              <w:t>samarbejde</w:t>
            </w:r>
          </w:p>
          <w:p w14:paraId="1DAE2E91" w14:textId="77777777" w:rsidR="003577FC" w:rsidRPr="00895723" w:rsidRDefault="003577FC" w:rsidP="007A0CD3">
            <w:pPr>
              <w:rPr>
                <w:sz w:val="18"/>
                <w:szCs w:val="18"/>
              </w:rPr>
            </w:pPr>
            <w:r w:rsidRPr="00895723">
              <w:rPr>
                <w:sz w:val="18"/>
                <w:szCs w:val="18"/>
              </w:rPr>
              <w:t>selvvurdere</w:t>
            </w:r>
          </w:p>
          <w:p w14:paraId="3E3D39E2" w14:textId="77777777" w:rsidR="003577FC" w:rsidRPr="00895723" w:rsidRDefault="003577FC" w:rsidP="007A0CD3">
            <w:pPr>
              <w:rPr>
                <w:sz w:val="18"/>
                <w:szCs w:val="18"/>
              </w:rPr>
            </w:pPr>
            <w:r w:rsidRPr="00895723">
              <w:rPr>
                <w:sz w:val="18"/>
                <w:szCs w:val="18"/>
              </w:rPr>
              <w:t>simulere</w:t>
            </w:r>
          </w:p>
          <w:p w14:paraId="4DE25856" w14:textId="77777777" w:rsidR="003577FC" w:rsidRPr="00895723" w:rsidRDefault="003577FC" w:rsidP="007A0CD3">
            <w:pPr>
              <w:rPr>
                <w:sz w:val="18"/>
                <w:szCs w:val="18"/>
              </w:rPr>
            </w:pPr>
            <w:r w:rsidRPr="00895723">
              <w:rPr>
                <w:sz w:val="18"/>
                <w:szCs w:val="18"/>
              </w:rPr>
              <w:t>skabe</w:t>
            </w:r>
          </w:p>
          <w:p w14:paraId="7F63AEC9" w14:textId="77777777" w:rsidR="003577FC" w:rsidRPr="00895723" w:rsidRDefault="003577FC" w:rsidP="007A0CD3">
            <w:pPr>
              <w:rPr>
                <w:sz w:val="18"/>
                <w:szCs w:val="18"/>
              </w:rPr>
            </w:pPr>
            <w:r w:rsidRPr="00895723">
              <w:rPr>
                <w:sz w:val="18"/>
                <w:szCs w:val="18"/>
              </w:rPr>
              <w:t>skrive</w:t>
            </w:r>
          </w:p>
          <w:p w14:paraId="2E35432A" w14:textId="77777777" w:rsidR="003577FC" w:rsidRPr="00895723" w:rsidRDefault="003577FC" w:rsidP="007A0CD3">
            <w:pPr>
              <w:rPr>
                <w:sz w:val="18"/>
                <w:szCs w:val="18"/>
              </w:rPr>
            </w:pPr>
            <w:r w:rsidRPr="00895723">
              <w:rPr>
                <w:sz w:val="18"/>
                <w:szCs w:val="18"/>
              </w:rPr>
              <w:t>søge</w:t>
            </w:r>
          </w:p>
          <w:p w14:paraId="4C5E7CB2" w14:textId="77777777" w:rsidR="003577FC" w:rsidRPr="00895723" w:rsidRDefault="003577FC" w:rsidP="007A0CD3">
            <w:pPr>
              <w:rPr>
                <w:sz w:val="18"/>
                <w:szCs w:val="18"/>
              </w:rPr>
            </w:pPr>
            <w:r w:rsidRPr="00895723">
              <w:rPr>
                <w:sz w:val="18"/>
                <w:szCs w:val="18"/>
              </w:rPr>
              <w:t>træne</w:t>
            </w:r>
          </w:p>
          <w:p w14:paraId="5FE29BB8" w14:textId="77777777" w:rsidR="003577FC" w:rsidRPr="00895723" w:rsidRDefault="003577FC" w:rsidP="007A0CD3">
            <w:pPr>
              <w:rPr>
                <w:sz w:val="18"/>
                <w:szCs w:val="18"/>
              </w:rPr>
            </w:pPr>
            <w:r w:rsidRPr="00895723">
              <w:rPr>
                <w:sz w:val="18"/>
                <w:szCs w:val="18"/>
              </w:rPr>
              <w:t>udveksle</w:t>
            </w:r>
          </w:p>
          <w:p w14:paraId="137CC0A2" w14:textId="77777777" w:rsidR="003577FC" w:rsidRPr="00895723" w:rsidRDefault="003577FC" w:rsidP="007A0CD3">
            <w:pPr>
              <w:rPr>
                <w:sz w:val="18"/>
                <w:szCs w:val="18"/>
              </w:rPr>
            </w:pPr>
            <w:r w:rsidRPr="00895723">
              <w:rPr>
                <w:sz w:val="18"/>
                <w:szCs w:val="18"/>
              </w:rPr>
              <w:t>undersøge</w:t>
            </w:r>
          </w:p>
          <w:p w14:paraId="33F6B1B6" w14:textId="77777777" w:rsidR="003577FC" w:rsidRPr="00895723" w:rsidRDefault="003577FC" w:rsidP="007A0CD3">
            <w:pPr>
              <w:rPr>
                <w:sz w:val="18"/>
                <w:szCs w:val="18"/>
              </w:rPr>
            </w:pPr>
            <w:r w:rsidRPr="00895723">
              <w:rPr>
                <w:sz w:val="18"/>
                <w:szCs w:val="18"/>
              </w:rPr>
              <w:t>øve</w:t>
            </w:r>
          </w:p>
        </w:tc>
      </w:tr>
      <w:tr w:rsidR="003577FC" w:rsidRPr="00895723" w14:paraId="4AE59880"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69274B66" w14:textId="77777777" w:rsidR="003577FC" w:rsidRPr="00895723" w:rsidRDefault="003577FC" w:rsidP="007A0CD3">
            <w:pPr>
              <w:rPr>
                <w:sz w:val="18"/>
                <w:szCs w:val="18"/>
              </w:rPr>
            </w:pPr>
            <w:r w:rsidRPr="00895723">
              <w:rPr>
                <w:sz w:val="18"/>
                <w:szCs w:val="18"/>
              </w:rPr>
              <w:t>6</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238477ED" w14:textId="77777777" w:rsidR="003577FC" w:rsidRPr="00895723" w:rsidRDefault="003577FC" w:rsidP="007A0CD3">
            <w:pPr>
              <w:rPr>
                <w:sz w:val="18"/>
                <w:szCs w:val="18"/>
              </w:rPr>
            </w:pPr>
            <w:r w:rsidRPr="00895723">
              <w:rPr>
                <w:sz w:val="18"/>
                <w:szCs w:val="18"/>
              </w:rPr>
              <w:t>Rights</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2BF979D8" w14:textId="77777777" w:rsidR="003577FC" w:rsidRPr="00895723" w:rsidRDefault="003577FC" w:rsidP="007A0CD3">
            <w:pPr>
              <w:rPr>
                <w:sz w:val="18"/>
                <w:szCs w:val="18"/>
              </w:rPr>
            </w:pPr>
            <w:r w:rsidRPr="00895723">
              <w:rPr>
                <w:sz w:val="18"/>
                <w:szCs w:val="18"/>
              </w:rPr>
              <w:t>Denne kategori beskriver de intellektuelle rettigheder og betingelser for brug for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1CC41688"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CCCCCC"/>
          </w:tcPr>
          <w:p w14:paraId="29A128B0"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shd w:val="clear" w:color="auto" w:fill="CCCCCC"/>
          </w:tcPr>
          <w:p w14:paraId="26A2B424" w14:textId="77777777" w:rsidR="003577FC" w:rsidRPr="00895723" w:rsidRDefault="003577FC" w:rsidP="007A0CD3">
            <w:pPr>
              <w:rPr>
                <w:sz w:val="18"/>
                <w:szCs w:val="18"/>
              </w:rPr>
            </w:pPr>
            <w:r w:rsidRPr="00895723">
              <w:rPr>
                <w:sz w:val="18"/>
                <w:szCs w:val="18"/>
              </w:rPr>
              <w:t>-</w:t>
            </w:r>
          </w:p>
        </w:tc>
      </w:tr>
      <w:tr w:rsidR="003577FC" w:rsidRPr="00895723" w14:paraId="2ED2738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65185504" w14:textId="77777777" w:rsidR="003577FC" w:rsidRPr="00895723" w:rsidRDefault="003577FC" w:rsidP="007A0CD3">
            <w:pPr>
              <w:rPr>
                <w:sz w:val="18"/>
                <w:szCs w:val="18"/>
              </w:rPr>
            </w:pPr>
            <w:r w:rsidRPr="00895723">
              <w:rPr>
                <w:sz w:val="18"/>
                <w:szCs w:val="18"/>
              </w:rPr>
              <w:t>6.1</w:t>
            </w:r>
          </w:p>
        </w:tc>
        <w:tc>
          <w:tcPr>
            <w:tcW w:w="1365" w:type="dxa"/>
            <w:tcBorders>
              <w:top w:val="single" w:sz="7" w:space="0" w:color="000000"/>
              <w:left w:val="single" w:sz="7" w:space="0" w:color="000000"/>
              <w:bottom w:val="single" w:sz="7" w:space="0" w:color="000000"/>
              <w:right w:val="single" w:sz="7" w:space="0" w:color="000000"/>
            </w:tcBorders>
          </w:tcPr>
          <w:p w14:paraId="71827795" w14:textId="77777777" w:rsidR="003577FC" w:rsidRPr="00895723" w:rsidRDefault="003577FC" w:rsidP="007A0CD3">
            <w:pPr>
              <w:rPr>
                <w:sz w:val="18"/>
                <w:szCs w:val="18"/>
              </w:rPr>
            </w:pPr>
            <w:proofErr w:type="spellStart"/>
            <w:r w:rsidRPr="00895723">
              <w:rPr>
                <w:sz w:val="18"/>
                <w:szCs w:val="18"/>
              </w:rPr>
              <w:t>Cost</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35327602" w14:textId="77777777" w:rsidR="003577FC" w:rsidRPr="00895723" w:rsidRDefault="003577FC" w:rsidP="007A0CD3">
            <w:pPr>
              <w:rPr>
                <w:sz w:val="18"/>
                <w:szCs w:val="18"/>
              </w:rPr>
            </w:pPr>
            <w:r w:rsidRPr="00895723">
              <w:rPr>
                <w:sz w:val="18"/>
                <w:szCs w:val="18"/>
              </w:rPr>
              <w:t>Hvorvidt brugen af læringsobjektet kræver betaling</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BE5ED56"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6ECEE870"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12B7F59E" w14:textId="77777777" w:rsidR="003577FC" w:rsidRPr="00895723" w:rsidRDefault="003577FC" w:rsidP="007A0CD3">
            <w:pPr>
              <w:rPr>
                <w:sz w:val="18"/>
                <w:szCs w:val="18"/>
              </w:rPr>
            </w:pPr>
            <w:r w:rsidRPr="00895723">
              <w:rPr>
                <w:sz w:val="18"/>
                <w:szCs w:val="18"/>
              </w:rPr>
              <w:t>Sættes til:</w:t>
            </w:r>
          </w:p>
          <w:p w14:paraId="36567BA7" w14:textId="77777777" w:rsidR="003577FC" w:rsidRPr="00895723" w:rsidRDefault="003577FC" w:rsidP="007A0CD3">
            <w:pPr>
              <w:rPr>
                <w:sz w:val="18"/>
                <w:szCs w:val="18"/>
              </w:rPr>
            </w:pPr>
            <w:r w:rsidRPr="00895723">
              <w:rPr>
                <w:sz w:val="18"/>
                <w:szCs w:val="18"/>
              </w:rPr>
              <w:t>”ja”</w:t>
            </w:r>
          </w:p>
        </w:tc>
      </w:tr>
      <w:tr w:rsidR="003577FC" w:rsidRPr="00895723" w14:paraId="4C3708B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AA81023" w14:textId="77777777" w:rsidR="003577FC" w:rsidRPr="00895723" w:rsidRDefault="003577FC" w:rsidP="007A0CD3">
            <w:pPr>
              <w:rPr>
                <w:sz w:val="18"/>
                <w:szCs w:val="18"/>
              </w:rPr>
            </w:pPr>
            <w:r w:rsidRPr="00895723">
              <w:rPr>
                <w:sz w:val="18"/>
                <w:szCs w:val="18"/>
              </w:rPr>
              <w:t>6.2</w:t>
            </w:r>
          </w:p>
        </w:tc>
        <w:tc>
          <w:tcPr>
            <w:tcW w:w="1365" w:type="dxa"/>
            <w:tcBorders>
              <w:top w:val="single" w:sz="7" w:space="0" w:color="000000"/>
              <w:left w:val="single" w:sz="7" w:space="0" w:color="000000"/>
              <w:bottom w:val="single" w:sz="7" w:space="0" w:color="000000"/>
              <w:right w:val="single" w:sz="7" w:space="0" w:color="000000"/>
            </w:tcBorders>
          </w:tcPr>
          <w:p w14:paraId="7C7FEAB9" w14:textId="77777777" w:rsidR="003577FC" w:rsidRPr="00895723" w:rsidRDefault="003577FC" w:rsidP="007A0CD3">
            <w:pPr>
              <w:rPr>
                <w:sz w:val="18"/>
                <w:szCs w:val="18"/>
              </w:rPr>
            </w:pPr>
            <w:r w:rsidRPr="00895723">
              <w:rPr>
                <w:sz w:val="18"/>
                <w:szCs w:val="18"/>
              </w:rPr>
              <w:t xml:space="preserve">Copyright and </w:t>
            </w:r>
            <w:proofErr w:type="spellStart"/>
            <w:r w:rsidRPr="00895723">
              <w:rPr>
                <w:sz w:val="18"/>
                <w:szCs w:val="18"/>
              </w:rPr>
              <w:t>other</w:t>
            </w:r>
            <w:proofErr w:type="spellEnd"/>
            <w:r w:rsidRPr="00895723">
              <w:rPr>
                <w:sz w:val="18"/>
                <w:szCs w:val="18"/>
              </w:rPr>
              <w:t xml:space="preserve"> </w:t>
            </w:r>
            <w:proofErr w:type="spellStart"/>
            <w:r w:rsidRPr="00895723">
              <w:rPr>
                <w:sz w:val="18"/>
                <w:szCs w:val="18"/>
              </w:rPr>
              <w:t>restrictions</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525CBD82" w14:textId="77777777" w:rsidR="003577FC" w:rsidRPr="00895723" w:rsidRDefault="003577FC" w:rsidP="007A0CD3">
            <w:pPr>
              <w:rPr>
                <w:sz w:val="18"/>
                <w:szCs w:val="18"/>
              </w:rPr>
            </w:pPr>
            <w:r w:rsidRPr="00895723">
              <w:rPr>
                <w:sz w:val="18"/>
                <w:szCs w:val="18"/>
              </w:rPr>
              <w:t>Hvorvidt der er tilknyttet licensbetingelser eller andre betingelser for anvendelsen af læringsobjektet.</w:t>
            </w:r>
          </w:p>
          <w:p w14:paraId="4ADEF945" w14:textId="77777777" w:rsidR="003577FC" w:rsidRPr="00895723" w:rsidRDefault="003577FC" w:rsidP="007A0CD3">
            <w:pPr>
              <w:rPr>
                <w:sz w:val="18"/>
                <w:szCs w:val="18"/>
              </w:rPr>
            </w:pPr>
          </w:p>
          <w:p w14:paraId="670DAC1F" w14:textId="77777777" w:rsidR="003577FC" w:rsidRPr="00895723" w:rsidRDefault="003577FC" w:rsidP="007A0CD3">
            <w:pPr>
              <w:rPr>
                <w:sz w:val="18"/>
                <w:szCs w:val="18"/>
              </w:rPr>
            </w:pPr>
            <w:r w:rsidRPr="00895723">
              <w:rPr>
                <w:sz w:val="18"/>
                <w:szCs w:val="18"/>
              </w:rPr>
              <w:t xml:space="preserve">Ved ”ja” bør 6.3 eller 6.4 udfyldes </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2911C39"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63F46CF4"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3304B9F6" w14:textId="77777777" w:rsidR="003577FC" w:rsidRPr="00895723" w:rsidRDefault="003577FC" w:rsidP="007A0CD3">
            <w:pPr>
              <w:rPr>
                <w:sz w:val="18"/>
                <w:szCs w:val="18"/>
              </w:rPr>
            </w:pPr>
            <w:r w:rsidRPr="00895723">
              <w:rPr>
                <w:sz w:val="18"/>
                <w:szCs w:val="18"/>
              </w:rPr>
              <w:t>Sættes til ja</w:t>
            </w:r>
          </w:p>
          <w:p w14:paraId="575EECBB" w14:textId="77777777" w:rsidR="003577FC" w:rsidRPr="00895723" w:rsidRDefault="003577FC" w:rsidP="007A0CD3">
            <w:pPr>
              <w:rPr>
                <w:sz w:val="18"/>
                <w:szCs w:val="18"/>
              </w:rPr>
            </w:pPr>
            <w:r w:rsidRPr="00895723">
              <w:rPr>
                <w:sz w:val="18"/>
                <w:szCs w:val="18"/>
              </w:rPr>
              <w:t>”ja”</w:t>
            </w:r>
          </w:p>
          <w:p w14:paraId="6FAC9E05" w14:textId="77777777" w:rsidR="003577FC" w:rsidRPr="00895723" w:rsidRDefault="003577FC" w:rsidP="007A0CD3">
            <w:pPr>
              <w:rPr>
                <w:sz w:val="18"/>
                <w:szCs w:val="18"/>
              </w:rPr>
            </w:pPr>
          </w:p>
        </w:tc>
      </w:tr>
      <w:tr w:rsidR="003577FC" w:rsidRPr="00895723" w14:paraId="187E0D65"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656720D" w14:textId="77777777" w:rsidR="003577FC" w:rsidRPr="00895723" w:rsidRDefault="003577FC" w:rsidP="007A0CD3">
            <w:pPr>
              <w:rPr>
                <w:sz w:val="18"/>
                <w:szCs w:val="18"/>
              </w:rPr>
            </w:pPr>
            <w:r w:rsidRPr="00895723">
              <w:rPr>
                <w:sz w:val="18"/>
                <w:szCs w:val="18"/>
              </w:rPr>
              <w:t>6.3</w:t>
            </w:r>
          </w:p>
        </w:tc>
        <w:tc>
          <w:tcPr>
            <w:tcW w:w="1365" w:type="dxa"/>
            <w:tcBorders>
              <w:top w:val="single" w:sz="7" w:space="0" w:color="000000"/>
              <w:left w:val="single" w:sz="7" w:space="0" w:color="000000"/>
              <w:bottom w:val="single" w:sz="7" w:space="0" w:color="000000"/>
              <w:right w:val="single" w:sz="7" w:space="0" w:color="000000"/>
            </w:tcBorders>
          </w:tcPr>
          <w:p w14:paraId="6D625C8C" w14:textId="77777777" w:rsidR="003577FC" w:rsidRPr="00895723" w:rsidRDefault="003577FC" w:rsidP="007A0CD3">
            <w:pPr>
              <w:rPr>
                <w:sz w:val="18"/>
                <w:szCs w:val="18"/>
              </w:rPr>
            </w:pPr>
            <w:proofErr w:type="spellStart"/>
            <w:r w:rsidRPr="00895723">
              <w:rPr>
                <w:sz w:val="18"/>
                <w:szCs w:val="18"/>
              </w:rPr>
              <w:t>Description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71856290" w14:textId="77777777" w:rsidR="003577FC" w:rsidRPr="00895723" w:rsidRDefault="003577FC" w:rsidP="007A0CD3">
            <w:pPr>
              <w:rPr>
                <w:sz w:val="18"/>
                <w:szCs w:val="18"/>
              </w:rPr>
            </w:pPr>
            <w:r w:rsidRPr="00895723">
              <w:rPr>
                <w:sz w:val="18"/>
                <w:szCs w:val="18"/>
              </w:rPr>
              <w:t>Beskrivelse af betingelserne forbundet med anvendelse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25232A52"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511B56F1"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20E33C83" w14:textId="77777777" w:rsidR="003577FC" w:rsidRPr="00895723" w:rsidRDefault="003577FC" w:rsidP="007A0CD3">
            <w:pPr>
              <w:rPr>
                <w:sz w:val="18"/>
                <w:szCs w:val="18"/>
              </w:rPr>
            </w:pPr>
            <w:r w:rsidRPr="00895723">
              <w:rPr>
                <w:sz w:val="18"/>
                <w:szCs w:val="18"/>
              </w:rPr>
              <w:t>Sættes til:</w:t>
            </w:r>
          </w:p>
          <w:p w14:paraId="489522B7" w14:textId="77777777" w:rsidR="003577FC" w:rsidRPr="00895723" w:rsidRDefault="003577FC" w:rsidP="007A0CD3">
            <w:pPr>
              <w:rPr>
                <w:sz w:val="18"/>
                <w:szCs w:val="18"/>
              </w:rPr>
            </w:pPr>
            <w:r w:rsidRPr="00895723">
              <w:rPr>
                <w:sz w:val="18"/>
                <w:szCs w:val="18"/>
              </w:rPr>
              <w:t>”Det er tilladt at kopiere eller distribuere indhold fra</w:t>
            </w:r>
            <w:proofErr w:type="gramStart"/>
            <w:r w:rsidRPr="00895723">
              <w:rPr>
                <w:sz w:val="18"/>
                <w:szCs w:val="18"/>
              </w:rPr>
              <w:t xml:space="preserve"> ….</w:t>
            </w:r>
            <w:proofErr w:type="gramEnd"/>
            <w:r w:rsidRPr="00895723">
              <w:rPr>
                <w:sz w:val="18"/>
                <w:szCs w:val="18"/>
              </w:rPr>
              <w:t>.osv.”</w:t>
            </w:r>
          </w:p>
          <w:p w14:paraId="1C619801" w14:textId="77777777" w:rsidR="003577FC" w:rsidRPr="00895723" w:rsidRDefault="003577FC" w:rsidP="007A0CD3">
            <w:pPr>
              <w:rPr>
                <w:sz w:val="18"/>
                <w:szCs w:val="18"/>
              </w:rPr>
            </w:pPr>
          </w:p>
          <w:p w14:paraId="671129D0" w14:textId="77777777" w:rsidR="003577FC" w:rsidRPr="00895723" w:rsidRDefault="003577FC" w:rsidP="007A0CD3">
            <w:pPr>
              <w:rPr>
                <w:sz w:val="18"/>
                <w:szCs w:val="18"/>
              </w:rPr>
            </w:pPr>
          </w:p>
        </w:tc>
      </w:tr>
      <w:tr w:rsidR="003577FC" w:rsidRPr="00895723" w14:paraId="57B2A3F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6D4A6B2" w14:textId="77777777" w:rsidR="003577FC" w:rsidRPr="00895723" w:rsidRDefault="003577FC" w:rsidP="007A0CD3">
            <w:pPr>
              <w:rPr>
                <w:sz w:val="18"/>
                <w:szCs w:val="18"/>
              </w:rPr>
            </w:pPr>
            <w:r w:rsidRPr="00895723">
              <w:rPr>
                <w:sz w:val="18"/>
                <w:szCs w:val="18"/>
              </w:rPr>
              <w:t>6.4</w:t>
            </w:r>
          </w:p>
        </w:tc>
        <w:tc>
          <w:tcPr>
            <w:tcW w:w="1365" w:type="dxa"/>
            <w:tcBorders>
              <w:top w:val="single" w:sz="7" w:space="0" w:color="000000"/>
              <w:left w:val="single" w:sz="7" w:space="0" w:color="000000"/>
              <w:bottom w:val="single" w:sz="7" w:space="0" w:color="000000"/>
              <w:right w:val="single" w:sz="7" w:space="0" w:color="000000"/>
            </w:tcBorders>
          </w:tcPr>
          <w:p w14:paraId="170BCDB0" w14:textId="77777777" w:rsidR="003577FC" w:rsidRPr="00577137" w:rsidRDefault="003577FC" w:rsidP="007A0CD3">
            <w:pPr>
              <w:rPr>
                <w:sz w:val="18"/>
                <w:szCs w:val="18"/>
                <w:lang w:val="en-US"/>
              </w:rPr>
            </w:pPr>
            <w:r w:rsidRPr="00577137">
              <w:rPr>
                <w:sz w:val="18"/>
                <w:szCs w:val="18"/>
                <w:lang w:val="en-US"/>
              </w:rPr>
              <w:t>License type (extension to LOMv1.0)</w:t>
            </w:r>
          </w:p>
        </w:tc>
        <w:tc>
          <w:tcPr>
            <w:tcW w:w="2295" w:type="dxa"/>
            <w:tcBorders>
              <w:top w:val="single" w:sz="7" w:space="0" w:color="000000"/>
              <w:left w:val="single" w:sz="7" w:space="0" w:color="000000"/>
              <w:bottom w:val="single" w:sz="7" w:space="0" w:color="000000"/>
              <w:right w:val="single" w:sz="7" w:space="0" w:color="000000"/>
            </w:tcBorders>
          </w:tcPr>
          <w:p w14:paraId="3ADE964E" w14:textId="77777777" w:rsidR="003577FC" w:rsidRPr="00895723" w:rsidRDefault="003577FC" w:rsidP="007A0CD3">
            <w:pPr>
              <w:rPr>
                <w:sz w:val="18"/>
                <w:szCs w:val="18"/>
              </w:rPr>
            </w:pPr>
            <w:r w:rsidRPr="00895723">
              <w:rPr>
                <w:sz w:val="18"/>
                <w:szCs w:val="18"/>
              </w:rPr>
              <w:t>Vokabular over standardiserede licenstyper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0838FF1D"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0D9FA7AC"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40F02470" w14:textId="77777777" w:rsidR="003577FC" w:rsidRPr="00895723" w:rsidRDefault="003577FC" w:rsidP="007A0CD3">
            <w:pPr>
              <w:rPr>
                <w:sz w:val="18"/>
                <w:szCs w:val="18"/>
              </w:rPr>
            </w:pPr>
            <w:r w:rsidRPr="00577137">
              <w:rPr>
                <w:sz w:val="18"/>
                <w:szCs w:val="18"/>
              </w:rPr>
              <w:t>Anvendes ikke</w:t>
            </w:r>
          </w:p>
        </w:tc>
      </w:tr>
      <w:tr w:rsidR="003577FC" w:rsidRPr="00895723" w14:paraId="188800F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7B484AC9" w14:textId="77777777" w:rsidR="003577FC" w:rsidRPr="00895723" w:rsidRDefault="003577FC" w:rsidP="007A0CD3">
            <w:pPr>
              <w:rPr>
                <w:sz w:val="18"/>
                <w:szCs w:val="18"/>
              </w:rPr>
            </w:pPr>
            <w:r w:rsidRPr="00895723">
              <w:rPr>
                <w:sz w:val="18"/>
                <w:szCs w:val="18"/>
              </w:rPr>
              <w:t>6.5</w:t>
            </w:r>
          </w:p>
        </w:tc>
        <w:tc>
          <w:tcPr>
            <w:tcW w:w="1365" w:type="dxa"/>
            <w:tcBorders>
              <w:top w:val="single" w:sz="7" w:space="0" w:color="000000"/>
              <w:left w:val="single" w:sz="7" w:space="0" w:color="000000"/>
              <w:bottom w:val="single" w:sz="7" w:space="0" w:color="000000"/>
              <w:right w:val="single" w:sz="7" w:space="0" w:color="000000"/>
            </w:tcBorders>
          </w:tcPr>
          <w:p w14:paraId="1F69F2FD" w14:textId="77777777" w:rsidR="003577FC" w:rsidRPr="00577137" w:rsidRDefault="003577FC" w:rsidP="007A0CD3">
            <w:pPr>
              <w:rPr>
                <w:sz w:val="18"/>
                <w:szCs w:val="18"/>
                <w:lang w:val="en-US"/>
              </w:rPr>
            </w:pPr>
            <w:r w:rsidRPr="00577137">
              <w:rPr>
                <w:sz w:val="18"/>
                <w:szCs w:val="18"/>
                <w:lang w:val="en-US"/>
              </w:rPr>
              <w:t>Commercial provider</w:t>
            </w:r>
          </w:p>
          <w:p w14:paraId="3E9B9207" w14:textId="77777777" w:rsidR="003577FC" w:rsidRPr="00577137" w:rsidRDefault="003577FC" w:rsidP="007A0CD3">
            <w:pPr>
              <w:rPr>
                <w:sz w:val="18"/>
                <w:szCs w:val="18"/>
                <w:lang w:val="en-US"/>
              </w:rPr>
            </w:pPr>
            <w:r w:rsidRPr="00577137">
              <w:rPr>
                <w:sz w:val="18"/>
                <w:szCs w:val="18"/>
                <w:lang w:val="en-US"/>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713DE045" w14:textId="77777777" w:rsidR="003577FC" w:rsidRPr="00895723" w:rsidRDefault="003577FC" w:rsidP="007A0CD3">
            <w:pPr>
              <w:rPr>
                <w:sz w:val="18"/>
                <w:szCs w:val="18"/>
              </w:rPr>
            </w:pPr>
            <w:r w:rsidRPr="00895723">
              <w:rPr>
                <w:sz w:val="18"/>
                <w:szCs w:val="18"/>
              </w:rPr>
              <w:t>Link (URL) til kommerciel udbyder af læringsobjektet, hvorfra læringsobjekt kan bestilles, eller man kan læse mere</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DD1AD1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1FE9B567"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63E101DD" w14:textId="77777777" w:rsidR="003577FC" w:rsidRPr="00895723" w:rsidRDefault="003577FC" w:rsidP="007A0CD3">
            <w:pPr>
              <w:rPr>
                <w:sz w:val="18"/>
                <w:szCs w:val="18"/>
              </w:rPr>
            </w:pPr>
            <w:r w:rsidRPr="00895723">
              <w:rPr>
                <w:sz w:val="18"/>
                <w:szCs w:val="18"/>
              </w:rPr>
              <w:t>Sættes til:</w:t>
            </w:r>
          </w:p>
          <w:p w14:paraId="4A116622" w14:textId="77777777" w:rsidR="003577FC" w:rsidRPr="00895723" w:rsidRDefault="003577FC" w:rsidP="007A0CD3">
            <w:pPr>
              <w:rPr>
                <w:sz w:val="18"/>
                <w:szCs w:val="18"/>
              </w:rPr>
            </w:pPr>
            <w:r w:rsidRPr="00895723">
              <w:rPr>
                <w:sz w:val="18"/>
                <w:szCs w:val="18"/>
              </w:rPr>
              <w:t>“http://x/salg”</w:t>
            </w:r>
          </w:p>
        </w:tc>
      </w:tr>
      <w:tr w:rsidR="003577FC" w:rsidRPr="00895723" w14:paraId="0F66353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3498E82E" w14:textId="77777777" w:rsidR="003577FC" w:rsidRPr="00895723" w:rsidRDefault="003577FC" w:rsidP="007A0CD3">
            <w:pPr>
              <w:rPr>
                <w:sz w:val="18"/>
                <w:szCs w:val="18"/>
              </w:rPr>
            </w:pPr>
            <w:r w:rsidRPr="00895723">
              <w:rPr>
                <w:sz w:val="18"/>
                <w:szCs w:val="18"/>
              </w:rPr>
              <w:lastRenderedPageBreak/>
              <w:t>7</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69100340" w14:textId="77777777" w:rsidR="003577FC" w:rsidRPr="00895723" w:rsidRDefault="003577FC" w:rsidP="007A0CD3">
            <w:pPr>
              <w:rPr>
                <w:sz w:val="18"/>
                <w:szCs w:val="18"/>
              </w:rPr>
            </w:pPr>
            <w:r w:rsidRPr="00895723">
              <w:rPr>
                <w:sz w:val="18"/>
                <w:szCs w:val="18"/>
              </w:rPr>
              <w:t>Relation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2659A696" w14:textId="77777777" w:rsidR="003577FC" w:rsidRPr="00895723" w:rsidRDefault="003577FC" w:rsidP="007A0CD3">
            <w:pPr>
              <w:rPr>
                <w:sz w:val="18"/>
                <w:szCs w:val="18"/>
              </w:rPr>
            </w:pPr>
            <w:r w:rsidRPr="00895723">
              <w:rPr>
                <w:sz w:val="18"/>
                <w:szCs w:val="18"/>
              </w:rPr>
              <w:t xml:space="preserve">Denne kategori beskriver relationen mellem læringsobjektet og andre læringsobjekter. </w:t>
            </w:r>
          </w:p>
          <w:p w14:paraId="58589764" w14:textId="77777777" w:rsidR="003577FC" w:rsidRPr="00895723" w:rsidRDefault="003577FC" w:rsidP="007A0CD3">
            <w:pPr>
              <w:rPr>
                <w:sz w:val="18"/>
                <w:szCs w:val="18"/>
              </w:rPr>
            </w:pPr>
            <w:r w:rsidRPr="00895723">
              <w:rPr>
                <w:sz w:val="18"/>
                <w:szCs w:val="18"/>
              </w:rPr>
              <w:t>Fx den serie læringsobjektet er en del af</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59B4BB6E"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shd w:val="clear" w:color="auto" w:fill="CCCCCC"/>
          </w:tcPr>
          <w:p w14:paraId="05875E94"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CCCCCC"/>
          </w:tcPr>
          <w:p w14:paraId="354411A8" w14:textId="77777777" w:rsidR="003577FC" w:rsidRPr="00895723" w:rsidRDefault="003577FC" w:rsidP="007A0CD3">
            <w:pPr>
              <w:rPr>
                <w:sz w:val="18"/>
                <w:szCs w:val="18"/>
              </w:rPr>
            </w:pPr>
            <w:r w:rsidRPr="00895723">
              <w:rPr>
                <w:sz w:val="18"/>
                <w:szCs w:val="18"/>
              </w:rPr>
              <w:t>-</w:t>
            </w:r>
          </w:p>
        </w:tc>
      </w:tr>
      <w:tr w:rsidR="003577FC" w:rsidRPr="00895723" w14:paraId="1C71043D"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F14815B" w14:textId="77777777" w:rsidR="003577FC" w:rsidRPr="00895723" w:rsidRDefault="003577FC" w:rsidP="007A0CD3">
            <w:pPr>
              <w:rPr>
                <w:sz w:val="18"/>
                <w:szCs w:val="18"/>
              </w:rPr>
            </w:pPr>
            <w:r w:rsidRPr="00895723">
              <w:rPr>
                <w:sz w:val="18"/>
                <w:szCs w:val="18"/>
              </w:rPr>
              <w:t>7.1</w:t>
            </w:r>
          </w:p>
        </w:tc>
        <w:tc>
          <w:tcPr>
            <w:tcW w:w="1365" w:type="dxa"/>
            <w:tcBorders>
              <w:top w:val="single" w:sz="7" w:space="0" w:color="000000"/>
              <w:left w:val="single" w:sz="7" w:space="0" w:color="000000"/>
              <w:bottom w:val="single" w:sz="7" w:space="0" w:color="000000"/>
              <w:right w:val="single" w:sz="7" w:space="0" w:color="000000"/>
            </w:tcBorders>
          </w:tcPr>
          <w:p w14:paraId="30B35BFF" w14:textId="77777777" w:rsidR="003577FC" w:rsidRPr="00895723" w:rsidRDefault="003577FC" w:rsidP="007A0CD3">
            <w:pPr>
              <w:rPr>
                <w:sz w:val="18"/>
                <w:szCs w:val="18"/>
              </w:rPr>
            </w:pPr>
            <w:r w:rsidRPr="00895723">
              <w:rPr>
                <w:sz w:val="18"/>
                <w:szCs w:val="18"/>
              </w:rPr>
              <w:t>Kind</w:t>
            </w:r>
          </w:p>
        </w:tc>
        <w:tc>
          <w:tcPr>
            <w:tcW w:w="2295" w:type="dxa"/>
            <w:tcBorders>
              <w:top w:val="single" w:sz="7" w:space="0" w:color="000000"/>
              <w:left w:val="single" w:sz="7" w:space="0" w:color="000000"/>
              <w:bottom w:val="single" w:sz="7" w:space="0" w:color="000000"/>
              <w:right w:val="single" w:sz="7" w:space="0" w:color="000000"/>
            </w:tcBorders>
          </w:tcPr>
          <w:p w14:paraId="6BDD1A9A" w14:textId="77777777" w:rsidR="003577FC" w:rsidRPr="00895723" w:rsidRDefault="003577FC" w:rsidP="007A0CD3">
            <w:pPr>
              <w:rPr>
                <w:sz w:val="18"/>
                <w:szCs w:val="18"/>
              </w:rPr>
            </w:pPr>
            <w:r w:rsidRPr="00895723">
              <w:rPr>
                <w:sz w:val="18"/>
                <w:szCs w:val="18"/>
              </w:rPr>
              <w:t>Type af relation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C528567"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24D472D9"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0546ABAD" w14:textId="77777777" w:rsidR="003577FC" w:rsidRPr="00577137" w:rsidRDefault="003577FC" w:rsidP="007A0CD3">
            <w:pPr>
              <w:rPr>
                <w:sz w:val="18"/>
                <w:szCs w:val="18"/>
              </w:rPr>
            </w:pPr>
            <w:r w:rsidRPr="00577137">
              <w:rPr>
                <w:sz w:val="18"/>
                <w:szCs w:val="18"/>
              </w:rPr>
              <w:t>Sættes til:</w:t>
            </w:r>
          </w:p>
          <w:p w14:paraId="0334D236" w14:textId="77777777" w:rsidR="003577FC" w:rsidRPr="00577137" w:rsidRDefault="003577FC" w:rsidP="007A0CD3">
            <w:pPr>
              <w:rPr>
                <w:sz w:val="18"/>
                <w:szCs w:val="18"/>
              </w:rPr>
            </w:pPr>
            <w:r w:rsidRPr="00577137">
              <w:rPr>
                <w:sz w:val="18"/>
                <w:szCs w:val="18"/>
              </w:rPr>
              <w:t>“</w:t>
            </w:r>
            <w:proofErr w:type="spellStart"/>
            <w:r w:rsidRPr="00577137">
              <w:rPr>
                <w:sz w:val="18"/>
                <w:szCs w:val="18"/>
              </w:rPr>
              <w:t>Ispartof</w:t>
            </w:r>
            <w:proofErr w:type="spellEnd"/>
            <w:r w:rsidRPr="00577137">
              <w:rPr>
                <w:sz w:val="18"/>
                <w:szCs w:val="18"/>
              </w:rPr>
              <w:t>”</w:t>
            </w:r>
          </w:p>
        </w:tc>
      </w:tr>
      <w:tr w:rsidR="003577FC" w:rsidRPr="00895723" w14:paraId="592D316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6BC487E" w14:textId="77777777" w:rsidR="003577FC" w:rsidRPr="00895723" w:rsidRDefault="003577FC" w:rsidP="007A0CD3">
            <w:pPr>
              <w:rPr>
                <w:sz w:val="18"/>
                <w:szCs w:val="18"/>
              </w:rPr>
            </w:pPr>
            <w:r w:rsidRPr="00895723">
              <w:rPr>
                <w:sz w:val="18"/>
                <w:szCs w:val="18"/>
              </w:rPr>
              <w:t>7.2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035DA52" w14:textId="77777777" w:rsidR="003577FC" w:rsidRPr="00895723" w:rsidRDefault="003577FC" w:rsidP="007A0CD3">
            <w:pPr>
              <w:rPr>
                <w:sz w:val="18"/>
                <w:szCs w:val="18"/>
              </w:rPr>
            </w:pPr>
            <w:r w:rsidRPr="00895723">
              <w:rPr>
                <w:sz w:val="18"/>
                <w:szCs w:val="18"/>
              </w:rPr>
              <w:t>Resource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D055FBE" w14:textId="77777777" w:rsidR="003577FC" w:rsidRPr="00895723" w:rsidRDefault="003577FC" w:rsidP="007A0CD3">
            <w:pPr>
              <w:rPr>
                <w:sz w:val="18"/>
                <w:szCs w:val="18"/>
              </w:rPr>
            </w:pPr>
            <w:r w:rsidRPr="00895723">
              <w:rPr>
                <w:sz w:val="18"/>
                <w:szCs w:val="18"/>
              </w:rPr>
              <w:t>Læringsobjektet der relateres til</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236E1DA"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E833C43"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BABCEE7" w14:textId="77777777" w:rsidR="003577FC" w:rsidRPr="00895723" w:rsidRDefault="003577FC" w:rsidP="007A0CD3">
            <w:pPr>
              <w:rPr>
                <w:sz w:val="18"/>
                <w:szCs w:val="18"/>
              </w:rPr>
            </w:pPr>
            <w:r w:rsidRPr="00895723">
              <w:rPr>
                <w:sz w:val="18"/>
                <w:szCs w:val="18"/>
              </w:rPr>
              <w:t>-</w:t>
            </w:r>
          </w:p>
        </w:tc>
      </w:tr>
      <w:tr w:rsidR="003577FC" w:rsidRPr="00895723" w14:paraId="43811763"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auto"/>
          </w:tcPr>
          <w:p w14:paraId="35CE4E09" w14:textId="77777777" w:rsidR="003577FC" w:rsidRPr="00895723" w:rsidRDefault="003577FC" w:rsidP="007A0CD3">
            <w:pPr>
              <w:rPr>
                <w:sz w:val="18"/>
                <w:szCs w:val="18"/>
              </w:rPr>
            </w:pPr>
            <w:r w:rsidRPr="00895723">
              <w:rPr>
                <w:sz w:val="18"/>
                <w:szCs w:val="18"/>
              </w:rPr>
              <w:t>7.2.1</w:t>
            </w:r>
          </w:p>
        </w:tc>
        <w:tc>
          <w:tcPr>
            <w:tcW w:w="1365" w:type="dxa"/>
            <w:tcBorders>
              <w:top w:val="single" w:sz="7" w:space="0" w:color="000000"/>
              <w:left w:val="single" w:sz="7" w:space="0" w:color="000000"/>
              <w:bottom w:val="single" w:sz="7" w:space="0" w:color="000000"/>
              <w:right w:val="single" w:sz="7" w:space="0" w:color="000000"/>
            </w:tcBorders>
            <w:shd w:val="clear" w:color="auto" w:fill="auto"/>
          </w:tcPr>
          <w:p w14:paraId="46947986" w14:textId="77777777" w:rsidR="003577FC" w:rsidRPr="00895723" w:rsidRDefault="003577FC" w:rsidP="007A0CD3">
            <w:pPr>
              <w:rPr>
                <w:sz w:val="18"/>
                <w:szCs w:val="18"/>
              </w:rPr>
            </w:pPr>
            <w:proofErr w:type="spellStart"/>
            <w:r w:rsidRPr="00895723">
              <w:rPr>
                <w:sz w:val="18"/>
                <w:szCs w:val="18"/>
              </w:rPr>
              <w:t>Identifier</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auto"/>
          </w:tcPr>
          <w:p w14:paraId="4906E3BE" w14:textId="77777777" w:rsidR="003577FC" w:rsidRPr="00895723" w:rsidRDefault="003577FC" w:rsidP="007A0CD3">
            <w:pPr>
              <w:rPr>
                <w:sz w:val="18"/>
                <w:szCs w:val="18"/>
              </w:rPr>
            </w:pPr>
            <w:r w:rsidRPr="00895723">
              <w:rPr>
                <w:sz w:val="18"/>
                <w:szCs w:val="18"/>
              </w:rPr>
              <w:t xml:space="preserve">En global unik </w:t>
            </w:r>
            <w:proofErr w:type="spellStart"/>
            <w:r w:rsidRPr="00895723">
              <w:rPr>
                <w:sz w:val="18"/>
                <w:szCs w:val="18"/>
              </w:rPr>
              <w:t>identifikator</w:t>
            </w:r>
            <w:proofErr w:type="spellEnd"/>
            <w:r w:rsidRPr="00895723">
              <w:rPr>
                <w:sz w:val="18"/>
                <w:szCs w:val="18"/>
              </w:rPr>
              <w:t xml:space="preserve"> som identificerer det relaterede læringsobjekt</w:t>
            </w:r>
          </w:p>
        </w:tc>
        <w:tc>
          <w:tcPr>
            <w:tcW w:w="1379" w:type="dxa"/>
            <w:tcBorders>
              <w:top w:val="single" w:sz="7" w:space="0" w:color="000000"/>
              <w:left w:val="single" w:sz="7" w:space="0" w:color="000000"/>
              <w:bottom w:val="single" w:sz="7" w:space="0" w:color="000000"/>
              <w:right w:val="single" w:sz="7" w:space="0" w:color="000000"/>
            </w:tcBorders>
            <w:shd w:val="clear" w:color="auto" w:fill="auto"/>
          </w:tcPr>
          <w:p w14:paraId="285BD69A"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shd w:val="clear" w:color="auto" w:fill="auto"/>
          </w:tcPr>
          <w:p w14:paraId="66449EF8"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auto"/>
          </w:tcPr>
          <w:p w14:paraId="719385CE" w14:textId="77777777" w:rsidR="003577FC" w:rsidRPr="00895723" w:rsidRDefault="003577FC" w:rsidP="007A0CD3">
            <w:pPr>
              <w:rPr>
                <w:sz w:val="18"/>
                <w:szCs w:val="18"/>
              </w:rPr>
            </w:pPr>
            <w:r w:rsidRPr="00895723">
              <w:rPr>
                <w:sz w:val="18"/>
                <w:szCs w:val="18"/>
              </w:rPr>
              <w:t>-</w:t>
            </w:r>
          </w:p>
        </w:tc>
      </w:tr>
      <w:tr w:rsidR="003577FC" w:rsidRPr="00895723" w14:paraId="130E30D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4A6B0C01" w14:textId="77777777" w:rsidR="003577FC" w:rsidRPr="00895723" w:rsidRDefault="003577FC" w:rsidP="007A0CD3">
            <w:pPr>
              <w:rPr>
                <w:sz w:val="18"/>
                <w:szCs w:val="18"/>
              </w:rPr>
            </w:pPr>
            <w:r w:rsidRPr="00895723">
              <w:rPr>
                <w:sz w:val="18"/>
                <w:szCs w:val="18"/>
              </w:rPr>
              <w:t>7.2.1.1</w:t>
            </w:r>
          </w:p>
        </w:tc>
        <w:tc>
          <w:tcPr>
            <w:tcW w:w="1365" w:type="dxa"/>
            <w:tcBorders>
              <w:top w:val="single" w:sz="7" w:space="0" w:color="000000"/>
              <w:left w:val="single" w:sz="7" w:space="0" w:color="000000"/>
              <w:bottom w:val="single" w:sz="7" w:space="0" w:color="000000"/>
              <w:right w:val="single" w:sz="7" w:space="0" w:color="000000"/>
            </w:tcBorders>
          </w:tcPr>
          <w:p w14:paraId="07B85071" w14:textId="77777777" w:rsidR="003577FC" w:rsidRPr="00895723" w:rsidRDefault="003577FC" w:rsidP="007A0CD3">
            <w:pPr>
              <w:rPr>
                <w:sz w:val="18"/>
                <w:szCs w:val="18"/>
              </w:rPr>
            </w:pPr>
            <w:proofErr w:type="spellStart"/>
            <w:r w:rsidRPr="00895723">
              <w:rPr>
                <w:sz w:val="18"/>
                <w:szCs w:val="18"/>
              </w:rPr>
              <w:t>Catalog</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44F2BCDE" w14:textId="77777777" w:rsidR="003577FC" w:rsidRPr="00895723" w:rsidRDefault="003577FC" w:rsidP="007A0CD3">
            <w:pPr>
              <w:rPr>
                <w:sz w:val="18"/>
                <w:szCs w:val="18"/>
              </w:rPr>
            </w:pPr>
            <w:r w:rsidRPr="00895723">
              <w:rPr>
                <w:sz w:val="18"/>
                <w:szCs w:val="18"/>
              </w:rPr>
              <w:t>Anvendte identifikationssystem</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2F4464DF"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6DDE78C7"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0ACC6C39" w14:textId="77777777" w:rsidR="003577FC" w:rsidRPr="00895723" w:rsidRDefault="003577FC" w:rsidP="007A0CD3">
            <w:pPr>
              <w:rPr>
                <w:sz w:val="18"/>
                <w:szCs w:val="18"/>
              </w:rPr>
            </w:pPr>
            <w:r w:rsidRPr="00895723">
              <w:rPr>
                <w:sz w:val="18"/>
                <w:szCs w:val="18"/>
              </w:rPr>
              <w:t>Sættes til:</w:t>
            </w:r>
          </w:p>
          <w:p w14:paraId="5F6078FB" w14:textId="77777777" w:rsidR="003577FC" w:rsidRPr="00895723" w:rsidRDefault="003577FC" w:rsidP="007A0CD3">
            <w:pPr>
              <w:rPr>
                <w:sz w:val="18"/>
                <w:szCs w:val="18"/>
              </w:rPr>
            </w:pPr>
            <w:r w:rsidRPr="00895723">
              <w:rPr>
                <w:sz w:val="18"/>
                <w:szCs w:val="18"/>
              </w:rPr>
              <w:t xml:space="preserve">”GUID” </w:t>
            </w:r>
          </w:p>
        </w:tc>
      </w:tr>
      <w:tr w:rsidR="003577FC" w:rsidRPr="00895723" w14:paraId="442EC54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22739087" w14:textId="77777777" w:rsidR="003577FC" w:rsidRPr="00895723" w:rsidRDefault="003577FC" w:rsidP="007A0CD3">
            <w:pPr>
              <w:rPr>
                <w:sz w:val="18"/>
                <w:szCs w:val="18"/>
              </w:rPr>
            </w:pPr>
            <w:r w:rsidRPr="00895723">
              <w:rPr>
                <w:sz w:val="18"/>
                <w:szCs w:val="18"/>
              </w:rPr>
              <w:t>7.2.1.2</w:t>
            </w:r>
          </w:p>
        </w:tc>
        <w:tc>
          <w:tcPr>
            <w:tcW w:w="1365" w:type="dxa"/>
            <w:tcBorders>
              <w:top w:val="single" w:sz="7" w:space="0" w:color="000000"/>
              <w:left w:val="single" w:sz="7" w:space="0" w:color="000000"/>
              <w:bottom w:val="single" w:sz="7" w:space="0" w:color="000000"/>
              <w:right w:val="single" w:sz="7" w:space="0" w:color="000000"/>
            </w:tcBorders>
          </w:tcPr>
          <w:p w14:paraId="467C5346" w14:textId="77777777" w:rsidR="003577FC" w:rsidRPr="00895723" w:rsidRDefault="003577FC" w:rsidP="007A0CD3">
            <w:pPr>
              <w:rPr>
                <w:sz w:val="18"/>
                <w:szCs w:val="18"/>
              </w:rPr>
            </w:pPr>
            <w:proofErr w:type="spellStart"/>
            <w:r w:rsidRPr="00895723">
              <w:rPr>
                <w:sz w:val="18"/>
                <w:szCs w:val="18"/>
              </w:rPr>
              <w:t>Entry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2A93822B" w14:textId="77777777" w:rsidR="003577FC" w:rsidRPr="00895723" w:rsidRDefault="003577FC" w:rsidP="007A0CD3">
            <w:pPr>
              <w:rPr>
                <w:sz w:val="18"/>
                <w:szCs w:val="18"/>
              </w:rPr>
            </w:pPr>
            <w:proofErr w:type="spellStart"/>
            <w:r w:rsidRPr="00895723">
              <w:rPr>
                <w:sz w:val="18"/>
                <w:szCs w:val="18"/>
              </w:rPr>
              <w:t>Identifikator</w:t>
            </w:r>
            <w:proofErr w:type="spellEnd"/>
            <w:r w:rsidRPr="00895723">
              <w:rPr>
                <w:sz w:val="18"/>
                <w:szCs w:val="18"/>
              </w:rPr>
              <w:t xml:space="preserve"> værdien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77F56803"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1CA4245E"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6013E591" w14:textId="77777777" w:rsidR="003577FC" w:rsidRPr="00895723" w:rsidRDefault="003577FC" w:rsidP="007A0CD3">
            <w:pPr>
              <w:rPr>
                <w:sz w:val="18"/>
                <w:szCs w:val="18"/>
              </w:rPr>
            </w:pPr>
            <w:r w:rsidRPr="00895723">
              <w:rPr>
                <w:sz w:val="18"/>
                <w:szCs w:val="18"/>
              </w:rPr>
              <w:t xml:space="preserve">Eksempel på GUID: </w:t>
            </w:r>
          </w:p>
          <w:p w14:paraId="765AC716" w14:textId="77777777" w:rsidR="003577FC" w:rsidRPr="00895723" w:rsidRDefault="003577FC" w:rsidP="007A0CD3">
            <w:pPr>
              <w:rPr>
                <w:sz w:val="18"/>
                <w:szCs w:val="18"/>
              </w:rPr>
            </w:pPr>
            <w:r w:rsidRPr="00895723">
              <w:rPr>
                <w:sz w:val="18"/>
                <w:szCs w:val="18"/>
              </w:rPr>
              <w:t xml:space="preserve"> ”93df8e87-e2e5-47c1-af05-c73db0d8fd5b”</w:t>
            </w:r>
          </w:p>
          <w:p w14:paraId="139487EA" w14:textId="77777777" w:rsidR="003577FC" w:rsidRPr="00895723" w:rsidRDefault="003577FC" w:rsidP="007A0CD3">
            <w:pPr>
              <w:rPr>
                <w:sz w:val="18"/>
                <w:szCs w:val="18"/>
              </w:rPr>
            </w:pPr>
          </w:p>
        </w:tc>
      </w:tr>
      <w:tr w:rsidR="003577FC" w:rsidRPr="00895723" w14:paraId="5ABAA39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153AB4E" w14:textId="77777777" w:rsidR="003577FC" w:rsidRPr="00895723" w:rsidRDefault="003577FC" w:rsidP="007A0CD3">
            <w:pPr>
              <w:rPr>
                <w:sz w:val="18"/>
                <w:szCs w:val="18"/>
              </w:rPr>
            </w:pPr>
            <w:r w:rsidRPr="00895723">
              <w:rPr>
                <w:sz w:val="18"/>
                <w:szCs w:val="18"/>
              </w:rPr>
              <w:t>7.2.2</w:t>
            </w:r>
          </w:p>
        </w:tc>
        <w:tc>
          <w:tcPr>
            <w:tcW w:w="1365" w:type="dxa"/>
            <w:tcBorders>
              <w:top w:val="single" w:sz="7" w:space="0" w:color="000000"/>
              <w:left w:val="single" w:sz="7" w:space="0" w:color="000000"/>
              <w:bottom w:val="single" w:sz="7" w:space="0" w:color="000000"/>
              <w:right w:val="single" w:sz="7" w:space="0" w:color="000000"/>
            </w:tcBorders>
          </w:tcPr>
          <w:p w14:paraId="11DFC01B" w14:textId="77777777" w:rsidR="003577FC" w:rsidRPr="00895723" w:rsidRDefault="003577FC" w:rsidP="007A0CD3">
            <w:pPr>
              <w:rPr>
                <w:sz w:val="18"/>
                <w:szCs w:val="18"/>
              </w:rPr>
            </w:pPr>
            <w:proofErr w:type="spellStart"/>
            <w:r w:rsidRPr="00895723">
              <w:rPr>
                <w:sz w:val="18"/>
                <w:szCs w:val="18"/>
              </w:rPr>
              <w:t>Description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4FD98D72" w14:textId="77777777" w:rsidR="003577FC" w:rsidRPr="00895723" w:rsidRDefault="003577FC" w:rsidP="007A0CD3">
            <w:pPr>
              <w:rPr>
                <w:sz w:val="18"/>
                <w:szCs w:val="18"/>
              </w:rPr>
            </w:pPr>
            <w:r w:rsidRPr="00895723">
              <w:rPr>
                <w:sz w:val="18"/>
                <w:szCs w:val="18"/>
              </w:rPr>
              <w:t>Beskrivelse af det relaterede læringsobjekt</w:t>
            </w:r>
          </w:p>
          <w:p w14:paraId="68142CBF" w14:textId="77777777" w:rsidR="003577FC" w:rsidRPr="00895723" w:rsidRDefault="003577FC" w:rsidP="007A0CD3">
            <w:pPr>
              <w:rPr>
                <w:sz w:val="18"/>
                <w:szCs w:val="18"/>
              </w:rPr>
            </w:pP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69058F86"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155FF65A"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1D7A990A" w14:textId="77777777" w:rsidR="003577FC" w:rsidRPr="00895723" w:rsidRDefault="003577FC" w:rsidP="007A0CD3">
            <w:pPr>
              <w:rPr>
                <w:sz w:val="18"/>
                <w:szCs w:val="18"/>
              </w:rPr>
            </w:pPr>
            <w:r w:rsidRPr="00895723">
              <w:rPr>
                <w:sz w:val="18"/>
                <w:szCs w:val="18"/>
              </w:rPr>
              <w:t>Skriv altid:</w:t>
            </w:r>
          </w:p>
          <w:p w14:paraId="034DCCE8" w14:textId="77777777" w:rsidR="003577FC" w:rsidRPr="00895723" w:rsidRDefault="003577FC" w:rsidP="007A0CD3">
            <w:pPr>
              <w:rPr>
                <w:sz w:val="18"/>
                <w:szCs w:val="18"/>
              </w:rPr>
            </w:pPr>
            <w:r w:rsidRPr="00895723">
              <w:rPr>
                <w:sz w:val="18"/>
                <w:szCs w:val="18"/>
              </w:rPr>
              <w:t>”Undervisningsforløbet er del af Matematik Portalen”</w:t>
            </w:r>
          </w:p>
        </w:tc>
      </w:tr>
      <w:tr w:rsidR="003577FC" w:rsidRPr="00895723" w14:paraId="76D165F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4521CFDD" w14:textId="77777777" w:rsidR="003577FC" w:rsidRPr="00895723" w:rsidRDefault="003577FC" w:rsidP="007A0CD3">
            <w:pPr>
              <w:rPr>
                <w:sz w:val="18"/>
                <w:szCs w:val="18"/>
              </w:rPr>
            </w:pPr>
            <w:r w:rsidRPr="00895723">
              <w:rPr>
                <w:sz w:val="18"/>
                <w:szCs w:val="18"/>
              </w:rPr>
              <w:t>7.2.3</w:t>
            </w:r>
          </w:p>
        </w:tc>
        <w:tc>
          <w:tcPr>
            <w:tcW w:w="1365" w:type="dxa"/>
            <w:tcBorders>
              <w:top w:val="single" w:sz="7" w:space="0" w:color="000000"/>
              <w:left w:val="single" w:sz="7" w:space="0" w:color="000000"/>
              <w:bottom w:val="single" w:sz="7" w:space="0" w:color="000000"/>
              <w:right w:val="single" w:sz="7" w:space="0" w:color="000000"/>
            </w:tcBorders>
          </w:tcPr>
          <w:p w14:paraId="3D302821" w14:textId="77777777" w:rsidR="003577FC" w:rsidRPr="00895723" w:rsidRDefault="003577FC" w:rsidP="007A0CD3">
            <w:pPr>
              <w:rPr>
                <w:sz w:val="18"/>
                <w:szCs w:val="18"/>
              </w:rPr>
            </w:pPr>
            <w:r w:rsidRPr="00895723">
              <w:rPr>
                <w:sz w:val="18"/>
                <w:szCs w:val="18"/>
              </w:rPr>
              <w:t>Title</w:t>
            </w:r>
          </w:p>
          <w:p w14:paraId="7B804177" w14:textId="77777777" w:rsidR="003577FC" w:rsidRPr="00895723" w:rsidRDefault="003577FC" w:rsidP="007A0CD3">
            <w:pPr>
              <w:rPr>
                <w:sz w:val="18"/>
                <w:szCs w:val="18"/>
              </w:rPr>
            </w:pPr>
            <w:r w:rsidRPr="00895723">
              <w:rPr>
                <w:sz w:val="18"/>
                <w:szCs w:val="18"/>
              </w:rPr>
              <w:t>(</w:t>
            </w:r>
            <w:proofErr w:type="spellStart"/>
            <w:r w:rsidRPr="00895723">
              <w:rPr>
                <w:sz w:val="18"/>
                <w:szCs w:val="18"/>
              </w:rPr>
              <w:t>extension</w:t>
            </w:r>
            <w:proofErr w:type="spellEnd"/>
            <w:r w:rsidRPr="00895723">
              <w:rPr>
                <w:sz w:val="18"/>
                <w:szCs w:val="18"/>
              </w:rPr>
              <w:t xml:space="preserve"> to LOMv1.0)</w:t>
            </w:r>
          </w:p>
        </w:tc>
        <w:tc>
          <w:tcPr>
            <w:tcW w:w="2295" w:type="dxa"/>
            <w:tcBorders>
              <w:top w:val="single" w:sz="7" w:space="0" w:color="000000"/>
              <w:left w:val="single" w:sz="7" w:space="0" w:color="000000"/>
              <w:bottom w:val="single" w:sz="7" w:space="0" w:color="000000"/>
              <w:right w:val="single" w:sz="7" w:space="0" w:color="000000"/>
            </w:tcBorders>
          </w:tcPr>
          <w:p w14:paraId="025C7D60" w14:textId="77777777" w:rsidR="003577FC" w:rsidRPr="00895723" w:rsidRDefault="003577FC" w:rsidP="007A0CD3">
            <w:pPr>
              <w:rPr>
                <w:sz w:val="18"/>
                <w:szCs w:val="18"/>
              </w:rPr>
            </w:pPr>
            <w:r w:rsidRPr="00895723">
              <w:rPr>
                <w:sz w:val="18"/>
                <w:szCs w:val="18"/>
              </w:rPr>
              <w:t>Titlen på det relaterede læringsobjekt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31428B31"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60E29CE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0AB6E43" w14:textId="77777777" w:rsidR="003577FC" w:rsidRPr="00895723" w:rsidRDefault="003577FC" w:rsidP="007A0CD3">
            <w:pPr>
              <w:rPr>
                <w:sz w:val="18"/>
                <w:szCs w:val="18"/>
              </w:rPr>
            </w:pPr>
            <w:r w:rsidRPr="00895723">
              <w:rPr>
                <w:sz w:val="18"/>
                <w:szCs w:val="18"/>
              </w:rPr>
              <w:t>Skriv altid:</w:t>
            </w:r>
          </w:p>
          <w:p w14:paraId="7BB200B0" w14:textId="77777777" w:rsidR="003577FC" w:rsidRPr="00895723" w:rsidRDefault="003577FC" w:rsidP="007A0CD3">
            <w:pPr>
              <w:rPr>
                <w:sz w:val="18"/>
                <w:szCs w:val="18"/>
              </w:rPr>
            </w:pPr>
            <w:r w:rsidRPr="00895723">
              <w:rPr>
                <w:sz w:val="18"/>
                <w:szCs w:val="18"/>
              </w:rPr>
              <w:t>”Matematik Portalen”</w:t>
            </w:r>
          </w:p>
        </w:tc>
      </w:tr>
      <w:tr w:rsidR="003577FC" w:rsidRPr="00895723" w14:paraId="2E09DF6C"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5A424CBC" w14:textId="77777777" w:rsidR="003577FC" w:rsidRPr="00895723" w:rsidRDefault="003577FC" w:rsidP="007A0CD3">
            <w:pPr>
              <w:rPr>
                <w:sz w:val="18"/>
                <w:szCs w:val="18"/>
              </w:rPr>
            </w:pPr>
            <w:r w:rsidRPr="00895723">
              <w:rPr>
                <w:sz w:val="18"/>
                <w:szCs w:val="18"/>
              </w:rPr>
              <w:t>8</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3C86C08F" w14:textId="77777777" w:rsidR="003577FC" w:rsidRPr="00895723" w:rsidRDefault="003577FC" w:rsidP="007A0CD3">
            <w:pPr>
              <w:rPr>
                <w:sz w:val="18"/>
                <w:szCs w:val="18"/>
              </w:rPr>
            </w:pPr>
            <w:r w:rsidRPr="00895723">
              <w:rPr>
                <w:sz w:val="18"/>
                <w:szCs w:val="18"/>
              </w:rPr>
              <w:t>Annotation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1895F5E2" w14:textId="77777777" w:rsidR="003577FC" w:rsidRPr="00895723" w:rsidRDefault="003577FC" w:rsidP="007A0CD3">
            <w:pPr>
              <w:rPr>
                <w:sz w:val="18"/>
                <w:szCs w:val="18"/>
              </w:rPr>
            </w:pPr>
            <w:r w:rsidRPr="00895723">
              <w:rPr>
                <w:sz w:val="18"/>
                <w:szCs w:val="18"/>
              </w:rPr>
              <w:t>Denne kategori indeholder annotationer. Fx anmeldelser eller andres erfaringer med læringsobjektet og brugen af dette</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4C06A0F7"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shd w:val="clear" w:color="auto" w:fill="CCCCCC"/>
          </w:tcPr>
          <w:p w14:paraId="3559F09C"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CCCCCC"/>
          </w:tcPr>
          <w:p w14:paraId="56705215" w14:textId="77777777" w:rsidR="003577FC" w:rsidRPr="00895723" w:rsidRDefault="003577FC" w:rsidP="007A0CD3">
            <w:pPr>
              <w:rPr>
                <w:sz w:val="18"/>
                <w:szCs w:val="18"/>
              </w:rPr>
            </w:pPr>
            <w:r w:rsidRPr="00895723">
              <w:rPr>
                <w:sz w:val="18"/>
                <w:szCs w:val="18"/>
              </w:rPr>
              <w:t xml:space="preserve">- </w:t>
            </w:r>
          </w:p>
        </w:tc>
      </w:tr>
      <w:tr w:rsidR="003577FC" w:rsidRPr="00895723" w14:paraId="02DAA6DF"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4BCD0C5F" w14:textId="77777777" w:rsidR="003577FC" w:rsidRPr="00895723" w:rsidRDefault="003577FC" w:rsidP="007A0CD3">
            <w:pPr>
              <w:rPr>
                <w:sz w:val="18"/>
                <w:szCs w:val="18"/>
              </w:rPr>
            </w:pPr>
            <w:r w:rsidRPr="00895723">
              <w:rPr>
                <w:sz w:val="18"/>
                <w:szCs w:val="18"/>
              </w:rPr>
              <w:t>8.1</w:t>
            </w:r>
          </w:p>
        </w:tc>
        <w:tc>
          <w:tcPr>
            <w:tcW w:w="1365" w:type="dxa"/>
            <w:tcBorders>
              <w:top w:val="single" w:sz="7" w:space="0" w:color="000000"/>
              <w:left w:val="single" w:sz="7" w:space="0" w:color="000000"/>
              <w:bottom w:val="single" w:sz="7" w:space="0" w:color="000000"/>
              <w:right w:val="single" w:sz="7" w:space="0" w:color="000000"/>
            </w:tcBorders>
          </w:tcPr>
          <w:p w14:paraId="1460860F" w14:textId="77777777" w:rsidR="003577FC" w:rsidRPr="00895723" w:rsidRDefault="003577FC" w:rsidP="007A0CD3">
            <w:pPr>
              <w:rPr>
                <w:sz w:val="18"/>
                <w:szCs w:val="18"/>
              </w:rPr>
            </w:pPr>
            <w:proofErr w:type="spellStart"/>
            <w:r w:rsidRPr="00895723">
              <w:rPr>
                <w:sz w:val="18"/>
                <w:szCs w:val="18"/>
              </w:rPr>
              <w:t>Entity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5603B65A" w14:textId="77777777" w:rsidR="003577FC" w:rsidRPr="00895723" w:rsidRDefault="003577FC" w:rsidP="007A0CD3">
            <w:pPr>
              <w:rPr>
                <w:sz w:val="18"/>
                <w:szCs w:val="18"/>
              </w:rPr>
            </w:pPr>
            <w:r w:rsidRPr="00895723">
              <w:rPr>
                <w:sz w:val="18"/>
                <w:szCs w:val="18"/>
              </w:rPr>
              <w:t>Personen eller organisationen som har lavet annotationen</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677790C8"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70FA2CAF"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48912238" w14:textId="77777777" w:rsidR="003577FC" w:rsidRPr="00895723" w:rsidRDefault="003577FC" w:rsidP="007A0CD3">
            <w:pPr>
              <w:rPr>
                <w:sz w:val="18"/>
                <w:szCs w:val="18"/>
              </w:rPr>
            </w:pPr>
            <w:r w:rsidRPr="00895723">
              <w:rPr>
                <w:sz w:val="18"/>
                <w:szCs w:val="18"/>
              </w:rPr>
              <w:t>Anvendes ikke</w:t>
            </w:r>
          </w:p>
        </w:tc>
      </w:tr>
      <w:tr w:rsidR="003577FC" w:rsidRPr="00895723" w14:paraId="1437D57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9407B67" w14:textId="77777777" w:rsidR="003577FC" w:rsidRPr="00895723" w:rsidRDefault="003577FC" w:rsidP="007A0CD3">
            <w:pPr>
              <w:rPr>
                <w:sz w:val="18"/>
                <w:szCs w:val="18"/>
              </w:rPr>
            </w:pPr>
            <w:r w:rsidRPr="00895723">
              <w:rPr>
                <w:sz w:val="18"/>
                <w:szCs w:val="18"/>
              </w:rPr>
              <w:t>8.2</w:t>
            </w:r>
          </w:p>
        </w:tc>
        <w:tc>
          <w:tcPr>
            <w:tcW w:w="1365" w:type="dxa"/>
            <w:tcBorders>
              <w:top w:val="single" w:sz="7" w:space="0" w:color="000000"/>
              <w:left w:val="single" w:sz="7" w:space="0" w:color="000000"/>
              <w:bottom w:val="single" w:sz="7" w:space="0" w:color="000000"/>
              <w:right w:val="single" w:sz="7" w:space="0" w:color="000000"/>
            </w:tcBorders>
          </w:tcPr>
          <w:p w14:paraId="59CACF59" w14:textId="77777777" w:rsidR="003577FC" w:rsidRPr="00895723" w:rsidRDefault="003577FC" w:rsidP="007A0CD3">
            <w:pPr>
              <w:rPr>
                <w:sz w:val="18"/>
                <w:szCs w:val="18"/>
              </w:rPr>
            </w:pPr>
            <w:r w:rsidRPr="00895723">
              <w:rPr>
                <w:sz w:val="18"/>
                <w:szCs w:val="18"/>
              </w:rPr>
              <w:t>Date</w:t>
            </w:r>
          </w:p>
        </w:tc>
        <w:tc>
          <w:tcPr>
            <w:tcW w:w="2295" w:type="dxa"/>
            <w:tcBorders>
              <w:top w:val="single" w:sz="7" w:space="0" w:color="000000"/>
              <w:left w:val="single" w:sz="7" w:space="0" w:color="000000"/>
              <w:bottom w:val="single" w:sz="7" w:space="0" w:color="000000"/>
              <w:right w:val="single" w:sz="7" w:space="0" w:color="000000"/>
            </w:tcBorders>
          </w:tcPr>
          <w:p w14:paraId="54816B43" w14:textId="77777777" w:rsidR="003577FC" w:rsidRPr="00895723" w:rsidRDefault="003577FC" w:rsidP="007A0CD3">
            <w:pPr>
              <w:rPr>
                <w:sz w:val="18"/>
                <w:szCs w:val="18"/>
              </w:rPr>
            </w:pPr>
            <w:r w:rsidRPr="00895723">
              <w:rPr>
                <w:sz w:val="18"/>
                <w:szCs w:val="18"/>
              </w:rPr>
              <w:t>Dato for annotationens oprettelse</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03FCD2B1"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152B929E"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43A4615C" w14:textId="77777777" w:rsidR="003577FC" w:rsidRPr="00895723" w:rsidRDefault="003577FC" w:rsidP="007A0CD3">
            <w:pPr>
              <w:rPr>
                <w:sz w:val="18"/>
                <w:szCs w:val="18"/>
              </w:rPr>
            </w:pPr>
            <w:r w:rsidRPr="00895723">
              <w:rPr>
                <w:sz w:val="18"/>
                <w:szCs w:val="18"/>
              </w:rPr>
              <w:t>Anvendes ikke</w:t>
            </w:r>
          </w:p>
        </w:tc>
      </w:tr>
      <w:tr w:rsidR="003577FC" w:rsidRPr="00895723" w14:paraId="67DB7345"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D054EA3" w14:textId="77777777" w:rsidR="003577FC" w:rsidRPr="00895723" w:rsidRDefault="003577FC" w:rsidP="007A0CD3">
            <w:pPr>
              <w:rPr>
                <w:sz w:val="18"/>
                <w:szCs w:val="18"/>
              </w:rPr>
            </w:pPr>
            <w:r w:rsidRPr="00895723">
              <w:rPr>
                <w:sz w:val="18"/>
                <w:szCs w:val="18"/>
              </w:rPr>
              <w:t>8.3</w:t>
            </w:r>
          </w:p>
        </w:tc>
        <w:tc>
          <w:tcPr>
            <w:tcW w:w="1365" w:type="dxa"/>
            <w:tcBorders>
              <w:top w:val="single" w:sz="7" w:space="0" w:color="000000"/>
              <w:left w:val="single" w:sz="7" w:space="0" w:color="000000"/>
              <w:bottom w:val="single" w:sz="7" w:space="0" w:color="000000"/>
              <w:right w:val="single" w:sz="7" w:space="0" w:color="000000"/>
            </w:tcBorders>
          </w:tcPr>
          <w:p w14:paraId="0FA6883A" w14:textId="77777777" w:rsidR="003577FC" w:rsidRPr="00895723" w:rsidRDefault="003577FC" w:rsidP="007A0CD3">
            <w:pPr>
              <w:rPr>
                <w:sz w:val="18"/>
                <w:szCs w:val="18"/>
              </w:rPr>
            </w:pPr>
            <w:proofErr w:type="spellStart"/>
            <w:r w:rsidRPr="00895723">
              <w:rPr>
                <w:sz w:val="18"/>
                <w:szCs w:val="18"/>
              </w:rPr>
              <w:t>Description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2C4D7B7" w14:textId="77777777" w:rsidR="003577FC" w:rsidRPr="00895723" w:rsidRDefault="003577FC" w:rsidP="007A0CD3">
            <w:pPr>
              <w:rPr>
                <w:sz w:val="18"/>
                <w:szCs w:val="18"/>
              </w:rPr>
            </w:pPr>
            <w:r w:rsidRPr="00895723">
              <w:rPr>
                <w:sz w:val="18"/>
                <w:szCs w:val="18"/>
              </w:rPr>
              <w:t>Annotationens indhold</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54943543"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54CC2482"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36A15F8D" w14:textId="77777777" w:rsidR="003577FC" w:rsidRPr="00895723" w:rsidRDefault="003577FC" w:rsidP="007A0CD3">
            <w:pPr>
              <w:rPr>
                <w:sz w:val="18"/>
                <w:szCs w:val="18"/>
              </w:rPr>
            </w:pPr>
            <w:r w:rsidRPr="00895723">
              <w:rPr>
                <w:sz w:val="18"/>
                <w:szCs w:val="18"/>
              </w:rPr>
              <w:t>Anvendes ikke</w:t>
            </w:r>
          </w:p>
        </w:tc>
      </w:tr>
      <w:tr w:rsidR="003577FC" w:rsidRPr="00895723" w14:paraId="00C1499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68E2101B" w14:textId="77777777" w:rsidR="003577FC" w:rsidRPr="00895723" w:rsidRDefault="003577FC" w:rsidP="007A0CD3">
            <w:pPr>
              <w:rPr>
                <w:sz w:val="18"/>
                <w:szCs w:val="18"/>
              </w:rPr>
            </w:pPr>
            <w:r w:rsidRPr="00895723">
              <w:rPr>
                <w:sz w:val="18"/>
                <w:szCs w:val="18"/>
              </w:rPr>
              <w:t>8.4</w:t>
            </w:r>
          </w:p>
        </w:tc>
        <w:tc>
          <w:tcPr>
            <w:tcW w:w="1365" w:type="dxa"/>
            <w:tcBorders>
              <w:top w:val="single" w:sz="7" w:space="0" w:color="000000"/>
              <w:left w:val="single" w:sz="7" w:space="0" w:color="000000"/>
              <w:bottom w:val="single" w:sz="7" w:space="0" w:color="000000"/>
              <w:right w:val="single" w:sz="7" w:space="0" w:color="000000"/>
            </w:tcBorders>
          </w:tcPr>
          <w:p w14:paraId="4390C72E" w14:textId="77777777" w:rsidR="003577FC" w:rsidRPr="00895723" w:rsidRDefault="003577FC" w:rsidP="007A0CD3">
            <w:pPr>
              <w:rPr>
                <w:sz w:val="18"/>
                <w:szCs w:val="18"/>
              </w:rPr>
            </w:pPr>
            <w:r w:rsidRPr="00895723">
              <w:rPr>
                <w:sz w:val="18"/>
                <w:szCs w:val="18"/>
              </w:rPr>
              <w:t>Score</w:t>
            </w:r>
          </w:p>
          <w:p w14:paraId="243614B7" w14:textId="77777777" w:rsidR="003577FC" w:rsidRPr="00895723" w:rsidRDefault="003577FC" w:rsidP="007A0CD3">
            <w:pPr>
              <w:rPr>
                <w:sz w:val="18"/>
                <w:szCs w:val="18"/>
              </w:rPr>
            </w:pPr>
            <w:r w:rsidRPr="00895723">
              <w:rPr>
                <w:sz w:val="18"/>
                <w:szCs w:val="18"/>
              </w:rPr>
              <w:t>(</w:t>
            </w:r>
            <w:proofErr w:type="spellStart"/>
            <w:r w:rsidRPr="00895723">
              <w:rPr>
                <w:sz w:val="18"/>
                <w:szCs w:val="18"/>
              </w:rPr>
              <w:t>extension</w:t>
            </w:r>
            <w:proofErr w:type="spellEnd"/>
            <w:r w:rsidRPr="00895723">
              <w:rPr>
                <w:sz w:val="18"/>
                <w:szCs w:val="18"/>
              </w:rPr>
              <w:t xml:space="preserve"> to LOMv1.0)</w:t>
            </w:r>
          </w:p>
        </w:tc>
        <w:tc>
          <w:tcPr>
            <w:tcW w:w="2295" w:type="dxa"/>
            <w:tcBorders>
              <w:top w:val="single" w:sz="7" w:space="0" w:color="000000"/>
              <w:left w:val="single" w:sz="7" w:space="0" w:color="000000"/>
              <w:bottom w:val="single" w:sz="7" w:space="0" w:color="000000"/>
              <w:right w:val="single" w:sz="7" w:space="0" w:color="000000"/>
            </w:tcBorders>
          </w:tcPr>
          <w:p w14:paraId="49C584A0" w14:textId="77777777" w:rsidR="003577FC" w:rsidRPr="00895723" w:rsidRDefault="003577FC" w:rsidP="007A0CD3">
            <w:pPr>
              <w:rPr>
                <w:sz w:val="18"/>
                <w:szCs w:val="18"/>
              </w:rPr>
            </w:pPr>
            <w:r w:rsidRPr="00895723">
              <w:rPr>
                <w:sz w:val="18"/>
                <w:szCs w:val="18"/>
              </w:rPr>
              <w:t>Tilfredsheds-annotation i form af en score angivet i procent. Kan af søgesystem omsættes til stjerner, smileys etc., samt en samlet score ved summering af samtlige score annotationer.</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397DC74A"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29534191"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A072FCA" w14:textId="77777777" w:rsidR="003577FC" w:rsidRPr="00895723" w:rsidRDefault="003577FC" w:rsidP="007A0CD3">
            <w:pPr>
              <w:rPr>
                <w:sz w:val="18"/>
                <w:szCs w:val="18"/>
              </w:rPr>
            </w:pPr>
            <w:r w:rsidRPr="00895723">
              <w:rPr>
                <w:sz w:val="18"/>
                <w:szCs w:val="18"/>
              </w:rPr>
              <w:t>Anvendes ikke</w:t>
            </w:r>
          </w:p>
        </w:tc>
      </w:tr>
      <w:tr w:rsidR="003577FC" w:rsidRPr="00895723" w14:paraId="7E465183"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12315E1B" w14:textId="77777777" w:rsidR="003577FC" w:rsidRPr="00895723" w:rsidRDefault="003577FC" w:rsidP="007A0CD3">
            <w:pPr>
              <w:rPr>
                <w:sz w:val="18"/>
                <w:szCs w:val="18"/>
              </w:rPr>
            </w:pPr>
            <w:r w:rsidRPr="00895723">
              <w:rPr>
                <w:sz w:val="18"/>
                <w:szCs w:val="18"/>
              </w:rPr>
              <w:t>9</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0AF3FE64" w14:textId="77777777" w:rsidR="003577FC" w:rsidRPr="00895723" w:rsidRDefault="003577FC" w:rsidP="007A0CD3">
            <w:pPr>
              <w:rPr>
                <w:sz w:val="18"/>
                <w:szCs w:val="18"/>
              </w:rPr>
            </w:pPr>
            <w:proofErr w:type="spellStart"/>
            <w:r w:rsidRPr="00895723">
              <w:rPr>
                <w:sz w:val="18"/>
                <w:szCs w:val="18"/>
              </w:rPr>
              <w:t>Classification</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4D72F35E" w14:textId="77777777" w:rsidR="003577FC" w:rsidRPr="00895723" w:rsidRDefault="003577FC" w:rsidP="007A0CD3">
            <w:pPr>
              <w:rPr>
                <w:sz w:val="18"/>
                <w:szCs w:val="18"/>
              </w:rPr>
            </w:pPr>
            <w:r w:rsidRPr="00895723">
              <w:rPr>
                <w:sz w:val="18"/>
                <w:szCs w:val="18"/>
              </w:rPr>
              <w:t xml:space="preserve">Denne kategori beskriver hvordan læringsobjektet falder indenfor et bestemt klassifikationssystem </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4DEF45B6" w14:textId="77777777" w:rsidR="003577FC" w:rsidRPr="00895723" w:rsidRDefault="003577FC" w:rsidP="007A0CD3">
            <w:pPr>
              <w:rPr>
                <w:sz w:val="18"/>
                <w:szCs w:val="18"/>
              </w:rPr>
            </w:pPr>
            <w:r w:rsidRPr="00895723">
              <w:rPr>
                <w:sz w:val="18"/>
                <w:szCs w:val="18"/>
              </w:rPr>
              <w:t>Anbefalet</w:t>
            </w:r>
          </w:p>
        </w:tc>
        <w:tc>
          <w:tcPr>
            <w:tcW w:w="824" w:type="dxa"/>
            <w:tcBorders>
              <w:top w:val="single" w:sz="7" w:space="0" w:color="000000"/>
              <w:left w:val="single" w:sz="7" w:space="0" w:color="000000"/>
              <w:bottom w:val="single" w:sz="7" w:space="0" w:color="000000"/>
              <w:right w:val="single" w:sz="7" w:space="0" w:color="000000"/>
            </w:tcBorders>
            <w:shd w:val="clear" w:color="auto" w:fill="CCCCCC"/>
          </w:tcPr>
          <w:p w14:paraId="6F523021"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CCCCCC"/>
          </w:tcPr>
          <w:p w14:paraId="3F0D5A19" w14:textId="77777777" w:rsidR="003577FC" w:rsidRPr="00895723" w:rsidRDefault="003577FC" w:rsidP="007A0CD3">
            <w:pPr>
              <w:rPr>
                <w:sz w:val="18"/>
                <w:szCs w:val="18"/>
              </w:rPr>
            </w:pPr>
            <w:r w:rsidRPr="00895723">
              <w:rPr>
                <w:sz w:val="18"/>
                <w:szCs w:val="18"/>
              </w:rPr>
              <w:t>-</w:t>
            </w:r>
          </w:p>
        </w:tc>
      </w:tr>
      <w:tr w:rsidR="003577FC" w:rsidRPr="00895723" w14:paraId="71C46D55"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6AB20606" w14:textId="77777777" w:rsidR="003577FC" w:rsidRPr="00895723" w:rsidRDefault="003577FC" w:rsidP="007A0CD3">
            <w:pPr>
              <w:rPr>
                <w:sz w:val="18"/>
                <w:szCs w:val="18"/>
              </w:rPr>
            </w:pPr>
            <w:r w:rsidRPr="00895723">
              <w:rPr>
                <w:sz w:val="18"/>
                <w:szCs w:val="18"/>
              </w:rPr>
              <w:lastRenderedPageBreak/>
              <w:t>9.1</w:t>
            </w:r>
          </w:p>
        </w:tc>
        <w:tc>
          <w:tcPr>
            <w:tcW w:w="1365" w:type="dxa"/>
            <w:tcBorders>
              <w:top w:val="single" w:sz="7" w:space="0" w:color="000000"/>
              <w:left w:val="single" w:sz="7" w:space="0" w:color="000000"/>
              <w:bottom w:val="single" w:sz="7" w:space="0" w:color="000000"/>
              <w:right w:val="single" w:sz="7" w:space="0" w:color="000000"/>
            </w:tcBorders>
          </w:tcPr>
          <w:p w14:paraId="4A9E02B3" w14:textId="77777777" w:rsidR="003577FC" w:rsidRPr="00895723" w:rsidRDefault="003577FC" w:rsidP="007A0CD3">
            <w:pPr>
              <w:rPr>
                <w:sz w:val="18"/>
                <w:szCs w:val="18"/>
              </w:rPr>
            </w:pPr>
            <w:r w:rsidRPr="00895723">
              <w:rPr>
                <w:sz w:val="18"/>
                <w:szCs w:val="18"/>
              </w:rPr>
              <w:t>Purpose</w:t>
            </w:r>
          </w:p>
        </w:tc>
        <w:tc>
          <w:tcPr>
            <w:tcW w:w="2295" w:type="dxa"/>
            <w:tcBorders>
              <w:top w:val="single" w:sz="7" w:space="0" w:color="000000"/>
              <w:left w:val="single" w:sz="7" w:space="0" w:color="000000"/>
              <w:bottom w:val="single" w:sz="7" w:space="0" w:color="000000"/>
              <w:right w:val="single" w:sz="7" w:space="0" w:color="000000"/>
            </w:tcBorders>
          </w:tcPr>
          <w:p w14:paraId="2ADA63CC" w14:textId="77777777" w:rsidR="003577FC" w:rsidRPr="00895723" w:rsidRDefault="003577FC" w:rsidP="007A0CD3">
            <w:pPr>
              <w:rPr>
                <w:sz w:val="18"/>
                <w:szCs w:val="18"/>
              </w:rPr>
            </w:pPr>
            <w:r w:rsidRPr="00895723">
              <w:rPr>
                <w:sz w:val="18"/>
                <w:szCs w:val="18"/>
              </w:rPr>
              <w:t>Formålet med at klassificere dette læringsobjekt</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73349A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259C41AA"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68FD59F" w14:textId="77777777" w:rsidR="003577FC" w:rsidRPr="00895723" w:rsidRDefault="003577FC" w:rsidP="007A0CD3">
            <w:pPr>
              <w:rPr>
                <w:sz w:val="18"/>
                <w:szCs w:val="18"/>
              </w:rPr>
            </w:pPr>
            <w:r w:rsidRPr="00895723">
              <w:rPr>
                <w:sz w:val="18"/>
                <w:szCs w:val="18"/>
              </w:rPr>
              <w:t>Sættes til:</w:t>
            </w:r>
          </w:p>
          <w:p w14:paraId="07031DD1" w14:textId="77777777" w:rsidR="003577FC" w:rsidRPr="00895723" w:rsidRDefault="003577FC" w:rsidP="007A0CD3">
            <w:pPr>
              <w:rPr>
                <w:sz w:val="18"/>
                <w:szCs w:val="18"/>
              </w:rPr>
            </w:pPr>
            <w:r w:rsidRPr="00895723">
              <w:rPr>
                <w:sz w:val="18"/>
                <w:szCs w:val="18"/>
              </w:rPr>
              <w:t>”pædagogisk målsætning”</w:t>
            </w:r>
          </w:p>
          <w:p w14:paraId="1D9B8184" w14:textId="77777777" w:rsidR="003577FC" w:rsidRPr="00895723" w:rsidRDefault="003577FC" w:rsidP="007A0CD3">
            <w:pPr>
              <w:rPr>
                <w:sz w:val="18"/>
                <w:szCs w:val="18"/>
              </w:rPr>
            </w:pPr>
          </w:p>
        </w:tc>
      </w:tr>
      <w:tr w:rsidR="003577FC" w:rsidRPr="00895723" w14:paraId="31D118E2"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7A3418E" w14:textId="77777777" w:rsidR="003577FC" w:rsidRPr="00895723" w:rsidRDefault="003577FC" w:rsidP="007A0CD3">
            <w:pPr>
              <w:rPr>
                <w:sz w:val="18"/>
                <w:szCs w:val="18"/>
              </w:rPr>
            </w:pPr>
            <w:r w:rsidRPr="00895723">
              <w:rPr>
                <w:sz w:val="18"/>
                <w:szCs w:val="18"/>
              </w:rPr>
              <w:t>9.2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D1698CF" w14:textId="77777777" w:rsidR="003577FC" w:rsidRPr="00895723" w:rsidRDefault="003577FC" w:rsidP="007A0CD3">
            <w:pPr>
              <w:rPr>
                <w:sz w:val="18"/>
                <w:szCs w:val="18"/>
              </w:rPr>
            </w:pPr>
            <w:proofErr w:type="spellStart"/>
            <w:r w:rsidRPr="00895723">
              <w:rPr>
                <w:sz w:val="18"/>
                <w:szCs w:val="18"/>
              </w:rPr>
              <w:t>Taxon</w:t>
            </w:r>
            <w:proofErr w:type="spellEnd"/>
            <w:r w:rsidRPr="00895723">
              <w:rPr>
                <w:sz w:val="18"/>
                <w:szCs w:val="18"/>
              </w:rPr>
              <w:t xml:space="preserve"> </w:t>
            </w:r>
            <w:proofErr w:type="spellStart"/>
            <w:r w:rsidRPr="00895723">
              <w:rPr>
                <w:sz w:val="18"/>
                <w:szCs w:val="18"/>
              </w:rPr>
              <w:t>path</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6F12E32" w14:textId="77777777" w:rsidR="003577FC" w:rsidRPr="00895723" w:rsidRDefault="003577FC" w:rsidP="007A0CD3">
            <w:pPr>
              <w:rPr>
                <w:sz w:val="18"/>
                <w:szCs w:val="18"/>
              </w:rPr>
            </w:pPr>
            <w:r w:rsidRPr="00895723">
              <w:rPr>
                <w:sz w:val="18"/>
                <w:szCs w:val="18"/>
              </w:rPr>
              <w:t xml:space="preserve">En taksonomisk sti i et bestemt klassifikationssystem </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D85E458"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495D5F0"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33D4D74" w14:textId="77777777" w:rsidR="003577FC" w:rsidRPr="00895723" w:rsidRDefault="003577FC" w:rsidP="007A0CD3">
            <w:pPr>
              <w:rPr>
                <w:sz w:val="18"/>
                <w:szCs w:val="18"/>
              </w:rPr>
            </w:pPr>
            <w:r w:rsidRPr="00895723">
              <w:rPr>
                <w:sz w:val="18"/>
                <w:szCs w:val="18"/>
              </w:rPr>
              <w:t>-</w:t>
            </w:r>
          </w:p>
        </w:tc>
      </w:tr>
      <w:tr w:rsidR="003577FC" w:rsidRPr="00895723" w14:paraId="4A988D19"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DB4635A" w14:textId="77777777" w:rsidR="003577FC" w:rsidRPr="00895723" w:rsidRDefault="003577FC" w:rsidP="007A0CD3">
            <w:pPr>
              <w:rPr>
                <w:sz w:val="18"/>
                <w:szCs w:val="18"/>
              </w:rPr>
            </w:pPr>
            <w:r w:rsidRPr="00895723">
              <w:rPr>
                <w:sz w:val="18"/>
                <w:szCs w:val="18"/>
              </w:rPr>
              <w:t>9.2.1</w:t>
            </w:r>
          </w:p>
        </w:tc>
        <w:tc>
          <w:tcPr>
            <w:tcW w:w="1365" w:type="dxa"/>
            <w:tcBorders>
              <w:top w:val="single" w:sz="7" w:space="0" w:color="000000"/>
              <w:left w:val="single" w:sz="7" w:space="0" w:color="000000"/>
              <w:bottom w:val="single" w:sz="7" w:space="0" w:color="000000"/>
              <w:right w:val="single" w:sz="7" w:space="0" w:color="000000"/>
            </w:tcBorders>
          </w:tcPr>
          <w:p w14:paraId="4C5457F3" w14:textId="77777777" w:rsidR="003577FC" w:rsidRPr="00895723" w:rsidRDefault="003577FC" w:rsidP="007A0CD3">
            <w:pPr>
              <w:rPr>
                <w:sz w:val="18"/>
                <w:szCs w:val="18"/>
              </w:rPr>
            </w:pPr>
            <w:r w:rsidRPr="00895723">
              <w:rPr>
                <w:sz w:val="18"/>
                <w:szCs w:val="18"/>
              </w:rPr>
              <w:t>Source</w:t>
            </w:r>
          </w:p>
        </w:tc>
        <w:tc>
          <w:tcPr>
            <w:tcW w:w="2295" w:type="dxa"/>
            <w:tcBorders>
              <w:top w:val="single" w:sz="7" w:space="0" w:color="000000"/>
              <w:left w:val="single" w:sz="7" w:space="0" w:color="000000"/>
              <w:bottom w:val="single" w:sz="7" w:space="0" w:color="000000"/>
              <w:right w:val="single" w:sz="7" w:space="0" w:color="000000"/>
            </w:tcBorders>
          </w:tcPr>
          <w:p w14:paraId="5ABEE077" w14:textId="77777777" w:rsidR="003577FC" w:rsidRPr="00895723" w:rsidRDefault="003577FC" w:rsidP="007A0CD3">
            <w:pPr>
              <w:rPr>
                <w:sz w:val="18"/>
                <w:szCs w:val="18"/>
              </w:rPr>
            </w:pPr>
            <w:r w:rsidRPr="00895723">
              <w:rPr>
                <w:sz w:val="18"/>
                <w:szCs w:val="18"/>
              </w:rPr>
              <w:t>Navnet på klassifikationssystemet.</w:t>
            </w:r>
          </w:p>
          <w:p w14:paraId="67B6113E" w14:textId="77777777" w:rsidR="003577FC" w:rsidRPr="00895723" w:rsidRDefault="003577FC" w:rsidP="007A0CD3">
            <w:pPr>
              <w:rPr>
                <w:sz w:val="18"/>
                <w:szCs w:val="18"/>
              </w:rPr>
            </w:pPr>
            <w:r w:rsidRPr="00895723">
              <w:rPr>
                <w:sz w:val="18"/>
                <w:szCs w:val="18"/>
              </w:rPr>
              <w:t>Det kan være en "officiel" taksonomi eller en brugerdefineret taksonomi.</w:t>
            </w:r>
          </w:p>
          <w:p w14:paraId="4EC05376" w14:textId="77777777" w:rsidR="003577FC" w:rsidRPr="00895723" w:rsidRDefault="003577FC" w:rsidP="007A0CD3">
            <w:pPr>
              <w:rPr>
                <w:sz w:val="18"/>
                <w:szCs w:val="18"/>
              </w:rPr>
            </w:pPr>
          </w:p>
          <w:p w14:paraId="434EAAD6" w14:textId="77777777" w:rsidR="003577FC" w:rsidRPr="00895723" w:rsidRDefault="003577FC" w:rsidP="007A0CD3">
            <w:pPr>
              <w:rPr>
                <w:sz w:val="18"/>
                <w:szCs w:val="18"/>
              </w:rPr>
            </w:pPr>
            <w:r w:rsidRPr="00895723">
              <w:rPr>
                <w:sz w:val="18"/>
                <w:szCs w:val="18"/>
              </w:rPr>
              <w:t>Eksempler på “officielle” taksonomier er:</w:t>
            </w:r>
          </w:p>
          <w:p w14:paraId="3BFCACD5" w14:textId="77777777" w:rsidR="003577FC" w:rsidRPr="00577137" w:rsidRDefault="003577FC" w:rsidP="007A0CD3">
            <w:pPr>
              <w:rPr>
                <w:sz w:val="18"/>
                <w:szCs w:val="18"/>
                <w:lang w:val="en-US"/>
              </w:rPr>
            </w:pPr>
            <w:r w:rsidRPr="00577137">
              <w:rPr>
                <w:sz w:val="18"/>
                <w:szCs w:val="18"/>
                <w:lang w:val="en-US"/>
              </w:rPr>
              <w:t xml:space="preserve">Library of Congress </w:t>
            </w:r>
            <w:proofErr w:type="spellStart"/>
            <w:r w:rsidRPr="00577137">
              <w:rPr>
                <w:sz w:val="18"/>
                <w:szCs w:val="18"/>
                <w:lang w:val="en-US"/>
              </w:rPr>
              <w:t>Klassifikation</w:t>
            </w:r>
            <w:proofErr w:type="spellEnd"/>
            <w:r w:rsidRPr="00577137">
              <w:rPr>
                <w:sz w:val="18"/>
                <w:szCs w:val="18"/>
                <w:lang w:val="en-US"/>
              </w:rPr>
              <w:t xml:space="preserve"> (LOC), Universal Decimal </w:t>
            </w:r>
            <w:proofErr w:type="spellStart"/>
            <w:r w:rsidRPr="00577137">
              <w:rPr>
                <w:sz w:val="18"/>
                <w:szCs w:val="18"/>
                <w:lang w:val="en-US"/>
              </w:rPr>
              <w:t>Klassifikation</w:t>
            </w:r>
            <w:proofErr w:type="spellEnd"/>
            <w:r w:rsidRPr="00577137">
              <w:rPr>
                <w:sz w:val="18"/>
                <w:szCs w:val="18"/>
                <w:lang w:val="en-US"/>
              </w:rPr>
              <w:t xml:space="preserve"> (UDC), Dewey Decimal </w:t>
            </w:r>
            <w:proofErr w:type="spellStart"/>
            <w:r w:rsidRPr="00577137">
              <w:rPr>
                <w:sz w:val="18"/>
                <w:szCs w:val="18"/>
                <w:lang w:val="en-US"/>
              </w:rPr>
              <w:t>Klassifikation</w:t>
            </w:r>
            <w:proofErr w:type="spellEnd"/>
            <w:r w:rsidRPr="00577137">
              <w:rPr>
                <w:sz w:val="18"/>
                <w:szCs w:val="18"/>
                <w:lang w:val="en-US"/>
              </w:rPr>
              <w:t xml:space="preserve"> (DDC),</w:t>
            </w:r>
          </w:p>
          <w:p w14:paraId="677F4018" w14:textId="77777777" w:rsidR="003577FC" w:rsidRPr="00895723" w:rsidRDefault="003577FC" w:rsidP="007A0CD3">
            <w:pPr>
              <w:rPr>
                <w:sz w:val="18"/>
                <w:szCs w:val="18"/>
              </w:rPr>
            </w:pPr>
            <w:r w:rsidRPr="00895723">
              <w:rPr>
                <w:sz w:val="18"/>
                <w:szCs w:val="18"/>
              </w:rPr>
              <w:t xml:space="preserve">DK-5 som er </w:t>
            </w:r>
            <w:r w:rsidRPr="00895723">
              <w:rPr>
                <w:sz w:val="18"/>
                <w:szCs w:val="18"/>
                <w:highlight w:val="white"/>
              </w:rPr>
              <w:t>det danske universal decimal klassifikationssystem</w:t>
            </w:r>
            <w:r w:rsidRPr="00895723">
              <w:rPr>
                <w:sz w:val="18"/>
                <w:szCs w:val="18"/>
              </w:rPr>
              <w:t xml:space="preserve"> og</w:t>
            </w:r>
          </w:p>
          <w:p w14:paraId="17CAB4F5" w14:textId="77777777" w:rsidR="003577FC" w:rsidRPr="00895723" w:rsidRDefault="003577FC" w:rsidP="007A0CD3">
            <w:pPr>
              <w:rPr>
                <w:sz w:val="18"/>
                <w:szCs w:val="18"/>
              </w:rPr>
            </w:pPr>
            <w:proofErr w:type="spellStart"/>
            <w:r w:rsidRPr="00895723">
              <w:rPr>
                <w:sz w:val="18"/>
                <w:szCs w:val="18"/>
              </w:rPr>
              <w:t>STIL’s</w:t>
            </w:r>
            <w:proofErr w:type="spellEnd"/>
            <w:r w:rsidRPr="00895723">
              <w:rPr>
                <w:sz w:val="18"/>
                <w:szCs w:val="18"/>
              </w:rPr>
              <w:t xml:space="preserve"> Forenklede Fælles Mål (FFM)</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568CE57B"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764C8EA6"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20976E1" w14:textId="77777777" w:rsidR="003577FC" w:rsidRPr="00895723" w:rsidRDefault="003577FC" w:rsidP="007A0CD3">
            <w:pPr>
              <w:rPr>
                <w:sz w:val="18"/>
                <w:szCs w:val="18"/>
              </w:rPr>
            </w:pPr>
            <w:r w:rsidRPr="00895723">
              <w:rPr>
                <w:sz w:val="18"/>
                <w:szCs w:val="18"/>
              </w:rPr>
              <w:t>Sættes til:</w:t>
            </w:r>
          </w:p>
          <w:p w14:paraId="70228A40" w14:textId="77777777" w:rsidR="003577FC" w:rsidRPr="00895723" w:rsidRDefault="003577FC" w:rsidP="007A0CD3">
            <w:pPr>
              <w:rPr>
                <w:sz w:val="18"/>
                <w:szCs w:val="18"/>
              </w:rPr>
            </w:pPr>
            <w:r w:rsidRPr="00895723">
              <w:rPr>
                <w:sz w:val="18"/>
                <w:szCs w:val="18"/>
              </w:rPr>
              <w:t>(“</w:t>
            </w:r>
            <w:proofErr w:type="spellStart"/>
            <w:r w:rsidRPr="00895723">
              <w:rPr>
                <w:sz w:val="18"/>
                <w:szCs w:val="18"/>
              </w:rPr>
              <w:t>da”,”FFM</w:t>
            </w:r>
            <w:proofErr w:type="spellEnd"/>
            <w:r w:rsidRPr="00895723">
              <w:rPr>
                <w:sz w:val="18"/>
                <w:szCs w:val="18"/>
              </w:rPr>
              <w:t>”)</w:t>
            </w:r>
          </w:p>
          <w:p w14:paraId="781EA478" w14:textId="77777777" w:rsidR="003577FC" w:rsidRPr="00895723" w:rsidRDefault="003577FC" w:rsidP="007A0CD3">
            <w:pPr>
              <w:rPr>
                <w:sz w:val="18"/>
                <w:szCs w:val="18"/>
              </w:rPr>
            </w:pPr>
          </w:p>
        </w:tc>
      </w:tr>
      <w:tr w:rsidR="003577FC" w:rsidRPr="00895723" w14:paraId="0F8319D1"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969DB83" w14:textId="77777777" w:rsidR="003577FC" w:rsidRPr="00895723" w:rsidRDefault="003577FC" w:rsidP="007A0CD3">
            <w:pPr>
              <w:rPr>
                <w:sz w:val="18"/>
                <w:szCs w:val="18"/>
              </w:rPr>
            </w:pPr>
            <w:r w:rsidRPr="00895723">
              <w:rPr>
                <w:sz w:val="18"/>
                <w:szCs w:val="18"/>
              </w:rPr>
              <w:t>9.2.2</w:t>
            </w:r>
          </w:p>
        </w:tc>
        <w:tc>
          <w:tcPr>
            <w:tcW w:w="136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D170BDA" w14:textId="77777777" w:rsidR="003577FC" w:rsidRPr="00895723" w:rsidRDefault="003577FC" w:rsidP="007A0CD3">
            <w:pPr>
              <w:rPr>
                <w:sz w:val="18"/>
                <w:szCs w:val="18"/>
              </w:rPr>
            </w:pPr>
            <w:proofErr w:type="spellStart"/>
            <w:r w:rsidRPr="00895723">
              <w:rPr>
                <w:sz w:val="18"/>
                <w:szCs w:val="18"/>
              </w:rPr>
              <w:t>Taxon</w:t>
            </w:r>
            <w:proofErr w:type="spellEnd"/>
          </w:p>
        </w:tc>
        <w:tc>
          <w:tcPr>
            <w:tcW w:w="229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082E8D2E" w14:textId="77777777" w:rsidR="003577FC" w:rsidRPr="00895723" w:rsidRDefault="003577FC" w:rsidP="007A0CD3">
            <w:pPr>
              <w:rPr>
                <w:sz w:val="18"/>
                <w:szCs w:val="18"/>
              </w:rPr>
            </w:pPr>
            <w:r w:rsidRPr="00895723">
              <w:rPr>
                <w:sz w:val="18"/>
                <w:szCs w:val="18"/>
              </w:rPr>
              <w:t xml:space="preserve">Den anvendte term inden for taksonomien </w:t>
            </w:r>
          </w:p>
        </w:tc>
        <w:tc>
          <w:tcPr>
            <w:tcW w:w="137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CEACF29"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71A539A"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8061097" w14:textId="77777777" w:rsidR="003577FC" w:rsidRPr="00895723" w:rsidRDefault="003577FC" w:rsidP="007A0CD3">
            <w:pPr>
              <w:rPr>
                <w:sz w:val="18"/>
                <w:szCs w:val="18"/>
              </w:rPr>
            </w:pPr>
            <w:r w:rsidRPr="00895723">
              <w:rPr>
                <w:sz w:val="18"/>
                <w:szCs w:val="18"/>
              </w:rPr>
              <w:t>- [prioriteret rækkefølge]</w:t>
            </w:r>
          </w:p>
          <w:p w14:paraId="0BB73BF0" w14:textId="77777777" w:rsidR="003577FC" w:rsidRPr="00895723" w:rsidRDefault="003577FC" w:rsidP="007A0CD3">
            <w:pPr>
              <w:rPr>
                <w:sz w:val="18"/>
                <w:szCs w:val="18"/>
              </w:rPr>
            </w:pPr>
          </w:p>
        </w:tc>
      </w:tr>
      <w:tr w:rsidR="003577FC" w:rsidRPr="00895723" w14:paraId="7FF92415"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3382202C" w14:textId="77777777" w:rsidR="003577FC" w:rsidRPr="00895723" w:rsidRDefault="003577FC" w:rsidP="007A0CD3">
            <w:pPr>
              <w:rPr>
                <w:sz w:val="18"/>
                <w:szCs w:val="18"/>
              </w:rPr>
            </w:pPr>
            <w:r w:rsidRPr="00895723">
              <w:rPr>
                <w:sz w:val="18"/>
                <w:szCs w:val="18"/>
              </w:rPr>
              <w:t>9.2.2.1</w:t>
            </w:r>
          </w:p>
        </w:tc>
        <w:tc>
          <w:tcPr>
            <w:tcW w:w="1365" w:type="dxa"/>
            <w:tcBorders>
              <w:top w:val="single" w:sz="7" w:space="0" w:color="000000"/>
              <w:left w:val="single" w:sz="7" w:space="0" w:color="000000"/>
              <w:bottom w:val="single" w:sz="7" w:space="0" w:color="000000"/>
              <w:right w:val="single" w:sz="7" w:space="0" w:color="000000"/>
            </w:tcBorders>
          </w:tcPr>
          <w:p w14:paraId="22190922" w14:textId="77777777" w:rsidR="003577FC" w:rsidRPr="00895723" w:rsidRDefault="003577FC" w:rsidP="007A0CD3">
            <w:pPr>
              <w:rPr>
                <w:sz w:val="18"/>
                <w:szCs w:val="18"/>
              </w:rPr>
            </w:pPr>
            <w:r w:rsidRPr="00895723">
              <w:rPr>
                <w:sz w:val="18"/>
                <w:szCs w:val="18"/>
              </w:rPr>
              <w:t>ID</w:t>
            </w:r>
          </w:p>
        </w:tc>
        <w:tc>
          <w:tcPr>
            <w:tcW w:w="2295" w:type="dxa"/>
            <w:tcBorders>
              <w:top w:val="single" w:sz="7" w:space="0" w:color="000000"/>
              <w:left w:val="single" w:sz="7" w:space="0" w:color="000000"/>
              <w:bottom w:val="single" w:sz="7" w:space="0" w:color="000000"/>
              <w:right w:val="single" w:sz="7" w:space="0" w:color="000000"/>
            </w:tcBorders>
          </w:tcPr>
          <w:p w14:paraId="35802C54" w14:textId="77777777" w:rsidR="003577FC" w:rsidRPr="00895723" w:rsidRDefault="003577FC" w:rsidP="007A0CD3">
            <w:pPr>
              <w:rPr>
                <w:sz w:val="18"/>
                <w:szCs w:val="18"/>
              </w:rPr>
            </w:pPr>
            <w:r w:rsidRPr="00895723">
              <w:rPr>
                <w:sz w:val="18"/>
                <w:szCs w:val="18"/>
              </w:rPr>
              <w:t>Klassifikationssystemets identifikation af termen. Fx et tal eller en bogstavkombination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1131573A"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2CEC1534"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77F62A27" w14:textId="77777777" w:rsidR="003577FC" w:rsidRPr="00895723" w:rsidRDefault="003577FC" w:rsidP="007A0CD3">
            <w:pPr>
              <w:rPr>
                <w:sz w:val="18"/>
                <w:szCs w:val="18"/>
              </w:rPr>
            </w:pPr>
            <w:r w:rsidRPr="00895723">
              <w:rPr>
                <w:sz w:val="18"/>
                <w:szCs w:val="18"/>
              </w:rPr>
              <w:t>Sættes til FFM målets ID. Eksempel:</w:t>
            </w:r>
          </w:p>
          <w:p w14:paraId="39BC1833" w14:textId="77777777" w:rsidR="003577FC" w:rsidRPr="00895723" w:rsidRDefault="003577FC" w:rsidP="007A0CD3">
            <w:pPr>
              <w:rPr>
                <w:sz w:val="18"/>
                <w:szCs w:val="18"/>
              </w:rPr>
            </w:pPr>
            <w:r w:rsidRPr="00895723">
              <w:rPr>
                <w:sz w:val="18"/>
                <w:szCs w:val="18"/>
              </w:rPr>
              <w:t xml:space="preserve"> “00206”</w:t>
            </w:r>
          </w:p>
        </w:tc>
      </w:tr>
      <w:tr w:rsidR="003577FC" w:rsidRPr="00895723" w14:paraId="35F1BF2E"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3EA2561" w14:textId="77777777" w:rsidR="003577FC" w:rsidRPr="00895723" w:rsidRDefault="003577FC" w:rsidP="007A0CD3">
            <w:pPr>
              <w:rPr>
                <w:sz w:val="18"/>
                <w:szCs w:val="18"/>
              </w:rPr>
            </w:pPr>
            <w:r w:rsidRPr="00895723">
              <w:rPr>
                <w:sz w:val="18"/>
                <w:szCs w:val="18"/>
              </w:rPr>
              <w:t>9.2.2.2</w:t>
            </w:r>
          </w:p>
        </w:tc>
        <w:tc>
          <w:tcPr>
            <w:tcW w:w="1365" w:type="dxa"/>
            <w:tcBorders>
              <w:top w:val="single" w:sz="7" w:space="0" w:color="000000"/>
              <w:left w:val="single" w:sz="7" w:space="0" w:color="000000"/>
              <w:bottom w:val="single" w:sz="7" w:space="0" w:color="000000"/>
              <w:right w:val="single" w:sz="7" w:space="0" w:color="000000"/>
            </w:tcBorders>
          </w:tcPr>
          <w:p w14:paraId="18A8B582" w14:textId="77777777" w:rsidR="003577FC" w:rsidRPr="00895723" w:rsidRDefault="003577FC" w:rsidP="007A0CD3">
            <w:pPr>
              <w:rPr>
                <w:sz w:val="18"/>
                <w:szCs w:val="18"/>
              </w:rPr>
            </w:pPr>
            <w:proofErr w:type="spellStart"/>
            <w:r w:rsidRPr="00895723">
              <w:rPr>
                <w:sz w:val="18"/>
                <w:szCs w:val="18"/>
              </w:rPr>
              <w:t>Entry</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1B4809B4" w14:textId="77777777" w:rsidR="003577FC" w:rsidRPr="00895723" w:rsidRDefault="003577FC" w:rsidP="007A0CD3">
            <w:pPr>
              <w:rPr>
                <w:sz w:val="18"/>
                <w:szCs w:val="18"/>
              </w:rPr>
            </w:pPr>
            <w:r w:rsidRPr="00895723">
              <w:rPr>
                <w:sz w:val="18"/>
                <w:szCs w:val="18"/>
              </w:rPr>
              <w:t>Navnet på termen</w:t>
            </w:r>
          </w:p>
        </w:tc>
        <w:tc>
          <w:tcPr>
            <w:tcW w:w="1379" w:type="dxa"/>
            <w:tcBorders>
              <w:top w:val="single" w:sz="7" w:space="0" w:color="000000"/>
              <w:left w:val="single" w:sz="7" w:space="0" w:color="000000"/>
              <w:bottom w:val="single" w:sz="7" w:space="0" w:color="000000"/>
              <w:right w:val="single" w:sz="7" w:space="0" w:color="000000"/>
            </w:tcBorders>
            <w:shd w:val="clear" w:color="auto" w:fill="00B050"/>
          </w:tcPr>
          <w:p w14:paraId="35A91130" w14:textId="77777777" w:rsidR="003577FC" w:rsidRPr="00895723" w:rsidRDefault="003577FC" w:rsidP="007A0CD3">
            <w:pPr>
              <w:rPr>
                <w:sz w:val="18"/>
                <w:szCs w:val="18"/>
              </w:rPr>
            </w:pPr>
            <w:r w:rsidRPr="00895723">
              <w:rPr>
                <w:sz w:val="18"/>
                <w:szCs w:val="18"/>
              </w:rPr>
              <w:t>Obligatorisk</w:t>
            </w:r>
          </w:p>
        </w:tc>
        <w:tc>
          <w:tcPr>
            <w:tcW w:w="824" w:type="dxa"/>
            <w:tcBorders>
              <w:top w:val="single" w:sz="7" w:space="0" w:color="000000"/>
              <w:left w:val="single" w:sz="7" w:space="0" w:color="000000"/>
              <w:bottom w:val="single" w:sz="7" w:space="0" w:color="000000"/>
              <w:right w:val="single" w:sz="7" w:space="0" w:color="000000"/>
            </w:tcBorders>
          </w:tcPr>
          <w:p w14:paraId="32052D43"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0BA6407B" w14:textId="77777777" w:rsidR="003577FC" w:rsidRPr="00895723" w:rsidRDefault="003577FC" w:rsidP="007A0CD3">
            <w:pPr>
              <w:rPr>
                <w:sz w:val="18"/>
                <w:szCs w:val="18"/>
              </w:rPr>
            </w:pPr>
            <w:r w:rsidRPr="00895723">
              <w:rPr>
                <w:sz w:val="18"/>
                <w:szCs w:val="18"/>
              </w:rPr>
              <w:t>Sætte til FFM målet tekst. Eksempel:</w:t>
            </w:r>
          </w:p>
          <w:p w14:paraId="040459B2" w14:textId="77777777" w:rsidR="003577FC" w:rsidRPr="00895723" w:rsidRDefault="003577FC" w:rsidP="007A0CD3">
            <w:pPr>
              <w:rPr>
                <w:sz w:val="18"/>
                <w:szCs w:val="18"/>
              </w:rPr>
            </w:pPr>
            <w:r w:rsidRPr="00895723">
              <w:rPr>
                <w:sz w:val="18"/>
                <w:szCs w:val="18"/>
              </w:rPr>
              <w:t>“Eleven har viden om enkle kildekritiske metoder på internettet”</w:t>
            </w:r>
          </w:p>
        </w:tc>
      </w:tr>
      <w:tr w:rsidR="003577FC" w:rsidRPr="00895723" w14:paraId="6C27F2E4"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1640266C" w14:textId="77777777" w:rsidR="003577FC" w:rsidRPr="00895723" w:rsidRDefault="003577FC" w:rsidP="007A0CD3">
            <w:pPr>
              <w:rPr>
                <w:sz w:val="18"/>
                <w:szCs w:val="18"/>
              </w:rPr>
            </w:pPr>
            <w:r w:rsidRPr="00895723">
              <w:rPr>
                <w:sz w:val="18"/>
                <w:szCs w:val="18"/>
              </w:rPr>
              <w:t>9.3</w:t>
            </w:r>
          </w:p>
        </w:tc>
        <w:tc>
          <w:tcPr>
            <w:tcW w:w="1365" w:type="dxa"/>
            <w:tcBorders>
              <w:top w:val="single" w:sz="7" w:space="0" w:color="000000"/>
              <w:left w:val="single" w:sz="7" w:space="0" w:color="000000"/>
              <w:bottom w:val="single" w:sz="7" w:space="0" w:color="000000"/>
              <w:right w:val="single" w:sz="7" w:space="0" w:color="000000"/>
            </w:tcBorders>
          </w:tcPr>
          <w:p w14:paraId="360EC77D" w14:textId="77777777" w:rsidR="003577FC" w:rsidRPr="00895723" w:rsidRDefault="003577FC" w:rsidP="007A0CD3">
            <w:pPr>
              <w:rPr>
                <w:sz w:val="18"/>
                <w:szCs w:val="18"/>
              </w:rPr>
            </w:pPr>
            <w:proofErr w:type="spellStart"/>
            <w:r w:rsidRPr="00895723">
              <w:rPr>
                <w:sz w:val="18"/>
                <w:szCs w:val="18"/>
              </w:rPr>
              <w:t>Description</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7007E079" w14:textId="77777777" w:rsidR="003577FC" w:rsidRPr="00895723" w:rsidRDefault="003577FC" w:rsidP="007A0CD3">
            <w:pPr>
              <w:rPr>
                <w:sz w:val="18"/>
                <w:szCs w:val="18"/>
              </w:rPr>
            </w:pPr>
            <w:r w:rsidRPr="00895723">
              <w:rPr>
                <w:sz w:val="18"/>
                <w:szCs w:val="18"/>
              </w:rPr>
              <w:t>Beskrivelse af læringsobjektets forhold til det angivne klassifikationssystem</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793B6888" w14:textId="77777777" w:rsidR="003577FC" w:rsidRPr="00895723" w:rsidRDefault="003577FC" w:rsidP="007A0CD3">
            <w:pPr>
              <w:rPr>
                <w:sz w:val="18"/>
                <w:szCs w:val="18"/>
              </w:rPr>
            </w:pPr>
            <w:r w:rsidRPr="00895723">
              <w:rPr>
                <w:sz w:val="18"/>
                <w:szCs w:val="18"/>
              </w:rPr>
              <w:t>Valgfri</w:t>
            </w:r>
          </w:p>
        </w:tc>
        <w:tc>
          <w:tcPr>
            <w:tcW w:w="824" w:type="dxa"/>
            <w:tcBorders>
              <w:top w:val="single" w:sz="7" w:space="0" w:color="000000"/>
              <w:left w:val="single" w:sz="7" w:space="0" w:color="000000"/>
              <w:bottom w:val="single" w:sz="7" w:space="0" w:color="000000"/>
              <w:right w:val="single" w:sz="7" w:space="0" w:color="000000"/>
            </w:tcBorders>
          </w:tcPr>
          <w:p w14:paraId="77261CDE" w14:textId="77777777" w:rsidR="003577FC" w:rsidRPr="00895723" w:rsidRDefault="003577FC" w:rsidP="007A0CD3">
            <w:pPr>
              <w:rPr>
                <w:sz w:val="18"/>
                <w:szCs w:val="18"/>
              </w:rPr>
            </w:pPr>
            <w:r w:rsidRPr="00895723">
              <w:rPr>
                <w:sz w:val="18"/>
                <w:szCs w:val="18"/>
              </w:rPr>
              <w:t>1</w:t>
            </w:r>
          </w:p>
        </w:tc>
        <w:tc>
          <w:tcPr>
            <w:tcW w:w="2720" w:type="dxa"/>
            <w:tcBorders>
              <w:top w:val="single" w:sz="7" w:space="0" w:color="000000"/>
              <w:left w:val="single" w:sz="7" w:space="0" w:color="000000"/>
              <w:bottom w:val="single" w:sz="7" w:space="0" w:color="000000"/>
              <w:right w:val="single" w:sz="7" w:space="0" w:color="000000"/>
            </w:tcBorders>
          </w:tcPr>
          <w:p w14:paraId="0C2E6D68" w14:textId="77777777" w:rsidR="003577FC" w:rsidRPr="00895723" w:rsidRDefault="003577FC" w:rsidP="007A0CD3">
            <w:pPr>
              <w:rPr>
                <w:sz w:val="18"/>
                <w:szCs w:val="18"/>
              </w:rPr>
            </w:pPr>
            <w:r w:rsidRPr="00895723">
              <w:rPr>
                <w:sz w:val="18"/>
                <w:szCs w:val="18"/>
              </w:rPr>
              <w:t>Anvendes ikke</w:t>
            </w:r>
          </w:p>
        </w:tc>
      </w:tr>
      <w:tr w:rsidR="003577FC" w:rsidRPr="00895723" w14:paraId="0EA46DBB" w14:textId="77777777" w:rsidTr="007A0CD3">
        <w:trPr>
          <w:cantSplit/>
        </w:trPr>
        <w:tc>
          <w:tcPr>
            <w:tcW w:w="887" w:type="dxa"/>
            <w:tcBorders>
              <w:top w:val="single" w:sz="7" w:space="0" w:color="000000"/>
              <w:left w:val="single" w:sz="7" w:space="0" w:color="000000"/>
              <w:bottom w:val="single" w:sz="7" w:space="0" w:color="000000"/>
              <w:right w:val="single" w:sz="7" w:space="0" w:color="000000"/>
            </w:tcBorders>
          </w:tcPr>
          <w:p w14:paraId="539DF2F0" w14:textId="77777777" w:rsidR="003577FC" w:rsidRPr="00895723" w:rsidRDefault="003577FC" w:rsidP="007A0CD3">
            <w:pPr>
              <w:rPr>
                <w:sz w:val="18"/>
                <w:szCs w:val="18"/>
              </w:rPr>
            </w:pPr>
            <w:r w:rsidRPr="00895723">
              <w:rPr>
                <w:sz w:val="18"/>
                <w:szCs w:val="18"/>
              </w:rPr>
              <w:t>9.4</w:t>
            </w:r>
          </w:p>
        </w:tc>
        <w:tc>
          <w:tcPr>
            <w:tcW w:w="1365" w:type="dxa"/>
            <w:tcBorders>
              <w:top w:val="single" w:sz="7" w:space="0" w:color="000000"/>
              <w:left w:val="single" w:sz="7" w:space="0" w:color="000000"/>
              <w:bottom w:val="single" w:sz="7" w:space="0" w:color="000000"/>
              <w:right w:val="single" w:sz="7" w:space="0" w:color="000000"/>
            </w:tcBorders>
          </w:tcPr>
          <w:p w14:paraId="6D7DC06B" w14:textId="77777777" w:rsidR="003577FC" w:rsidRPr="00895723" w:rsidRDefault="003577FC" w:rsidP="007A0CD3">
            <w:pPr>
              <w:rPr>
                <w:sz w:val="18"/>
                <w:szCs w:val="18"/>
              </w:rPr>
            </w:pPr>
            <w:proofErr w:type="spellStart"/>
            <w:r w:rsidRPr="00895723">
              <w:rPr>
                <w:sz w:val="18"/>
                <w:szCs w:val="18"/>
              </w:rPr>
              <w:t>Keyword</w:t>
            </w:r>
            <w:proofErr w:type="spellEnd"/>
          </w:p>
        </w:tc>
        <w:tc>
          <w:tcPr>
            <w:tcW w:w="2295" w:type="dxa"/>
            <w:tcBorders>
              <w:top w:val="single" w:sz="7" w:space="0" w:color="000000"/>
              <w:left w:val="single" w:sz="7" w:space="0" w:color="000000"/>
              <w:bottom w:val="single" w:sz="7" w:space="0" w:color="000000"/>
              <w:right w:val="single" w:sz="7" w:space="0" w:color="000000"/>
            </w:tcBorders>
          </w:tcPr>
          <w:p w14:paraId="0C4BC3E8" w14:textId="77777777" w:rsidR="003577FC" w:rsidRPr="00895723" w:rsidRDefault="003577FC" w:rsidP="007A0CD3">
            <w:pPr>
              <w:rPr>
                <w:sz w:val="18"/>
                <w:szCs w:val="18"/>
              </w:rPr>
            </w:pPr>
            <w:r w:rsidRPr="00895723">
              <w:rPr>
                <w:sz w:val="18"/>
                <w:szCs w:val="18"/>
              </w:rPr>
              <w:t>Emneord og sætninger som beskriver læringsobjektet i forhold til klassificeringsformål (9.1)</w:t>
            </w:r>
          </w:p>
        </w:tc>
        <w:tc>
          <w:tcPr>
            <w:tcW w:w="1379" w:type="dxa"/>
            <w:tcBorders>
              <w:top w:val="single" w:sz="7" w:space="0" w:color="000000"/>
              <w:left w:val="single" w:sz="7" w:space="0" w:color="000000"/>
              <w:bottom w:val="single" w:sz="7" w:space="0" w:color="000000"/>
              <w:right w:val="single" w:sz="7" w:space="0" w:color="000000"/>
            </w:tcBorders>
            <w:shd w:val="clear" w:color="auto" w:fill="FF0000"/>
          </w:tcPr>
          <w:p w14:paraId="51A758A6" w14:textId="77777777" w:rsidR="003577FC" w:rsidRPr="00895723" w:rsidRDefault="003577FC" w:rsidP="007A0CD3">
            <w:pPr>
              <w:rPr>
                <w:sz w:val="18"/>
                <w:szCs w:val="18"/>
              </w:rPr>
            </w:pPr>
            <w:r w:rsidRPr="00895723">
              <w:rPr>
                <w:sz w:val="18"/>
                <w:szCs w:val="18"/>
              </w:rPr>
              <w:t>Ikke anbefalet</w:t>
            </w:r>
          </w:p>
          <w:p w14:paraId="1C00A914" w14:textId="77777777" w:rsidR="003577FC" w:rsidRPr="00895723" w:rsidRDefault="003577FC" w:rsidP="007A0CD3">
            <w:pPr>
              <w:rPr>
                <w:sz w:val="18"/>
                <w:szCs w:val="18"/>
              </w:rPr>
            </w:pPr>
          </w:p>
          <w:p w14:paraId="606336C3" w14:textId="77777777" w:rsidR="003577FC" w:rsidRPr="00895723" w:rsidRDefault="003577FC" w:rsidP="007A0CD3">
            <w:pPr>
              <w:rPr>
                <w:sz w:val="18"/>
                <w:szCs w:val="18"/>
              </w:rPr>
            </w:pPr>
            <w:r w:rsidRPr="00895723">
              <w:rPr>
                <w:sz w:val="18"/>
                <w:szCs w:val="18"/>
              </w:rPr>
              <w:t xml:space="preserve">Brug </w:t>
            </w:r>
            <w:proofErr w:type="spellStart"/>
            <w:r w:rsidRPr="00895723">
              <w:rPr>
                <w:sz w:val="18"/>
                <w:szCs w:val="18"/>
              </w:rPr>
              <w:t>Keyword</w:t>
            </w:r>
            <w:proofErr w:type="spellEnd"/>
            <w:r w:rsidRPr="00895723">
              <w:rPr>
                <w:sz w:val="18"/>
                <w:szCs w:val="18"/>
              </w:rPr>
              <w:t xml:space="preserve"> - se 1.5</w:t>
            </w:r>
          </w:p>
        </w:tc>
        <w:tc>
          <w:tcPr>
            <w:tcW w:w="824" w:type="dxa"/>
            <w:tcBorders>
              <w:top w:val="single" w:sz="7" w:space="0" w:color="000000"/>
              <w:left w:val="single" w:sz="7" w:space="0" w:color="000000"/>
              <w:bottom w:val="single" w:sz="7" w:space="0" w:color="000000"/>
              <w:right w:val="single" w:sz="7" w:space="0" w:color="000000"/>
            </w:tcBorders>
          </w:tcPr>
          <w:p w14:paraId="5938B027" w14:textId="77777777" w:rsidR="003577FC" w:rsidRPr="00895723" w:rsidRDefault="003577FC" w:rsidP="007A0CD3">
            <w:pPr>
              <w:rPr>
                <w:sz w:val="18"/>
                <w:szCs w:val="18"/>
              </w:rPr>
            </w:pPr>
            <w:r w:rsidRPr="00895723">
              <w:rPr>
                <w:sz w:val="18"/>
                <w:szCs w:val="18"/>
              </w:rPr>
              <w:t>*</w:t>
            </w:r>
          </w:p>
        </w:tc>
        <w:tc>
          <w:tcPr>
            <w:tcW w:w="2720" w:type="dxa"/>
            <w:tcBorders>
              <w:top w:val="single" w:sz="7" w:space="0" w:color="000000"/>
              <w:left w:val="single" w:sz="7" w:space="0" w:color="000000"/>
              <w:bottom w:val="single" w:sz="7" w:space="0" w:color="000000"/>
              <w:right w:val="single" w:sz="7" w:space="0" w:color="000000"/>
            </w:tcBorders>
          </w:tcPr>
          <w:p w14:paraId="6ECAB5C9" w14:textId="77777777" w:rsidR="003577FC" w:rsidRPr="00895723" w:rsidRDefault="003577FC" w:rsidP="007A0CD3">
            <w:pPr>
              <w:rPr>
                <w:sz w:val="18"/>
                <w:szCs w:val="18"/>
              </w:rPr>
            </w:pPr>
            <w:r w:rsidRPr="00895723">
              <w:rPr>
                <w:sz w:val="18"/>
                <w:szCs w:val="18"/>
              </w:rPr>
              <w:t>Anvendes ikke</w:t>
            </w:r>
          </w:p>
          <w:p w14:paraId="71ACD641" w14:textId="77777777" w:rsidR="003577FC" w:rsidRPr="00895723" w:rsidRDefault="003577FC" w:rsidP="007A0CD3">
            <w:pPr>
              <w:rPr>
                <w:sz w:val="18"/>
                <w:szCs w:val="18"/>
              </w:rPr>
            </w:pPr>
          </w:p>
        </w:tc>
      </w:tr>
      <w:bookmarkEnd w:id="33"/>
      <w:bookmarkEnd w:id="34"/>
    </w:tbl>
    <w:p w14:paraId="55126AFC" w14:textId="77777777" w:rsidR="003577FC" w:rsidRPr="00895723" w:rsidRDefault="003577FC" w:rsidP="003577FC">
      <w:pPr>
        <w:pStyle w:val="Normal1"/>
        <w:rPr>
          <w:rFonts w:ascii="Arial" w:hAnsi="Arial"/>
        </w:rPr>
      </w:pPr>
    </w:p>
    <w:p w14:paraId="3E9F2D66" w14:textId="77777777" w:rsidR="003577FC" w:rsidRPr="00895723" w:rsidRDefault="003577FC" w:rsidP="003577FC">
      <w:pPr>
        <w:pStyle w:val="Normal1"/>
        <w:spacing w:before="1"/>
        <w:rPr>
          <w:rFonts w:ascii="Arial" w:hAnsi="Arial"/>
        </w:rPr>
      </w:pPr>
    </w:p>
    <w:p w14:paraId="7B9D7273" w14:textId="77777777" w:rsidR="003577FC" w:rsidRPr="00895723" w:rsidRDefault="003577FC" w:rsidP="003577FC"/>
    <w:p w14:paraId="0981AD3B" w14:textId="0147BAB5" w:rsidR="003577FC" w:rsidRPr="00895723" w:rsidRDefault="003577FC" w:rsidP="00830E3B">
      <w:pPr>
        <w:rPr>
          <w:b/>
          <w:bCs/>
        </w:rPr>
      </w:pPr>
    </w:p>
    <w:sectPr w:rsidR="003577FC" w:rsidRPr="00895723">
      <w:headerReference w:type="even" r:id="rId20"/>
      <w:headerReference w:type="default" r:id="rId21"/>
      <w:footerReference w:type="even" r:id="rId22"/>
      <w:footerReference w:type="default" r:id="rId23"/>
      <w:headerReference w:type="first" r:id="rId24"/>
      <w:footerReference w:type="first" r:id="rId25"/>
      <w:pgSz w:w="11920" w:h="16840"/>
      <w:pgMar w:top="1360" w:right="1320" w:bottom="280" w:left="13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C4B1D" w14:textId="77777777" w:rsidR="00B61A06" w:rsidRDefault="00B61A06">
      <w:pPr>
        <w:spacing w:line="240" w:lineRule="auto"/>
      </w:pPr>
      <w:r>
        <w:separator/>
      </w:r>
    </w:p>
  </w:endnote>
  <w:endnote w:type="continuationSeparator" w:id="0">
    <w:p w14:paraId="4C3E8E69" w14:textId="77777777" w:rsidR="00B61A06" w:rsidRDefault="00B61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5BD4F1" w14:textId="77777777" w:rsidR="00D63D58" w:rsidRDefault="00D63D58" w:rsidP="004834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5097B" w14:textId="77777777" w:rsidR="00D63D58" w:rsidRDefault="00D63D58" w:rsidP="002839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AB65B6" w14:textId="77777777" w:rsidR="00D63D58" w:rsidRDefault="00D63D58" w:rsidP="004834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551">
      <w:rPr>
        <w:rStyle w:val="PageNumber"/>
        <w:noProof/>
      </w:rPr>
      <w:t>1</w:t>
    </w:r>
    <w:r>
      <w:rPr>
        <w:rStyle w:val="PageNumber"/>
      </w:rPr>
      <w:fldChar w:fldCharType="end"/>
    </w:r>
  </w:p>
  <w:p w14:paraId="0269AB92" w14:textId="77777777" w:rsidR="00D63D58" w:rsidRDefault="00D63D58" w:rsidP="00283931">
    <w:pPr>
      <w:pStyle w:val="Footer"/>
      <w:tabs>
        <w:tab w:val="clear" w:pos="4819"/>
        <w:tab w:val="clear" w:pos="9638"/>
        <w:tab w:val="center" w:pos="3686"/>
        <w:tab w:val="left" w:pos="7938"/>
      </w:tabs>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E229652" w14:textId="77777777" w:rsidR="00D63D58" w:rsidRDefault="00D63D5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6FD9E5" w14:textId="77777777" w:rsidR="00D63D58" w:rsidRDefault="00D63D58">
    <w:pPr>
      <w:pStyle w:val="Normal1"/>
      <w:jc w:val="right"/>
    </w:pPr>
    <w:r>
      <w:fldChar w:fldCharType="begin"/>
    </w:r>
    <w:r>
      <w:instrText>PAGE</w:instrText>
    </w:r>
    <w:r>
      <w:fldChar w:fldCharType="separate"/>
    </w:r>
    <w:r w:rsidR="00014551">
      <w:rPr>
        <w:noProof/>
      </w:rPr>
      <w:t>13</w:t>
    </w:r>
    <w:r>
      <w:fldChar w:fldCharType="end"/>
    </w:r>
    <w:hyperlink r:id="rId1"/>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5321D3" w14:textId="77777777" w:rsidR="00D63D58" w:rsidRDefault="00D63D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91DEC" w14:textId="77777777" w:rsidR="00B61A06" w:rsidRDefault="00B61A06">
      <w:pPr>
        <w:spacing w:line="240" w:lineRule="auto"/>
      </w:pPr>
      <w:r>
        <w:separator/>
      </w:r>
    </w:p>
  </w:footnote>
  <w:footnote w:type="continuationSeparator" w:id="0">
    <w:p w14:paraId="4B30A051" w14:textId="77777777" w:rsidR="00B61A06" w:rsidRDefault="00B61A0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C5D61F" w14:textId="741E34B6" w:rsidR="00D63D58" w:rsidRDefault="00D63D58">
    <w:pPr>
      <w:pStyle w:val="Header"/>
    </w:pPr>
    <w:r>
      <w:rPr>
        <w:noProof/>
        <w:lang w:val="en-GB" w:eastAsia="en-GB"/>
      </w:rPr>
      <w:drawing>
        <wp:anchor distT="0" distB="0" distL="114300" distR="114300" simplePos="0" relativeHeight="251656704" behindDoc="0" locked="0" layoutInCell="0" allowOverlap="1" wp14:anchorId="4CCD34BC" wp14:editId="7279041A">
          <wp:simplePos x="0" y="0"/>
          <wp:positionH relativeFrom="page">
            <wp:posOffset>648970</wp:posOffset>
          </wp:positionH>
          <wp:positionV relativeFrom="page">
            <wp:posOffset>434340</wp:posOffset>
          </wp:positionV>
          <wp:extent cx="889635" cy="539750"/>
          <wp:effectExtent l="0" t="0" r="5715" b="0"/>
          <wp:wrapNone/>
          <wp:docPr id="10"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773475361"/>
        <w:placeholder>
          <w:docPart w:val="209F642E7A614A85B894674964FF546C"/>
        </w:placeholder>
      </w:sdtPr>
      <w:sdtEndPr/>
      <w:sdtContent>
        <w:r>
          <w:t>NOTAT</w:t>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B916CD" w14:textId="77777777" w:rsidR="00D63D58" w:rsidRDefault="00D63D58">
    <w:pPr>
      <w:pStyle w:val="Header"/>
    </w:pPr>
    <w:r>
      <w:rPr>
        <w:noProof/>
        <w:lang w:val="en-GB" w:eastAsia="en-GB"/>
      </w:rPr>
      <w:drawing>
        <wp:anchor distT="0" distB="0" distL="114300" distR="114300" simplePos="0" relativeHeight="251657728" behindDoc="0" locked="0" layoutInCell="0" allowOverlap="1" wp14:anchorId="1EFA6ED5" wp14:editId="087AB00F">
          <wp:simplePos x="0" y="0"/>
          <wp:positionH relativeFrom="page">
            <wp:posOffset>648970</wp:posOffset>
          </wp:positionH>
          <wp:positionV relativeFrom="page">
            <wp:posOffset>434340</wp:posOffset>
          </wp:positionV>
          <wp:extent cx="889635" cy="539750"/>
          <wp:effectExtent l="0" t="0" r="5715" b="0"/>
          <wp:wrapNone/>
          <wp:docPr id="11"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883402623"/>
        <w:placeholder>
          <w:docPart w:val="CEF75AA6FAC34F728117A8C602D39779"/>
        </w:placeholder>
      </w:sdtPr>
      <w:sdtEndPr/>
      <w:sdtContent>
        <w:r>
          <w:t>NOTAT</w:t>
        </w:r>
      </w:sdtContent>
    </w:sdt>
    <w:r w:rsidR="00B61A06">
      <w:rPr>
        <w:noProof/>
        <w:lang w:eastAsia="da-DK"/>
      </w:rPr>
      <w:pict w14:anchorId="040C9707">
        <v:shapetype id="_x0000_t202" coordsize="21600,21600" o:spt="202" path="m0,0l0,21600,21600,21600,21600,0xe">
          <v:stroke joinstyle="miter"/>
          <v:path gradientshapeok="t" o:connecttype="rect"/>
        </v:shapetype>
        <v:shape id="_x0000_s3074" type="#_x0000_t202" style="position:absolute;left:0;text-align:left;margin-left:487.6pt;margin-top:187.1pt;width:85.05pt;height:340.15pt;z-index:-25165772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o:allowincell="f" filled="f" stroked="f" strokeweight=".5pt">
          <v:textbox style="mso-next-textbox:#_x0000_s3074" inset="0,0,0,0">
            <w:txbxContent>
              <w:p w14:paraId="3C53E0B5" w14:textId="6687E2A9" w:rsidR="00D63D58" w:rsidRDefault="00B61A06">
                <w:pPr>
                  <w:pStyle w:val="Kolofon"/>
                </w:pPr>
                <w:sdt>
                  <w:sdtPr>
                    <w:tag w:val="ccDatoPrefiks"/>
                    <w:id w:val="-1833910226"/>
                  </w:sdtPr>
                  <w:sdtEndPr/>
                  <w:sdtContent>
                    <w:r w:rsidR="00D63D58">
                      <w:t xml:space="preserve">Dato: </w:t>
                    </w:r>
                  </w:sdtContent>
                </w:sdt>
                <w:sdt>
                  <w:sdtPr>
                    <w:tag w:val="Udgivelsesdato"/>
                    <w:id w:val="276142844"/>
                    <w:dataBinding w:prefixMappings="xmlns:ns0='opt'" w:xpath="/ns0:root[1]/ns0:dato[1]" w:storeItemID="{86CC33FB-F953-476E-9C8E-D99B184954BC}"/>
                    <w:date w:fullDate="2017-11-29T00:00:00Z">
                      <w:dateFormat w:val="d. MMMM yyyy"/>
                      <w:lid w:val="da-DK"/>
                      <w:storeMappedDataAs w:val="dateTime"/>
                      <w:calendar w:val="gregorian"/>
                    </w:date>
                  </w:sdtPr>
                  <w:sdtEndPr/>
                  <w:sdtContent>
                    <w:r w:rsidR="00D63D58">
                      <w:t>29. November 2017</w:t>
                    </w:r>
                  </w:sdtContent>
                </w:sdt>
              </w:p>
              <w:sdt>
                <w:sdtPr>
                  <w:tag w:val="ccKolofonTitel"/>
                  <w:id w:val="189575320"/>
                  <w:dataBinding w:prefixMappings="xmlns:ns0='opt'" w:xpath="/ns0:root[1]/ns0:titel[1]" w:storeItemID="{86CC33FB-F953-476E-9C8E-D99B184954BC}"/>
                  <w:text w:multiLine="1"/>
                </w:sdtPr>
                <w:sdtEndPr/>
                <w:sdtContent>
                  <w:p w14:paraId="78E052D9" w14:textId="2FEDFF64" w:rsidR="00D63D58" w:rsidRDefault="00014551">
                    <w:pPr>
                      <w:pStyle w:val="Kolofon"/>
                    </w:pPr>
                    <w:r w:rsidRPr="00014551">
                      <w:t>‌</w:t>
                    </w:r>
                  </w:p>
                </w:sdtContent>
              </w:sdt>
              <w:p w14:paraId="50D73987" w14:textId="77777777" w:rsidR="00D63D58" w:rsidRDefault="00B61A06">
                <w:pPr>
                  <w:pStyle w:val="Kolofon"/>
                </w:pPr>
                <w:sdt>
                  <w:sdtPr>
                    <w:tag w:val="ccSagsIdPrefiks"/>
                    <w:id w:val="257500220"/>
                  </w:sdtPr>
                  <w:sdtEndPr/>
                  <w:sdtContent>
                    <w:r w:rsidR="00D63D58">
                      <w:t>Sags ID:</w:t>
                    </w:r>
                  </w:sdtContent>
                </w:sdt>
                <w:r w:rsidR="00D63D58">
                  <w:tab/>
                </w:r>
                <w:sdt>
                  <w:sdtPr>
                    <w:alias w:val="Sags ID"/>
                    <w:tag w:val="CaseID"/>
                    <w:id w:val="1640534158"/>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CaseID[1]" w:storeItemID="{6781406E-8823-4665-84A9-0AC1FC1C5AA6}"/>
                    <w:text/>
                  </w:sdtPr>
                  <w:sdtEndPr/>
                  <w:sdtContent>
                    <w:r w:rsidR="00D63D58">
                      <w:t>SAG-2017-02248</w:t>
                    </w:r>
                  </w:sdtContent>
                </w:sdt>
              </w:p>
              <w:p w14:paraId="6BC6E30E" w14:textId="77777777" w:rsidR="00D63D58" w:rsidRDefault="00B61A06">
                <w:pPr>
                  <w:pStyle w:val="Kolofon"/>
                </w:pPr>
                <w:sdt>
                  <w:sdtPr>
                    <w:tag w:val="ccDocIdPrefiks"/>
                    <w:id w:val="-280949433"/>
                  </w:sdtPr>
                  <w:sdtEndPr/>
                  <w:sdtContent>
                    <w:r w:rsidR="00D63D58">
                      <w:t>Dok. ID:</w:t>
                    </w:r>
                  </w:sdtContent>
                </w:sdt>
                <w:r w:rsidR="00D63D58">
                  <w:tab/>
                </w:r>
                <w:sdt>
                  <w:sdtPr>
                    <w:alias w:val="Dok ID"/>
                    <w:tag w:val="DocID"/>
                    <w:id w:val="-1300683370"/>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DocID[1]" w:storeItemID="{6781406E-8823-4665-84A9-0AC1FC1C5AA6}"/>
                    <w:text/>
                  </w:sdtPr>
                  <w:sdtEndPr/>
                  <w:sdtContent>
                    <w:r w:rsidR="00D63D58">
                      <w:t>2428049</w:t>
                    </w:r>
                  </w:sdtContent>
                </w:sdt>
              </w:p>
              <w:p w14:paraId="48018952" w14:textId="77777777" w:rsidR="00D63D58" w:rsidRDefault="00D63D58">
                <w:pPr>
                  <w:pStyle w:val="Kolofon"/>
                </w:pPr>
              </w:p>
              <w:p w14:paraId="7DFDE4BA" w14:textId="77777777" w:rsidR="00D63D58" w:rsidRDefault="00B61A06">
                <w:pPr>
                  <w:pStyle w:val="Kolofon"/>
                </w:pPr>
                <w:sdt>
                  <w:sdtPr>
                    <w:tag w:val="ccEmailPrefiks"/>
                    <w:id w:val="680242896"/>
                  </w:sdtPr>
                  <w:sdtEndPr/>
                  <w:sdtContent>
                    <w:r w:rsidR="00D63D58">
                      <w:t>E-mail:</w:t>
                    </w:r>
                  </w:sdtContent>
                </w:sdt>
                <w:r w:rsidR="00D63D58">
                  <w:tab/>
                </w:r>
                <w:sdt>
                  <w:sdtPr>
                    <w:tag w:val="admail"/>
                    <w:id w:val="-842702381"/>
                    <w:dataBinding w:prefixMappings="xmlns:ns0='opt'" w:xpath="/ns0:root[1]/ns0:email[1]" w:storeItemID="{86CC33FB-F953-476E-9C8E-D99B184954BC}"/>
                    <w:text/>
                  </w:sdtPr>
                  <w:sdtEndPr/>
                  <w:sdtContent>
                    <w:r w:rsidR="00D63D58">
                      <w:t>GEZI@kl.dk</w:t>
                    </w:r>
                  </w:sdtContent>
                </w:sdt>
              </w:p>
              <w:p w14:paraId="103CC0E3" w14:textId="77777777" w:rsidR="00D63D58" w:rsidRDefault="00B61A06">
                <w:pPr>
                  <w:pStyle w:val="Kolofon"/>
                </w:pPr>
                <w:sdt>
                  <w:sdtPr>
                    <w:tag w:val="ccDirekteTlfPrefiks"/>
                    <w:id w:val="898254391"/>
                  </w:sdtPr>
                  <w:sdtEndPr/>
                  <w:sdtContent>
                    <w:r w:rsidR="00D63D58">
                      <w:t>Direkte:</w:t>
                    </w:r>
                  </w:sdtContent>
                </w:sdt>
                <w:r w:rsidR="00D63D58">
                  <w:tab/>
                </w:r>
                <w:sdt>
                  <w:sdtPr>
                    <w:tag w:val="adtelephoneNumber"/>
                    <w:id w:val="76490068"/>
                    <w:dataBinding w:prefixMappings="xmlns:ns0='opt'" w:xpath="/ns0:root[1]/ns0:direktetelefon[1]" w:storeItemID="{86CC33FB-F953-476E-9C8E-D99B184954BC}"/>
                    <w:text/>
                  </w:sdtPr>
                  <w:sdtEndPr/>
                  <w:sdtContent>
                    <w:r w:rsidR="00D63D58">
                      <w:t>3370 3159</w:t>
                    </w:r>
                  </w:sdtContent>
                </w:sdt>
              </w:p>
              <w:p w14:paraId="05C08E20" w14:textId="77777777" w:rsidR="00D63D58" w:rsidRDefault="00D63D58">
                <w:pPr>
                  <w:pStyle w:val="Kolofon"/>
                </w:pPr>
              </w:p>
              <w:sdt>
                <w:sdtPr>
                  <w:tag w:val="ccAdresse"/>
                  <w:id w:val="1351524236"/>
                  <w:dataBinding w:prefixMappings="xmlns:ns0='opt'" w:xpath="/ns0:root[1]/ns0:adresse[1]" w:storeItemID="{86CC33FB-F953-476E-9C8E-D99B184954BC}"/>
                  <w:text w:multiLine="1"/>
                </w:sdtPr>
                <w:sdtEndPr/>
                <w:sdtContent>
                  <w:p w14:paraId="471903F1" w14:textId="113DF4EB" w:rsidR="00D63D58" w:rsidRDefault="00014551" w:rsidP="00483460">
                    <w:pPr>
                      <w:pStyle w:val="Kolofon"/>
                    </w:pPr>
                    <w:r w:rsidRPr="00014551">
                      <w:t>Weidekampsgade 10</w:t>
                    </w:r>
                    <w:r w:rsidRPr="00014551">
                      <w:br/>
                      <w:t>Postboks 3370</w:t>
                    </w:r>
                    <w:r w:rsidRPr="00014551">
                      <w:br/>
                      <w:t>2300 København S</w:t>
                    </w:r>
                  </w:p>
                </w:sdtContent>
              </w:sdt>
              <w:p w14:paraId="25B915BC" w14:textId="77777777" w:rsidR="00D63D58" w:rsidRDefault="00D63D58">
                <w:pPr>
                  <w:pStyle w:val="Kolofon"/>
                </w:pPr>
              </w:p>
              <w:sdt>
                <w:sdtPr>
                  <w:tag w:val="ccWebSite"/>
                  <w:id w:val="426547360"/>
                  <w:dataBinding w:prefixMappings="xmlns:ns0='opt'" w:xpath="/ns0:root[1]/ns0:website[1]" w:storeItemID="{86CC33FB-F953-476E-9C8E-D99B184954BC}"/>
                  <w:text/>
                </w:sdtPr>
                <w:sdtEndPr/>
                <w:sdtContent>
                  <w:p w14:paraId="48839753" w14:textId="77777777" w:rsidR="00D63D58" w:rsidRDefault="00D63D58">
                    <w:pPr>
                      <w:pStyle w:val="Kolofon"/>
                    </w:pPr>
                    <w:r>
                      <w:t>www.kl.dk</w:t>
                    </w:r>
                  </w:p>
                </w:sdtContent>
              </w:sdt>
              <w:p w14:paraId="7B5136AC" w14:textId="77777777" w:rsidR="00D63D58" w:rsidRDefault="00B61A06">
                <w:pPr>
                  <w:pStyle w:val="Kolofon"/>
                </w:pPr>
                <w:sdt>
                  <w:sdtPr>
                    <w:tag w:val="ccSidePrefiks"/>
                    <w:id w:val="-1698295607"/>
                  </w:sdtPr>
                  <w:sdtEndPr/>
                  <w:sdtContent>
                    <w:r w:rsidR="00D63D58">
                      <w:t xml:space="preserve">Side </w:t>
                    </w:r>
                  </w:sdtContent>
                </w:sdt>
                <w:r w:rsidR="00D63D58">
                  <w:fldChar w:fldCharType="begin"/>
                </w:r>
                <w:r w:rsidR="00D63D58">
                  <w:instrText xml:space="preserve"> PAGE  </w:instrText>
                </w:r>
                <w:r w:rsidR="00D63D58">
                  <w:fldChar w:fldCharType="separate"/>
                </w:r>
                <w:r w:rsidR="00D63D58">
                  <w:t>1</w:t>
                </w:r>
                <w:r w:rsidR="00D63D58">
                  <w:fldChar w:fldCharType="end"/>
                </w:r>
                <w:sdt>
                  <w:sdtPr>
                    <w:tag w:val="ccSidePrefiks2"/>
                    <w:id w:val="856391097"/>
                  </w:sdtPr>
                  <w:sdtEndPr/>
                  <w:sdtContent>
                    <w:r w:rsidR="00D63D58">
                      <w:t xml:space="preserve"> af </w:t>
                    </w:r>
                  </w:sdtContent>
                </w:sdt>
                <w:r w:rsidR="00D63D58">
                  <w:fldChar w:fldCharType="begin"/>
                </w:r>
                <w:r w:rsidR="00D63D58">
                  <w:instrText xml:space="preserve"> NUMPAGES </w:instrText>
                </w:r>
                <w:r w:rsidR="00D63D58">
                  <w:fldChar w:fldCharType="separate"/>
                </w:r>
                <w:r w:rsidR="00D63D58">
                  <w:t>20</w:t>
                </w:r>
                <w:r w:rsidR="00D63D58">
                  <w:fldChar w:fldCharType="end"/>
                </w:r>
              </w:p>
            </w:txbxContent>
          </v:textbox>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A0B523" w14:textId="77777777" w:rsidR="00D63D58" w:rsidRDefault="00B61A06">
    <w:pPr>
      <w:pStyle w:val="Header"/>
    </w:pPr>
    <w:r>
      <w:rPr>
        <w:noProof/>
      </w:rPr>
      <w:pict w14:anchorId="033B158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8" type="#_x0000_t136" style="position:absolute;left:0;text-align:left;margin-left:0;margin-top:0;width:524.5pt;height:131.1pt;rotation:315;z-index:-251654656;mso-position-horizontal:center;mso-position-horizontal-relative:margin;mso-position-vertical:center;mso-position-vertical-relative:margin" o:allowincell="f" fillcolor="silver" stroked="f">
          <v:textpath style="font-family:&quot;Times New Roman&quot;;font-size:1pt" string="Eksempel"/>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D2B5824" w14:textId="77777777" w:rsidR="00D63D58" w:rsidRDefault="00B61A06" w:rsidP="003577FC">
    <w:pPr>
      <w:pStyle w:val="Header"/>
      <w:ind w:left="0"/>
    </w:pPr>
    <w:r>
      <w:rPr>
        <w:noProof/>
      </w:rPr>
      <w:pict w14:anchorId="0CB5972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7" type="#_x0000_t136" style="position:absolute;margin-left:0;margin-top:0;width:524.5pt;height:131.1pt;rotation:315;z-index:-251655680;mso-position-horizontal:center;mso-position-horizontal-relative:margin;mso-position-vertical:center;mso-position-vertical-relative:margin" o:allowincell="f" fillcolor="silver" stroked="f">
          <v:textpath style="font-family:&quot;Times New Roman&quot;;font-size:1pt" string="Eksempel"/>
          <w10:wrap anchorx="margin" anchory="margin"/>
        </v:shape>
      </w:pict>
    </w:r>
    <w:r w:rsidR="00D63D58">
      <w:t>BILAG – Eksempel på lokal DK-LOM politik</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E0C2AEB" w14:textId="77777777" w:rsidR="00D63D58" w:rsidRDefault="00B61A06">
    <w:pPr>
      <w:pStyle w:val="Header"/>
    </w:pPr>
    <w:r>
      <w:rPr>
        <w:noProof/>
      </w:rPr>
      <w:pict w14:anchorId="2D74E5C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9" type="#_x0000_t136" style="position:absolute;left:0;text-align:left;margin-left:0;margin-top:0;width:524.5pt;height:131.1pt;rotation:315;z-index:-251653632;mso-position-horizontal:center;mso-position-horizontal-relative:margin;mso-position-vertical:center;mso-position-vertical-relative:margin" o:allowincell="f" fillcolor="silver" stroked="f">
          <v:textpath style="font-family:&quot;Times New Roman&quot;;font-size:1pt" string="Eksempel"/>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306D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9CCDE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C7BAB83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D6FE89BE"/>
    <w:lvl w:ilvl="0">
      <w:start w:val="1"/>
      <w:numFmt w:val="decimal"/>
      <w:pStyle w:val="ListNumber3"/>
      <w:lvlText w:val="%1."/>
      <w:lvlJc w:val="left"/>
      <w:pPr>
        <w:tabs>
          <w:tab w:val="num" w:pos="926"/>
        </w:tabs>
        <w:ind w:left="926" w:hanging="360"/>
      </w:pPr>
    </w:lvl>
  </w:abstractNum>
  <w:abstractNum w:abstractNumId="4">
    <w:nsid w:val="FFFFFF7F"/>
    <w:multiLevelType w:val="singleLevel"/>
    <w:tmpl w:val="930007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9C9C849E"/>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17C69026"/>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B22A89A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0A1074A0"/>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01DA45B4"/>
    <w:lvl w:ilvl="0">
      <w:start w:val="1"/>
      <w:numFmt w:val="decimal"/>
      <w:pStyle w:val="ListNumber"/>
      <w:lvlText w:val="%1."/>
      <w:lvlJc w:val="left"/>
      <w:pPr>
        <w:tabs>
          <w:tab w:val="num" w:pos="360"/>
        </w:tabs>
        <w:ind w:left="360" w:hanging="360"/>
      </w:pPr>
    </w:lvl>
  </w:abstractNum>
  <w:abstractNum w:abstractNumId="10">
    <w:nsid w:val="FFFFFF89"/>
    <w:multiLevelType w:val="singleLevel"/>
    <w:tmpl w:val="DD1407F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801A62"/>
    <w:multiLevelType w:val="hybridMultilevel"/>
    <w:tmpl w:val="A1F4A7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9932F6"/>
    <w:multiLevelType w:val="hybridMultilevel"/>
    <w:tmpl w:val="7D7CA070"/>
    <w:lvl w:ilvl="0" w:tplc="0406000F">
      <w:start w:val="1"/>
      <w:numFmt w:val="decimal"/>
      <w:lvlText w:val="%1."/>
      <w:lvlJc w:val="left"/>
      <w:pPr>
        <w:ind w:left="720" w:hanging="360"/>
      </w:pPr>
    </w:lvl>
    <w:lvl w:ilvl="1" w:tplc="04060011">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1BD44798"/>
    <w:multiLevelType w:val="multilevel"/>
    <w:tmpl w:val="ADE4A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2E26B20"/>
    <w:multiLevelType w:val="multilevel"/>
    <w:tmpl w:val="0E703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1FC5B9E"/>
    <w:multiLevelType w:val="multilevel"/>
    <w:tmpl w:val="B3F41606"/>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nsid w:val="54DE04B2"/>
    <w:multiLevelType w:val="multilevel"/>
    <w:tmpl w:val="458A35EC"/>
    <w:lvl w:ilvl="0">
      <w:start w:val="1"/>
      <w:numFmt w:val="bullet"/>
      <w:pStyle w:val="ListParagraph"/>
      <w:lvlText w:val="–"/>
      <w:lvlJc w:val="left"/>
      <w:pPr>
        <w:ind w:left="227" w:hanging="227"/>
      </w:pPr>
      <w:rPr>
        <w:rFonts w:ascii="Arial" w:hAnsi="Arial"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F516FD1"/>
    <w:multiLevelType w:val="multilevel"/>
    <w:tmpl w:val="040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05D6605"/>
    <w:multiLevelType w:val="multilevel"/>
    <w:tmpl w:val="1946F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BAB2C7B"/>
    <w:multiLevelType w:val="hybridMultilevel"/>
    <w:tmpl w:val="6AEC54CA"/>
    <w:lvl w:ilvl="0" w:tplc="0406000F">
      <w:start w:val="1"/>
      <w:numFmt w:val="decimal"/>
      <w:lvlText w:val="%1."/>
      <w:lvlJc w:val="left"/>
      <w:pPr>
        <w:ind w:left="770" w:hanging="360"/>
      </w:pPr>
    </w:lvl>
    <w:lvl w:ilvl="1" w:tplc="04060019" w:tentative="1">
      <w:start w:val="1"/>
      <w:numFmt w:val="lowerLetter"/>
      <w:lvlText w:val="%2."/>
      <w:lvlJc w:val="left"/>
      <w:pPr>
        <w:ind w:left="1490" w:hanging="360"/>
      </w:pPr>
    </w:lvl>
    <w:lvl w:ilvl="2" w:tplc="0406001B" w:tentative="1">
      <w:start w:val="1"/>
      <w:numFmt w:val="lowerRoman"/>
      <w:lvlText w:val="%3."/>
      <w:lvlJc w:val="right"/>
      <w:pPr>
        <w:ind w:left="2210" w:hanging="180"/>
      </w:pPr>
    </w:lvl>
    <w:lvl w:ilvl="3" w:tplc="0406000F" w:tentative="1">
      <w:start w:val="1"/>
      <w:numFmt w:val="decimal"/>
      <w:lvlText w:val="%4."/>
      <w:lvlJc w:val="left"/>
      <w:pPr>
        <w:ind w:left="2930" w:hanging="360"/>
      </w:pPr>
    </w:lvl>
    <w:lvl w:ilvl="4" w:tplc="04060019" w:tentative="1">
      <w:start w:val="1"/>
      <w:numFmt w:val="lowerLetter"/>
      <w:lvlText w:val="%5."/>
      <w:lvlJc w:val="left"/>
      <w:pPr>
        <w:ind w:left="3650" w:hanging="360"/>
      </w:pPr>
    </w:lvl>
    <w:lvl w:ilvl="5" w:tplc="0406001B" w:tentative="1">
      <w:start w:val="1"/>
      <w:numFmt w:val="lowerRoman"/>
      <w:lvlText w:val="%6."/>
      <w:lvlJc w:val="right"/>
      <w:pPr>
        <w:ind w:left="4370" w:hanging="180"/>
      </w:pPr>
    </w:lvl>
    <w:lvl w:ilvl="6" w:tplc="0406000F" w:tentative="1">
      <w:start w:val="1"/>
      <w:numFmt w:val="decimal"/>
      <w:lvlText w:val="%7."/>
      <w:lvlJc w:val="left"/>
      <w:pPr>
        <w:ind w:left="5090" w:hanging="360"/>
      </w:pPr>
    </w:lvl>
    <w:lvl w:ilvl="7" w:tplc="04060019" w:tentative="1">
      <w:start w:val="1"/>
      <w:numFmt w:val="lowerLetter"/>
      <w:lvlText w:val="%8."/>
      <w:lvlJc w:val="left"/>
      <w:pPr>
        <w:ind w:left="5810" w:hanging="360"/>
      </w:pPr>
    </w:lvl>
    <w:lvl w:ilvl="8" w:tplc="0406001B" w:tentative="1">
      <w:start w:val="1"/>
      <w:numFmt w:val="lowerRoman"/>
      <w:lvlText w:val="%9."/>
      <w:lvlJc w:val="right"/>
      <w:pPr>
        <w:ind w:left="653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7"/>
  </w:num>
  <w:num w:numId="13">
    <w:abstractNumId w:val="12"/>
  </w:num>
  <w:num w:numId="14">
    <w:abstractNumId w:val="13"/>
  </w:num>
  <w:num w:numId="15">
    <w:abstractNumId w:val="14"/>
  </w:num>
  <w:num w:numId="16">
    <w:abstractNumId w:val="18"/>
  </w:num>
  <w:num w:numId="17">
    <w:abstractNumId w:val="15"/>
  </w:num>
  <w:num w:numId="18">
    <w:abstractNumId w:val="11"/>
  </w:num>
  <w:num w:numId="19">
    <w:abstractNumId w:val="19"/>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3080"/>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TFilled" w:val=" "/>
  </w:docVars>
  <w:rsids>
    <w:rsidRoot w:val="00A809EF"/>
    <w:rsid w:val="00002349"/>
    <w:rsid w:val="00014551"/>
    <w:rsid w:val="0003370C"/>
    <w:rsid w:val="00073E81"/>
    <w:rsid w:val="000878AC"/>
    <w:rsid w:val="0009572E"/>
    <w:rsid w:val="000A2BF4"/>
    <w:rsid w:val="000D55F1"/>
    <w:rsid w:val="00100125"/>
    <w:rsid w:val="00110897"/>
    <w:rsid w:val="0012472E"/>
    <w:rsid w:val="00146B95"/>
    <w:rsid w:val="001B5CF5"/>
    <w:rsid w:val="001D5892"/>
    <w:rsid w:val="00223BE2"/>
    <w:rsid w:val="00264062"/>
    <w:rsid w:val="0028041A"/>
    <w:rsid w:val="00283931"/>
    <w:rsid w:val="002A3DD6"/>
    <w:rsid w:val="00322C99"/>
    <w:rsid w:val="00354E89"/>
    <w:rsid w:val="003577FC"/>
    <w:rsid w:val="00431EA3"/>
    <w:rsid w:val="00483460"/>
    <w:rsid w:val="004D1B38"/>
    <w:rsid w:val="00514984"/>
    <w:rsid w:val="00520FD9"/>
    <w:rsid w:val="00571C59"/>
    <w:rsid w:val="00577137"/>
    <w:rsid w:val="005911A5"/>
    <w:rsid w:val="005917F8"/>
    <w:rsid w:val="00631170"/>
    <w:rsid w:val="0065471E"/>
    <w:rsid w:val="006738E7"/>
    <w:rsid w:val="006A39CB"/>
    <w:rsid w:val="00731177"/>
    <w:rsid w:val="007A0CD3"/>
    <w:rsid w:val="007B1B42"/>
    <w:rsid w:val="00830E3B"/>
    <w:rsid w:val="008867DE"/>
    <w:rsid w:val="00895723"/>
    <w:rsid w:val="008F218A"/>
    <w:rsid w:val="009814E4"/>
    <w:rsid w:val="00A809EF"/>
    <w:rsid w:val="00AA0A87"/>
    <w:rsid w:val="00AC6112"/>
    <w:rsid w:val="00AF4256"/>
    <w:rsid w:val="00B3257F"/>
    <w:rsid w:val="00B61A06"/>
    <w:rsid w:val="00B652F2"/>
    <w:rsid w:val="00B72871"/>
    <w:rsid w:val="00B816B3"/>
    <w:rsid w:val="00BA613D"/>
    <w:rsid w:val="00C3260D"/>
    <w:rsid w:val="00CA1B90"/>
    <w:rsid w:val="00CA52A0"/>
    <w:rsid w:val="00D21AAA"/>
    <w:rsid w:val="00D5038D"/>
    <w:rsid w:val="00D63D58"/>
    <w:rsid w:val="00D750EB"/>
    <w:rsid w:val="00D9751A"/>
    <w:rsid w:val="00DC29D3"/>
    <w:rsid w:val="00E2656B"/>
    <w:rsid w:val="00E75A91"/>
    <w:rsid w:val="00EC6551"/>
    <w:rsid w:val="00EF3A82"/>
    <w:rsid w:val="00F21026"/>
    <w:rsid w:val="00F33C4A"/>
    <w:rsid w:val="00F632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80"/>
    <o:shapelayout v:ext="edit">
      <o:idmap v:ext="edit" data="1"/>
    </o:shapelayout>
  </w:shapeDefaults>
  <w:decimalSymbol w:val=","/>
  <w:listSeparator w:val=";"/>
  <w14:docId w14:val="6E4272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408B"/>
    <w:pPr>
      <w:spacing w:after="0" w:line="240" w:lineRule="atLeast"/>
    </w:pPr>
    <w:rPr>
      <w:sz w:val="20"/>
    </w:rPr>
  </w:style>
  <w:style w:type="paragraph" w:styleId="Heading1">
    <w:name w:val="heading 1"/>
    <w:basedOn w:val="Normal"/>
    <w:next w:val="Normal"/>
    <w:link w:val="Heading1Char"/>
    <w:qFormat/>
    <w:pPr>
      <w:keepNext/>
      <w:keepLines/>
      <w:numPr>
        <w:numId w:val="12"/>
      </w:numPr>
      <w:spacing w:before="240" w:after="240" w:line="300" w:lineRule="atLeast"/>
      <w:outlineLvl w:val="0"/>
    </w:pPr>
    <w:rPr>
      <w:rFonts w:eastAsiaTheme="majorEastAsia" w:cstheme="majorBidi"/>
      <w:b/>
      <w:bCs/>
      <w:sz w:val="26"/>
      <w:szCs w:val="28"/>
    </w:rPr>
  </w:style>
  <w:style w:type="paragraph" w:styleId="Heading2">
    <w:name w:val="heading 2"/>
    <w:basedOn w:val="Normal"/>
    <w:next w:val="Normal"/>
    <w:link w:val="Heading2Char"/>
    <w:unhideWhenUsed/>
    <w:qFormat/>
    <w:pPr>
      <w:keepNext/>
      <w:keepLines/>
      <w:numPr>
        <w:ilvl w:val="1"/>
        <w:numId w:val="12"/>
      </w:numPr>
      <w:spacing w:line="260" w:lineRule="atLeast"/>
      <w:outlineLvl w:val="1"/>
    </w:pPr>
    <w:rPr>
      <w:rFonts w:eastAsiaTheme="majorEastAsia" w:cstheme="majorBidi"/>
      <w:b/>
      <w:bCs/>
      <w:sz w:val="22"/>
      <w:szCs w:val="26"/>
    </w:rPr>
  </w:style>
  <w:style w:type="paragraph" w:styleId="Heading3">
    <w:name w:val="heading 3"/>
    <w:basedOn w:val="Normal"/>
    <w:next w:val="Normal"/>
    <w:link w:val="Heading3Char"/>
    <w:unhideWhenUsed/>
    <w:qFormat/>
    <w:pPr>
      <w:keepNext/>
      <w:keepLines/>
      <w:numPr>
        <w:ilvl w:val="2"/>
        <w:numId w:val="12"/>
      </w:numPr>
      <w:outlineLvl w:val="2"/>
    </w:pPr>
    <w:rPr>
      <w:rFonts w:eastAsiaTheme="majorEastAsia" w:cstheme="majorBidi"/>
      <w:b/>
      <w:bCs/>
    </w:rPr>
  </w:style>
  <w:style w:type="paragraph" w:styleId="Heading4">
    <w:name w:val="heading 4"/>
    <w:basedOn w:val="Normal"/>
    <w:next w:val="Normal"/>
    <w:link w:val="Heading4Char"/>
    <w:unhideWhenUsed/>
    <w:qFormat/>
    <w:pPr>
      <w:keepNext/>
      <w:keepLines/>
      <w:numPr>
        <w:ilvl w:val="3"/>
        <w:numId w:val="12"/>
      </w:numPr>
      <w:outlineLvl w:val="3"/>
    </w:pPr>
    <w:rPr>
      <w:rFonts w:eastAsiaTheme="majorEastAsia" w:cstheme="majorBidi"/>
      <w:bCs/>
      <w:i/>
      <w:iCs/>
    </w:rPr>
  </w:style>
  <w:style w:type="paragraph" w:styleId="Heading5">
    <w:name w:val="heading 5"/>
    <w:basedOn w:val="Normal"/>
    <w:next w:val="Normal"/>
    <w:link w:val="Heading5Char"/>
    <w:unhideWhenUsed/>
    <w:pPr>
      <w:keepNext/>
      <w:keepLines/>
      <w:numPr>
        <w:ilvl w:val="4"/>
        <w:numId w:val="12"/>
      </w:numPr>
      <w:spacing w:before="240" w:after="60"/>
      <w:outlineLvl w:val="4"/>
    </w:pPr>
    <w:rPr>
      <w:rFonts w:eastAsiaTheme="majorEastAsia" w:cstheme="majorBidi"/>
      <w:b/>
      <w:i/>
      <w:sz w:val="26"/>
    </w:rPr>
  </w:style>
  <w:style w:type="paragraph" w:styleId="Heading6">
    <w:name w:val="heading 6"/>
    <w:basedOn w:val="Normal"/>
    <w:next w:val="Normal"/>
    <w:link w:val="Heading6Char"/>
    <w:unhideWhenUsed/>
    <w:pPr>
      <w:keepNext/>
      <w:keepLines/>
      <w:numPr>
        <w:ilvl w:val="5"/>
        <w:numId w:val="12"/>
      </w:numPr>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pPr>
      <w:keepNext/>
      <w:keepLines/>
      <w:numPr>
        <w:ilvl w:val="6"/>
        <w:numId w:val="12"/>
      </w:numPr>
      <w:spacing w:before="240" w:after="60"/>
      <w:outlineLvl w:val="6"/>
    </w:pPr>
    <w:rPr>
      <w:rFonts w:eastAsiaTheme="majorEastAsia" w:cstheme="majorBidi"/>
      <w:i/>
      <w:iCs/>
    </w:rPr>
  </w:style>
  <w:style w:type="paragraph" w:styleId="Heading8">
    <w:name w:val="heading 8"/>
    <w:basedOn w:val="Normal"/>
    <w:next w:val="Normal"/>
    <w:link w:val="Heading8Char"/>
    <w:uiPriority w:val="9"/>
    <w:unhideWhenUsed/>
    <w:qFormat/>
    <w:pPr>
      <w:keepNext/>
      <w:keepLines/>
      <w:numPr>
        <w:ilvl w:val="7"/>
        <w:numId w:val="12"/>
      </w:numPr>
      <w:spacing w:before="20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pPr>
      <w:keepNext/>
      <w:keepLines/>
      <w:numPr>
        <w:ilvl w:val="8"/>
        <w:numId w:val="12"/>
      </w:numPr>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heme="majorEastAsia" w:cstheme="majorBidi"/>
      <w:b/>
      <w:bCs/>
      <w:sz w:val="26"/>
      <w:szCs w:val="28"/>
      <w:lang w:val="da-DK"/>
    </w:rPr>
  </w:style>
  <w:style w:type="character" w:customStyle="1" w:styleId="Heading2Char">
    <w:name w:val="Heading 2 Char"/>
    <w:basedOn w:val="DefaultParagraphFont"/>
    <w:link w:val="Heading2"/>
    <w:rPr>
      <w:rFonts w:eastAsiaTheme="majorEastAsia" w:cstheme="majorBidi"/>
      <w:b/>
      <w:bCs/>
      <w:szCs w:val="26"/>
      <w:lang w:val="da-DK"/>
    </w:rPr>
  </w:style>
  <w:style w:type="character" w:customStyle="1" w:styleId="Heading3Char">
    <w:name w:val="Heading 3 Char"/>
    <w:basedOn w:val="DefaultParagraphFont"/>
    <w:link w:val="Heading3"/>
    <w:rPr>
      <w:rFonts w:eastAsiaTheme="majorEastAsia" w:cstheme="majorBidi"/>
      <w:b/>
      <w:bCs/>
      <w:sz w:val="20"/>
      <w:lang w:val="da-DK"/>
    </w:rPr>
  </w:style>
  <w:style w:type="character" w:customStyle="1" w:styleId="Heading4Char">
    <w:name w:val="Heading 4 Char"/>
    <w:basedOn w:val="DefaultParagraphFont"/>
    <w:link w:val="Heading4"/>
    <w:rPr>
      <w:rFonts w:eastAsiaTheme="majorEastAsia" w:cstheme="majorBidi"/>
      <w:bCs/>
      <w:i/>
      <w:iCs/>
      <w:sz w:val="20"/>
      <w:lang w:val="da-DK"/>
    </w:rPr>
  </w:style>
  <w:style w:type="character" w:customStyle="1" w:styleId="Heading5Char">
    <w:name w:val="Heading 5 Char"/>
    <w:basedOn w:val="DefaultParagraphFont"/>
    <w:link w:val="Heading5"/>
    <w:rPr>
      <w:rFonts w:eastAsiaTheme="majorEastAsia" w:cstheme="majorBidi"/>
      <w:b/>
      <w:i/>
      <w:sz w:val="26"/>
      <w:lang w:val="da-DK"/>
    </w:rPr>
  </w:style>
  <w:style w:type="character" w:customStyle="1" w:styleId="Heading6Char">
    <w:name w:val="Heading 6 Char"/>
    <w:basedOn w:val="DefaultParagraphFont"/>
    <w:link w:val="Heading6"/>
    <w:rPr>
      <w:rFonts w:eastAsiaTheme="majorEastAsia" w:cstheme="majorBidi"/>
      <w:b/>
      <w:iCs/>
      <w:sz w:val="20"/>
      <w:lang w:val="da-DK"/>
    </w:rPr>
  </w:style>
  <w:style w:type="character" w:customStyle="1" w:styleId="Heading7Char">
    <w:name w:val="Heading 7 Char"/>
    <w:basedOn w:val="DefaultParagraphFont"/>
    <w:link w:val="Heading7"/>
    <w:uiPriority w:val="9"/>
    <w:rPr>
      <w:rFonts w:eastAsiaTheme="majorEastAsia" w:cstheme="majorBidi"/>
      <w:i/>
      <w:iCs/>
      <w:sz w:val="20"/>
      <w:lang w:val="da-DK"/>
    </w:rPr>
  </w:style>
  <w:style w:type="character" w:customStyle="1" w:styleId="Heading8Char">
    <w:name w:val="Heading 8 Char"/>
    <w:basedOn w:val="DefaultParagraphFont"/>
    <w:link w:val="Heading8"/>
    <w:uiPriority w:val="9"/>
    <w:rPr>
      <w:rFonts w:eastAsiaTheme="majorEastAsia" w:cstheme="majorBidi"/>
      <w:i/>
      <w:sz w:val="20"/>
      <w:szCs w:val="20"/>
      <w:lang w:val="da-DK"/>
    </w:rPr>
  </w:style>
  <w:style w:type="character" w:customStyle="1" w:styleId="Heading9Char">
    <w:name w:val="Heading 9 Char"/>
    <w:basedOn w:val="DefaultParagraphFont"/>
    <w:link w:val="Heading9"/>
    <w:uiPriority w:val="9"/>
    <w:rPr>
      <w:rFonts w:eastAsiaTheme="majorEastAsia" w:cstheme="majorBidi"/>
      <w:iCs/>
      <w:sz w:val="20"/>
      <w:szCs w:val="20"/>
      <w:lang w:val="da-DK"/>
    </w:rPr>
  </w:style>
  <w:style w:type="paragraph" w:styleId="Title">
    <w:name w:val="Title"/>
    <w:basedOn w:val="Normal"/>
    <w:next w:val="Normal"/>
    <w:link w:val="TitleChar"/>
    <w:pPr>
      <w:spacing w:after="300"/>
      <w:contextualSpacing/>
    </w:pPr>
    <w:rPr>
      <w:rFonts w:asciiTheme="majorHAnsi" w:eastAsiaTheme="majorEastAsia" w:hAnsiTheme="majorHAnsi" w:cstheme="majorBidi"/>
      <w:b/>
      <w:color w:val="122343" w:themeColor="text2" w:themeShade="BF"/>
      <w:sz w:val="52"/>
      <w:szCs w:val="52"/>
    </w:rPr>
  </w:style>
  <w:style w:type="character" w:customStyle="1" w:styleId="TitleChar">
    <w:name w:val="Title Char"/>
    <w:basedOn w:val="DefaultParagraphFont"/>
    <w:link w:val="Title"/>
    <w:rPr>
      <w:rFonts w:asciiTheme="majorHAnsi" w:eastAsiaTheme="majorEastAsia" w:hAnsiTheme="majorHAnsi" w:cstheme="majorBidi"/>
      <w:b/>
      <w:color w:val="122343" w:themeColor="text2" w:themeShade="BF"/>
      <w:sz w:val="52"/>
      <w:szCs w:val="52"/>
      <w:lang w:val="da-DK"/>
    </w:rPr>
  </w:style>
  <w:style w:type="character" w:styleId="Hyperlink">
    <w:name w:val="Hyperlink"/>
    <w:basedOn w:val="DefaultParagraphFont"/>
    <w:uiPriority w:val="99"/>
    <w:unhideWhenUsed/>
    <w:rPr>
      <w:color w:val="0097D7" w:themeColor="hyperlink"/>
      <w:u w:val="single"/>
      <w:lang w:val="da-DK"/>
    </w:rPr>
  </w:style>
  <w:style w:type="paragraph" w:customStyle="1" w:styleId="Kolofon">
    <w:name w:val="Kolofon"/>
    <w:basedOn w:val="Normal"/>
    <w:pPr>
      <w:tabs>
        <w:tab w:val="left" w:pos="567"/>
      </w:tabs>
      <w:spacing w:line="180" w:lineRule="atLeast"/>
    </w:pPr>
    <w:rPr>
      <w:rFonts w:ascii="Arial" w:hAnsi="Arial"/>
      <w:noProof/>
      <w:color w:val="666666"/>
      <w:sz w:val="14"/>
    </w:rPr>
  </w:style>
  <w:style w:type="paragraph" w:customStyle="1" w:styleId="KolofonFed">
    <w:name w:val="KolofonFed"/>
    <w:basedOn w:val="Kolofon"/>
    <w:rPr>
      <w:b/>
    </w:rPr>
  </w:style>
  <w:style w:type="paragraph" w:styleId="Header">
    <w:name w:val="header"/>
    <w:basedOn w:val="Normal"/>
    <w:link w:val="HeaderChar"/>
    <w:uiPriority w:val="99"/>
    <w:unhideWhenUsed/>
    <w:pPr>
      <w:tabs>
        <w:tab w:val="center" w:pos="4819"/>
        <w:tab w:val="right" w:pos="9638"/>
      </w:tabs>
      <w:spacing w:line="240" w:lineRule="auto"/>
      <w:ind w:left="1701"/>
    </w:pPr>
    <w:rPr>
      <w:b/>
    </w:rPr>
  </w:style>
  <w:style w:type="character" w:customStyle="1" w:styleId="HeaderChar">
    <w:name w:val="Header Char"/>
    <w:basedOn w:val="DefaultParagraphFont"/>
    <w:link w:val="Header"/>
    <w:uiPriority w:val="99"/>
    <w:rPr>
      <w:b/>
      <w:sz w:val="20"/>
      <w:lang w:val="da-DK"/>
    </w:rPr>
  </w:style>
  <w:style w:type="paragraph" w:styleId="Footer">
    <w:name w:val="footer"/>
    <w:basedOn w:val="Normal"/>
    <w:link w:val="FooterChar"/>
    <w:uiPriority w:val="99"/>
    <w:unhideWhenUsed/>
    <w:pPr>
      <w:tabs>
        <w:tab w:val="center" w:pos="4819"/>
        <w:tab w:val="right" w:pos="9638"/>
      </w:tabs>
    </w:pPr>
  </w:style>
  <w:style w:type="character" w:customStyle="1" w:styleId="FooterChar">
    <w:name w:val="Footer Char"/>
    <w:basedOn w:val="DefaultParagraphFont"/>
    <w:link w:val="Footer"/>
    <w:uiPriority w:val="99"/>
    <w:rPr>
      <w:sz w:val="20"/>
      <w:lang w:val="da-DK"/>
    </w:rPr>
  </w:style>
  <w:style w:type="character" w:styleId="PlaceholderText">
    <w:name w:val="Placeholder Text"/>
    <w:basedOn w:val="DefaultParagraphFont"/>
    <w:uiPriority w:val="99"/>
    <w:semiHidden/>
    <w:rPr>
      <w:color w:val="808080"/>
      <w:lang w:val="da-DK"/>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table" w:styleId="TableGrid">
    <w:name w:val="Table Grid"/>
    <w:basedOn w:val="TableNormal"/>
    <w:uiPriority w:val="59"/>
    <w:pPr>
      <w:spacing w:after="0" w:line="230" w:lineRule="atLeast"/>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da-DK"/>
    </w:rPr>
  </w:style>
  <w:style w:type="paragraph" w:styleId="Bibliography">
    <w:name w:val="Bibliography"/>
    <w:basedOn w:val="Normal"/>
    <w:next w:val="Normal"/>
    <w:uiPriority w:val="37"/>
    <w:semiHidden/>
    <w:unhideWhenUsed/>
  </w:style>
  <w:style w:type="paragraph" w:styleId="Caption">
    <w:name w:val="caption"/>
    <w:basedOn w:val="Normal"/>
    <w:next w:val="Normal"/>
    <w:uiPriority w:val="35"/>
    <w:unhideWhenUsed/>
    <w:qFormat/>
    <w:pPr>
      <w:spacing w:after="200"/>
    </w:pPr>
    <w:rPr>
      <w:b/>
      <w:bCs/>
      <w:color w:val="74AC3F" w:themeColor="accent1"/>
      <w:szCs w:val="18"/>
    </w:rPr>
  </w:style>
  <w:style w:type="paragraph" w:styleId="BlockText">
    <w:name w:val="Block Text"/>
    <w:basedOn w:val="Normal"/>
    <w:uiPriority w:val="99"/>
    <w:semiHidden/>
    <w:unhideWhenUsed/>
    <w:pPr>
      <w:pBdr>
        <w:top w:val="single" w:sz="2" w:space="10" w:color="74AC3F" w:themeColor="accent1" w:shadow="1"/>
        <w:left w:val="single" w:sz="2" w:space="10" w:color="74AC3F" w:themeColor="accent1" w:shadow="1"/>
        <w:bottom w:val="single" w:sz="2" w:space="10" w:color="74AC3F" w:themeColor="accent1" w:shadow="1"/>
        <w:right w:val="single" w:sz="2" w:space="10" w:color="74AC3F" w:themeColor="accent1" w:shadow="1"/>
      </w:pBdr>
      <w:ind w:left="1152" w:right="1152"/>
    </w:pPr>
    <w:rPr>
      <w:rFonts w:eastAsiaTheme="minorEastAsia"/>
      <w:i/>
      <w:iCs/>
      <w:color w:val="74AC3F" w:themeColor="accent1"/>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0"/>
      <w:szCs w:val="24"/>
      <w:shd w:val="pct20" w:color="auto" w:fill="auto"/>
      <w:lang w:val="da-DK"/>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0"/>
      <w:lang w:val="da-DK"/>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sz w:val="20"/>
      <w:lang w:val="da-DK"/>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0"/>
      <w:lang w:val="da-DK"/>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sz w:val="20"/>
      <w:lang w:val="da-DK"/>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0"/>
      <w:lang w:val="da-DK"/>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da-DK"/>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0"/>
      <w:lang w:val="da-DK"/>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da-DK"/>
    </w:rPr>
  </w:style>
  <w:style w:type="paragraph" w:styleId="Quote">
    <w:name w:val="Quote"/>
    <w:basedOn w:val="Normal"/>
    <w:next w:val="Normal"/>
    <w:link w:val="QuoteChar"/>
    <w:uiPriority w:val="29"/>
    <w:qFormat/>
    <w:rPr>
      <w:i/>
      <w:iCs/>
      <w:color w:val="03001E" w:themeColor="text1"/>
    </w:rPr>
  </w:style>
  <w:style w:type="character" w:customStyle="1" w:styleId="QuoteChar">
    <w:name w:val="Quote Char"/>
    <w:basedOn w:val="DefaultParagraphFont"/>
    <w:link w:val="Quote"/>
    <w:uiPriority w:val="29"/>
    <w:rPr>
      <w:i/>
      <w:iCs/>
      <w:color w:val="03001E" w:themeColor="text1"/>
      <w:sz w:val="20"/>
      <w:lang w:val="da-DK"/>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pPr>
      <w:ind w:left="220" w:hanging="220"/>
    </w:p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sz w:val="20"/>
      <w:lang w:val="da-DK"/>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da-DK"/>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0"/>
      <w:lang w:val="da-DK"/>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sz w:val="20"/>
      <w:szCs w:val="20"/>
      <w:lang w:val="da-DK"/>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da-DK"/>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0"/>
      <w:lang w:val="da-DK"/>
    </w:rPr>
  </w:style>
  <w:style w:type="paragraph" w:styleId="Index1">
    <w:name w:val="index 1"/>
    <w:basedOn w:val="Normal"/>
    <w:next w:val="Normal"/>
    <w:autoRedefine/>
    <w:uiPriority w:val="99"/>
    <w:unhideWhenUsed/>
    <w:pPr>
      <w:ind w:left="200" w:hanging="200"/>
    </w:pPr>
    <w:rPr>
      <w:rFonts w:cstheme="minorHAnsi"/>
      <w:szCs w:val="20"/>
    </w:rPr>
  </w:style>
  <w:style w:type="paragraph" w:styleId="Index2">
    <w:name w:val="index 2"/>
    <w:basedOn w:val="Normal"/>
    <w:next w:val="Normal"/>
    <w:autoRedefine/>
    <w:uiPriority w:val="99"/>
    <w:unhideWhenUsed/>
    <w:pPr>
      <w:ind w:left="400" w:hanging="200"/>
    </w:pPr>
    <w:rPr>
      <w:rFonts w:cstheme="minorHAnsi"/>
      <w:szCs w:val="20"/>
    </w:rPr>
  </w:style>
  <w:style w:type="paragraph" w:styleId="Index3">
    <w:name w:val="index 3"/>
    <w:basedOn w:val="Normal"/>
    <w:next w:val="Normal"/>
    <w:autoRedefine/>
    <w:uiPriority w:val="99"/>
    <w:unhideWhenUsed/>
    <w:pPr>
      <w:ind w:left="600" w:hanging="200"/>
    </w:pPr>
    <w:rPr>
      <w:rFonts w:cstheme="minorHAnsi"/>
      <w:szCs w:val="20"/>
    </w:rPr>
  </w:style>
  <w:style w:type="paragraph" w:styleId="Index4">
    <w:name w:val="index 4"/>
    <w:basedOn w:val="Normal"/>
    <w:next w:val="Normal"/>
    <w:autoRedefine/>
    <w:uiPriority w:val="99"/>
    <w:unhideWhenUsed/>
    <w:pPr>
      <w:ind w:left="800" w:hanging="200"/>
    </w:pPr>
    <w:rPr>
      <w:rFonts w:cstheme="minorHAnsi"/>
      <w:szCs w:val="20"/>
    </w:rPr>
  </w:style>
  <w:style w:type="paragraph" w:styleId="Index5">
    <w:name w:val="index 5"/>
    <w:basedOn w:val="Normal"/>
    <w:next w:val="Normal"/>
    <w:autoRedefine/>
    <w:uiPriority w:val="99"/>
    <w:unhideWhenUsed/>
    <w:pPr>
      <w:ind w:left="1000" w:hanging="200"/>
    </w:pPr>
    <w:rPr>
      <w:rFonts w:cstheme="minorHAnsi"/>
      <w:szCs w:val="20"/>
    </w:rPr>
  </w:style>
  <w:style w:type="paragraph" w:styleId="Index6">
    <w:name w:val="index 6"/>
    <w:basedOn w:val="Normal"/>
    <w:next w:val="Normal"/>
    <w:autoRedefine/>
    <w:uiPriority w:val="99"/>
    <w:unhideWhenUsed/>
    <w:pPr>
      <w:ind w:left="1200" w:hanging="200"/>
    </w:pPr>
    <w:rPr>
      <w:rFonts w:cstheme="minorHAnsi"/>
      <w:szCs w:val="20"/>
    </w:rPr>
  </w:style>
  <w:style w:type="paragraph" w:styleId="Index7">
    <w:name w:val="index 7"/>
    <w:basedOn w:val="Normal"/>
    <w:next w:val="Normal"/>
    <w:autoRedefine/>
    <w:uiPriority w:val="99"/>
    <w:unhideWhenUsed/>
    <w:pPr>
      <w:ind w:left="1400" w:hanging="200"/>
    </w:pPr>
    <w:rPr>
      <w:rFonts w:cstheme="minorHAnsi"/>
      <w:szCs w:val="20"/>
    </w:rPr>
  </w:style>
  <w:style w:type="paragraph" w:styleId="Index8">
    <w:name w:val="index 8"/>
    <w:basedOn w:val="Normal"/>
    <w:next w:val="Normal"/>
    <w:autoRedefine/>
    <w:uiPriority w:val="99"/>
    <w:unhideWhenUsed/>
    <w:pPr>
      <w:ind w:left="1600" w:hanging="200"/>
    </w:pPr>
    <w:rPr>
      <w:rFonts w:cstheme="minorHAnsi"/>
      <w:szCs w:val="20"/>
    </w:rPr>
  </w:style>
  <w:style w:type="paragraph" w:styleId="Index9">
    <w:name w:val="index 9"/>
    <w:basedOn w:val="Normal"/>
    <w:next w:val="Normal"/>
    <w:autoRedefine/>
    <w:uiPriority w:val="99"/>
    <w:unhideWhenUsed/>
    <w:pPr>
      <w:ind w:left="1800" w:hanging="200"/>
    </w:pPr>
    <w:rPr>
      <w:rFonts w:cstheme="minorHAnsi"/>
      <w:szCs w:val="20"/>
    </w:rPr>
  </w:style>
  <w:style w:type="paragraph" w:styleId="IndexHeading">
    <w:name w:val="index heading"/>
    <w:basedOn w:val="Normal"/>
    <w:next w:val="Index1"/>
    <w:uiPriority w:val="99"/>
    <w:unhideWhenUsed/>
    <w:pPr>
      <w:spacing w:before="120" w:after="120"/>
    </w:pPr>
    <w:rPr>
      <w:rFonts w:cstheme="minorHAnsi"/>
      <w:i/>
      <w:iCs/>
      <w:szCs w:val="20"/>
    </w:rPr>
  </w:style>
  <w:style w:type="paragraph" w:styleId="TOC1">
    <w:name w:val="toc 1"/>
    <w:basedOn w:val="Normal"/>
    <w:next w:val="Normal"/>
    <w:autoRedefine/>
    <w:uiPriority w:val="39"/>
    <w:unhideWhenUsed/>
    <w:rsid w:val="0009572E"/>
    <w:pPr>
      <w:spacing w:before="120"/>
    </w:pPr>
    <w:rPr>
      <w:rFonts w:cstheme="minorHAnsi"/>
      <w:b/>
      <w:bCs/>
      <w:sz w:val="24"/>
      <w:szCs w:val="24"/>
    </w:rPr>
  </w:style>
  <w:style w:type="paragraph" w:styleId="TOC2">
    <w:name w:val="toc 2"/>
    <w:basedOn w:val="Normal"/>
    <w:next w:val="Normal"/>
    <w:autoRedefine/>
    <w:uiPriority w:val="39"/>
    <w:unhideWhenUsed/>
    <w:pPr>
      <w:ind w:left="200"/>
    </w:pPr>
    <w:rPr>
      <w:rFonts w:cstheme="minorHAnsi"/>
      <w:b/>
      <w:bCs/>
      <w:sz w:val="22"/>
    </w:rPr>
  </w:style>
  <w:style w:type="paragraph" w:styleId="TOC3">
    <w:name w:val="toc 3"/>
    <w:basedOn w:val="Normal"/>
    <w:next w:val="Normal"/>
    <w:autoRedefine/>
    <w:uiPriority w:val="39"/>
    <w:unhideWhenUsed/>
    <w:pPr>
      <w:ind w:left="400"/>
    </w:pPr>
    <w:rPr>
      <w:rFonts w:cstheme="minorHAnsi"/>
      <w:sz w:val="22"/>
    </w:rPr>
  </w:style>
  <w:style w:type="paragraph" w:styleId="TOC4">
    <w:name w:val="toc 4"/>
    <w:basedOn w:val="Normal"/>
    <w:next w:val="Normal"/>
    <w:autoRedefine/>
    <w:uiPriority w:val="39"/>
    <w:unhideWhenUsed/>
    <w:pPr>
      <w:ind w:left="600"/>
    </w:pPr>
    <w:rPr>
      <w:rFonts w:cstheme="minorHAnsi"/>
      <w:szCs w:val="20"/>
    </w:rPr>
  </w:style>
  <w:style w:type="paragraph" w:styleId="TOC5">
    <w:name w:val="toc 5"/>
    <w:basedOn w:val="Normal"/>
    <w:next w:val="Normal"/>
    <w:autoRedefine/>
    <w:uiPriority w:val="39"/>
    <w:unhideWhenUsed/>
    <w:pPr>
      <w:ind w:left="800"/>
    </w:pPr>
    <w:rPr>
      <w:rFonts w:cstheme="minorHAnsi"/>
      <w:szCs w:val="20"/>
    </w:rPr>
  </w:style>
  <w:style w:type="paragraph" w:styleId="TOC6">
    <w:name w:val="toc 6"/>
    <w:basedOn w:val="Normal"/>
    <w:next w:val="Normal"/>
    <w:autoRedefine/>
    <w:uiPriority w:val="39"/>
    <w:unhideWhenUsed/>
    <w:pPr>
      <w:ind w:left="1000"/>
    </w:pPr>
    <w:rPr>
      <w:rFonts w:cstheme="minorHAnsi"/>
      <w:szCs w:val="20"/>
    </w:rPr>
  </w:style>
  <w:style w:type="paragraph" w:styleId="TOC7">
    <w:name w:val="toc 7"/>
    <w:basedOn w:val="Normal"/>
    <w:next w:val="Normal"/>
    <w:autoRedefine/>
    <w:uiPriority w:val="39"/>
    <w:unhideWhenUsed/>
    <w:pPr>
      <w:ind w:left="1200"/>
    </w:pPr>
    <w:rPr>
      <w:rFonts w:cstheme="minorHAnsi"/>
      <w:szCs w:val="20"/>
    </w:rPr>
  </w:style>
  <w:style w:type="paragraph" w:styleId="TOC8">
    <w:name w:val="toc 8"/>
    <w:basedOn w:val="Normal"/>
    <w:next w:val="Normal"/>
    <w:autoRedefine/>
    <w:uiPriority w:val="39"/>
    <w:unhideWhenUsed/>
    <w:pPr>
      <w:ind w:left="1400"/>
    </w:pPr>
    <w:rPr>
      <w:rFonts w:cstheme="minorHAnsi"/>
      <w:szCs w:val="20"/>
    </w:rPr>
  </w:style>
  <w:style w:type="paragraph" w:styleId="TOC9">
    <w:name w:val="toc 9"/>
    <w:basedOn w:val="Normal"/>
    <w:next w:val="Normal"/>
    <w:autoRedefine/>
    <w:uiPriority w:val="39"/>
    <w:unhideWhenUsed/>
    <w:pPr>
      <w:ind w:left="1600"/>
    </w:pPr>
    <w:rPr>
      <w:rFonts w:cstheme="minorHAnsi"/>
      <w:szCs w:val="20"/>
    </w:rPr>
  </w:style>
  <w:style w:type="paragraph" w:styleId="NoSpacing">
    <w:name w:val="No Spacing"/>
    <w:uiPriority w:val="1"/>
    <w:pPr>
      <w:spacing w:after="0" w:line="240" w:lineRule="auto"/>
    </w:pPr>
    <w:rPr>
      <w:rFonts w:ascii="Garamond" w:hAnsi="Garamond"/>
      <w:sz w:val="24"/>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a-DK"/>
    </w:rPr>
  </w:style>
  <w:style w:type="paragraph" w:styleId="TableofFigures">
    <w:name w:val="table of figures"/>
    <w:basedOn w:val="Normal"/>
    <w:next w:val="Normal"/>
    <w:uiPriority w:val="99"/>
    <w:semiHidden/>
    <w:unhideWhenUsed/>
  </w:style>
  <w:style w:type="paragraph" w:styleId="ListParagraph">
    <w:name w:val="List Paragraph"/>
    <w:basedOn w:val="Normal"/>
    <w:uiPriority w:val="34"/>
    <w:qFormat/>
    <w:pPr>
      <w:numPr>
        <w:numId w:val="11"/>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lang w:val="da-DK"/>
    </w:rPr>
  </w:style>
  <w:style w:type="paragraph" w:styleId="EnvelopeAddress">
    <w:name w:val="envelope address"/>
    <w:basedOn w:val="Normal"/>
    <w:uiPriority w:val="99"/>
    <w:semiHidden/>
    <w:unhideWhenUse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Web">
    <w:name w:val="Normal (Web)"/>
    <w:basedOn w:val="Normal"/>
    <w:uiPriority w:val="99"/>
    <w:semiHidden/>
    <w:unhideWhenUsed/>
    <w:rPr>
      <w:rFonts w:ascii="Times New Roman" w:hAnsi="Times New Roman" w:cs="Times New Roman"/>
      <w:szCs w:val="24"/>
    </w:rPr>
  </w:style>
  <w:style w:type="paragraph" w:styleId="NormalIndent">
    <w:name w:val="Normal Indent"/>
    <w:basedOn w:val="Normal"/>
    <w:uiPriority w:val="99"/>
    <w:semiHidden/>
    <w:unhideWhenUsed/>
    <w:pPr>
      <w:ind w:left="1304"/>
    </w:pPr>
  </w:style>
  <w:style w:type="paragraph" w:customStyle="1" w:styleId="Noteoverskrift1">
    <w:name w:val="Noteoverskrift1"/>
    <w:basedOn w:val="Normal"/>
    <w:next w:val="Normal"/>
    <w:link w:val="NoteoverskriftTegn"/>
    <w:uiPriority w:val="99"/>
    <w:semiHidden/>
    <w:unhideWhenUsed/>
  </w:style>
  <w:style w:type="character" w:customStyle="1" w:styleId="NoteoverskriftTegn">
    <w:name w:val="Noteoverskrift Tegn"/>
    <w:basedOn w:val="DefaultParagraphFont"/>
    <w:link w:val="Noteoverskrift1"/>
    <w:uiPriority w:val="99"/>
    <w:semiHidden/>
    <w:rPr>
      <w:sz w:val="20"/>
      <w:lang w:val="da-DK"/>
    </w:rPr>
  </w:style>
  <w:style w:type="paragraph" w:styleId="List">
    <w:name w:val="List"/>
    <w:basedOn w:val="Normal"/>
    <w:uiPriority w:val="99"/>
    <w:semiHidden/>
    <w:unhideWhenUsed/>
    <w:pPr>
      <w:ind w:left="283"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TOCHeading">
    <w:name w:val="TOC Heading"/>
    <w:basedOn w:val="Heading1"/>
    <w:next w:val="Normal"/>
    <w:uiPriority w:val="39"/>
    <w:pPr>
      <w:numPr>
        <w:numId w:val="0"/>
      </w:numPr>
      <w:spacing w:before="0"/>
    </w:p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0"/>
      <w:lang w:val="da-DK"/>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basedOn w:val="DefaultParagraphFont"/>
    <w:link w:val="EndnoteText"/>
    <w:uiPriority w:val="99"/>
    <w:semiHidden/>
    <w:rPr>
      <w:sz w:val="20"/>
      <w:szCs w:val="20"/>
      <w:lang w:val="da-DK"/>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0"/>
      <w:lang w:val="da-DK"/>
    </w:rPr>
  </w:style>
  <w:style w:type="paragraph" w:styleId="IntenseQuote">
    <w:name w:val="Intense Quote"/>
    <w:basedOn w:val="Normal"/>
    <w:next w:val="Normal"/>
    <w:link w:val="IntenseQuoteChar"/>
    <w:uiPriority w:val="30"/>
    <w:pPr>
      <w:pBdr>
        <w:bottom w:val="single" w:sz="4" w:space="4" w:color="74AC3F" w:themeColor="accent1"/>
      </w:pBdr>
      <w:spacing w:before="200" w:after="280"/>
      <w:ind w:left="936" w:right="936"/>
    </w:pPr>
    <w:rPr>
      <w:b/>
      <w:bCs/>
      <w:i/>
      <w:iCs/>
      <w:color w:val="74AC3F" w:themeColor="accent1"/>
    </w:rPr>
  </w:style>
  <w:style w:type="character" w:customStyle="1" w:styleId="IntenseQuoteChar">
    <w:name w:val="Intense Quote Char"/>
    <w:basedOn w:val="DefaultParagraphFont"/>
    <w:link w:val="IntenseQuote"/>
    <w:uiPriority w:val="30"/>
    <w:rPr>
      <w:b/>
      <w:bCs/>
      <w:i/>
      <w:iCs/>
      <w:color w:val="74AC3F" w:themeColor="accent1"/>
      <w:sz w:val="20"/>
      <w:lang w:val="da-DK"/>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0"/>
      <w:lang w:val="da-DK"/>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74AC3F" w:themeColor="accent1"/>
      <w:spacing w:val="15"/>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74AC3F" w:themeColor="accent1"/>
      <w:spacing w:val="15"/>
      <w:sz w:val="20"/>
      <w:szCs w:val="24"/>
      <w:lang w:val="da-DK"/>
    </w:rPr>
  </w:style>
  <w:style w:type="paragraph" w:customStyle="1" w:styleId="Underskrift1">
    <w:name w:val="Underskrift 1"/>
    <w:basedOn w:val="Normal"/>
    <w:next w:val="Underskrift2"/>
  </w:style>
  <w:style w:type="paragraph" w:customStyle="1" w:styleId="Underskrift2">
    <w:name w:val="Underskrift 2"/>
    <w:basedOn w:val="Underskrift1"/>
    <w:pPr>
      <w:ind w:left="3686"/>
    </w:pPr>
  </w:style>
  <w:style w:type="table" w:customStyle="1" w:styleId="Adresseblok">
    <w:name w:val="Adresseblok"/>
    <w:basedOn w:val="TableNormal"/>
    <w:uiPriority w:val="99"/>
    <w:pPr>
      <w:spacing w:after="0" w:line="240" w:lineRule="auto"/>
    </w:pPr>
    <w:rPr>
      <w:b/>
    </w:rPr>
    <w:tblPr>
      <w:tblInd w:w="0" w:type="dxa"/>
      <w:tblCellMar>
        <w:top w:w="0" w:type="dxa"/>
        <w:left w:w="108" w:type="dxa"/>
        <w:bottom w:w="0" w:type="dxa"/>
        <w:right w:w="108" w:type="dxa"/>
      </w:tblCellMar>
    </w:tblPr>
  </w:style>
  <w:style w:type="character" w:styleId="BookTitle">
    <w:name w:val="Book Title"/>
    <w:basedOn w:val="DefaultParagraphFont"/>
    <w:uiPriority w:val="33"/>
    <w:qFormat/>
    <w:rPr>
      <w:b/>
      <w:bCs/>
      <w:i/>
      <w:iCs/>
      <w:spacing w:val="5"/>
      <w:lang w:val="da-DK"/>
    </w:rPr>
  </w:style>
  <w:style w:type="paragraph" w:styleId="NoteHeading">
    <w:name w:val="Note Heading"/>
    <w:basedOn w:val="Normal"/>
    <w:next w:val="Normal"/>
    <w:link w:val="NoteHeadingChar"/>
    <w:uiPriority w:val="99"/>
    <w:rsid w:val="00B652F2"/>
    <w:pPr>
      <w:spacing w:line="240" w:lineRule="auto"/>
    </w:pPr>
  </w:style>
  <w:style w:type="character" w:customStyle="1" w:styleId="NoteHeadingChar">
    <w:name w:val="Note Heading Char"/>
    <w:basedOn w:val="DefaultParagraphFont"/>
    <w:link w:val="NoteHeading"/>
    <w:uiPriority w:val="99"/>
    <w:rsid w:val="00B652F2"/>
    <w:rPr>
      <w:sz w:val="20"/>
      <w:lang w:val="da-DK"/>
    </w:rPr>
  </w:style>
  <w:style w:type="character" w:styleId="PageNumber">
    <w:name w:val="page number"/>
    <w:basedOn w:val="DefaultParagraphFont"/>
    <w:uiPriority w:val="99"/>
    <w:semiHidden/>
    <w:unhideWhenUsed/>
    <w:rsid w:val="00283931"/>
    <w:rPr>
      <w:lang w:val="da-DK"/>
    </w:rPr>
  </w:style>
  <w:style w:type="character" w:styleId="CommentReference">
    <w:name w:val="annotation reference"/>
    <w:basedOn w:val="DefaultParagraphFont"/>
    <w:uiPriority w:val="99"/>
    <w:semiHidden/>
    <w:unhideWhenUsed/>
    <w:rsid w:val="00830E3B"/>
    <w:rPr>
      <w:sz w:val="18"/>
      <w:szCs w:val="18"/>
      <w:lang w:val="da-DK"/>
    </w:rPr>
  </w:style>
  <w:style w:type="table" w:customStyle="1" w:styleId="GridTable41">
    <w:name w:val="Grid Table 41"/>
    <w:basedOn w:val="TableNormal"/>
    <w:uiPriority w:val="49"/>
    <w:rsid w:val="003577FC"/>
    <w:pPr>
      <w:pBdr>
        <w:top w:val="nil"/>
        <w:left w:val="nil"/>
        <w:bottom w:val="nil"/>
        <w:right w:val="nil"/>
        <w:between w:val="nil"/>
      </w:pBdr>
      <w:spacing w:after="0" w:line="240" w:lineRule="auto"/>
    </w:pPr>
    <w:rPr>
      <w:rFonts w:ascii="Arial" w:eastAsia="Arial" w:hAnsi="Arial" w:cs="Arial"/>
      <w:color w:val="000000"/>
      <w:lang w:eastAsia="en-GB"/>
    </w:rPr>
    <w:tblPr>
      <w:tblStyleRowBandSize w:val="1"/>
      <w:tblStyleColBandSize w:val="1"/>
      <w:tblInd w:w="0" w:type="dxa"/>
      <w:tblBorders>
        <w:top w:val="single" w:sz="4" w:space="0" w:color="1500DE" w:themeColor="text1" w:themeTint="99"/>
        <w:left w:val="single" w:sz="4" w:space="0" w:color="1500DE" w:themeColor="text1" w:themeTint="99"/>
        <w:bottom w:val="single" w:sz="4" w:space="0" w:color="1500DE" w:themeColor="text1" w:themeTint="99"/>
        <w:right w:val="single" w:sz="4" w:space="0" w:color="1500DE" w:themeColor="text1" w:themeTint="99"/>
        <w:insideH w:val="single" w:sz="4" w:space="0" w:color="1500DE" w:themeColor="text1" w:themeTint="99"/>
        <w:insideV w:val="single" w:sz="4" w:space="0" w:color="1500DE"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3001E" w:themeColor="text1"/>
          <w:left w:val="single" w:sz="4" w:space="0" w:color="03001E" w:themeColor="text1"/>
          <w:bottom w:val="single" w:sz="4" w:space="0" w:color="03001E" w:themeColor="text1"/>
          <w:right w:val="single" w:sz="4" w:space="0" w:color="03001E" w:themeColor="text1"/>
          <w:insideH w:val="nil"/>
          <w:insideV w:val="nil"/>
        </w:tcBorders>
        <w:shd w:val="clear" w:color="auto" w:fill="03001E" w:themeFill="text1"/>
      </w:tcPr>
    </w:tblStylePr>
    <w:tblStylePr w:type="lastRow">
      <w:rPr>
        <w:b/>
        <w:bCs/>
      </w:rPr>
      <w:tblPr/>
      <w:tcPr>
        <w:tcBorders>
          <w:top w:val="double" w:sz="4" w:space="0" w:color="03001E" w:themeColor="text1"/>
        </w:tcBorders>
      </w:tcPr>
    </w:tblStylePr>
    <w:tblStylePr w:type="firstCol">
      <w:rPr>
        <w:b/>
        <w:bCs/>
      </w:rPr>
    </w:tblStylePr>
    <w:tblStylePr w:type="lastCol">
      <w:rPr>
        <w:b/>
        <w:bCs/>
      </w:rPr>
    </w:tblStylePr>
    <w:tblStylePr w:type="band1Vert">
      <w:tblPr/>
      <w:tcPr>
        <w:shd w:val="clear" w:color="auto" w:fill="A89FFF" w:themeFill="text1" w:themeFillTint="33"/>
      </w:tcPr>
    </w:tblStylePr>
    <w:tblStylePr w:type="band1Horz">
      <w:tblPr/>
      <w:tcPr>
        <w:shd w:val="clear" w:color="auto" w:fill="A89FFF" w:themeFill="text1" w:themeFillTint="33"/>
      </w:tcPr>
    </w:tblStylePr>
  </w:style>
  <w:style w:type="paragraph" w:customStyle="1" w:styleId="Normal1">
    <w:name w:val="Normal1"/>
    <w:rsid w:val="003577FC"/>
    <w:pPr>
      <w:spacing w:after="0" w:line="240" w:lineRule="auto"/>
    </w:pPr>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3577FC"/>
    <w:rPr>
      <w:b/>
      <w:bCs/>
      <w:lang w:val="da-DK"/>
    </w:rPr>
  </w:style>
  <w:style w:type="character" w:styleId="SubtleEmphasis">
    <w:name w:val="Subtle Emphasis"/>
    <w:basedOn w:val="DefaultParagraphFont"/>
    <w:uiPriority w:val="19"/>
    <w:qFormat/>
    <w:rsid w:val="003577FC"/>
    <w:rPr>
      <w:i/>
      <w:iCs/>
      <w:color w:val="0E0096" w:themeColor="text1" w:themeTint="BF"/>
      <w:lang w:val="da-DK"/>
    </w:rPr>
  </w:style>
  <w:style w:type="table" w:customStyle="1" w:styleId="GridTable4-Accent31">
    <w:name w:val="Grid Table 4 - Accent 31"/>
    <w:basedOn w:val="TableNormal"/>
    <w:uiPriority w:val="49"/>
    <w:rsid w:val="003577FC"/>
    <w:pPr>
      <w:pBdr>
        <w:top w:val="nil"/>
        <w:left w:val="nil"/>
        <w:bottom w:val="nil"/>
        <w:right w:val="nil"/>
        <w:between w:val="nil"/>
      </w:pBdr>
      <w:spacing w:after="0" w:line="240" w:lineRule="auto"/>
    </w:pPr>
    <w:rPr>
      <w:rFonts w:ascii="Arial" w:eastAsia="Arial" w:hAnsi="Arial" w:cs="Arial"/>
      <w:color w:val="000000"/>
      <w:lang w:eastAsia="en-GB"/>
    </w:rPr>
    <w:tblPr>
      <w:tblStyleRowBandSize w:val="1"/>
      <w:tblStyleColBandSize w:val="1"/>
      <w:tblInd w:w="0" w:type="dxa"/>
      <w:tblBorders>
        <w:top w:val="single" w:sz="4" w:space="0" w:color="978FC5" w:themeColor="accent3" w:themeTint="99"/>
        <w:left w:val="single" w:sz="4" w:space="0" w:color="978FC5" w:themeColor="accent3" w:themeTint="99"/>
        <w:bottom w:val="single" w:sz="4" w:space="0" w:color="978FC5" w:themeColor="accent3" w:themeTint="99"/>
        <w:right w:val="single" w:sz="4" w:space="0" w:color="978FC5" w:themeColor="accent3" w:themeTint="99"/>
        <w:insideH w:val="single" w:sz="4" w:space="0" w:color="978FC5" w:themeColor="accent3" w:themeTint="99"/>
        <w:insideV w:val="single" w:sz="4" w:space="0" w:color="978FC5"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94E97" w:themeColor="accent3"/>
          <w:left w:val="single" w:sz="4" w:space="0" w:color="594E97" w:themeColor="accent3"/>
          <w:bottom w:val="single" w:sz="4" w:space="0" w:color="594E97" w:themeColor="accent3"/>
          <w:right w:val="single" w:sz="4" w:space="0" w:color="594E97" w:themeColor="accent3"/>
          <w:insideH w:val="nil"/>
          <w:insideV w:val="nil"/>
        </w:tcBorders>
        <w:shd w:val="clear" w:color="auto" w:fill="594E97" w:themeFill="accent3"/>
      </w:tcPr>
    </w:tblStylePr>
    <w:tblStylePr w:type="lastRow">
      <w:rPr>
        <w:b/>
        <w:bCs/>
      </w:rPr>
      <w:tblPr/>
      <w:tcPr>
        <w:tcBorders>
          <w:top w:val="double" w:sz="4" w:space="0" w:color="594E97" w:themeColor="accent3"/>
        </w:tcBorders>
      </w:tcPr>
    </w:tblStylePr>
    <w:tblStylePr w:type="firstCol">
      <w:rPr>
        <w:b/>
        <w:bCs/>
      </w:rPr>
    </w:tblStylePr>
    <w:tblStylePr w:type="lastCol">
      <w:rPr>
        <w:b/>
        <w:bCs/>
      </w:rPr>
    </w:tblStylePr>
    <w:tblStylePr w:type="band1Vert">
      <w:tblPr/>
      <w:tcPr>
        <w:shd w:val="clear" w:color="auto" w:fill="DCD9EB" w:themeFill="accent3" w:themeFillTint="33"/>
      </w:tcPr>
    </w:tblStylePr>
    <w:tblStylePr w:type="band1Horz">
      <w:tblPr/>
      <w:tcPr>
        <w:shd w:val="clear" w:color="auto" w:fill="DCD9EB" w:themeFill="accent3" w:themeFillTint="33"/>
      </w:tcPr>
    </w:tblStylePr>
  </w:style>
  <w:style w:type="table" w:customStyle="1" w:styleId="GridTable4-Accent11">
    <w:name w:val="Grid Table 4 - Accent 11"/>
    <w:basedOn w:val="TableNormal"/>
    <w:uiPriority w:val="49"/>
    <w:rsid w:val="003577FC"/>
    <w:pPr>
      <w:pBdr>
        <w:top w:val="nil"/>
        <w:left w:val="nil"/>
        <w:bottom w:val="nil"/>
        <w:right w:val="nil"/>
        <w:between w:val="nil"/>
      </w:pBdr>
      <w:spacing w:after="0" w:line="240" w:lineRule="auto"/>
    </w:pPr>
    <w:rPr>
      <w:rFonts w:ascii="Arial" w:eastAsia="Arial" w:hAnsi="Arial" w:cs="Arial"/>
      <w:color w:val="000000"/>
      <w:lang w:eastAsia="en-GB"/>
    </w:rPr>
    <w:tblPr>
      <w:tblStyleRowBandSize w:val="1"/>
      <w:tblStyleColBandSize w:val="1"/>
      <w:tblInd w:w="0" w:type="dxa"/>
      <w:tblBorders>
        <w:top w:val="single" w:sz="4" w:space="0" w:color="ABD286" w:themeColor="accent1" w:themeTint="99"/>
        <w:left w:val="single" w:sz="4" w:space="0" w:color="ABD286" w:themeColor="accent1" w:themeTint="99"/>
        <w:bottom w:val="single" w:sz="4" w:space="0" w:color="ABD286" w:themeColor="accent1" w:themeTint="99"/>
        <w:right w:val="single" w:sz="4" w:space="0" w:color="ABD286" w:themeColor="accent1" w:themeTint="99"/>
        <w:insideH w:val="single" w:sz="4" w:space="0" w:color="ABD286" w:themeColor="accent1" w:themeTint="99"/>
        <w:insideV w:val="single" w:sz="4" w:space="0" w:color="ABD286"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AC3F" w:themeColor="accent1"/>
          <w:left w:val="single" w:sz="4" w:space="0" w:color="74AC3F" w:themeColor="accent1"/>
          <w:bottom w:val="single" w:sz="4" w:space="0" w:color="74AC3F" w:themeColor="accent1"/>
          <w:right w:val="single" w:sz="4" w:space="0" w:color="74AC3F" w:themeColor="accent1"/>
          <w:insideH w:val="nil"/>
          <w:insideV w:val="nil"/>
        </w:tcBorders>
        <w:shd w:val="clear" w:color="auto" w:fill="74AC3F" w:themeFill="accent1"/>
      </w:tcPr>
    </w:tblStylePr>
    <w:tblStylePr w:type="lastRow">
      <w:rPr>
        <w:b/>
        <w:bCs/>
      </w:rPr>
      <w:tblPr/>
      <w:tcPr>
        <w:tcBorders>
          <w:top w:val="double" w:sz="4" w:space="0" w:color="74AC3F" w:themeColor="accent1"/>
        </w:tcBorders>
      </w:tcPr>
    </w:tblStylePr>
    <w:tblStylePr w:type="firstCol">
      <w:rPr>
        <w:b/>
        <w:bCs/>
      </w:rPr>
    </w:tblStylePr>
    <w:tblStylePr w:type="lastCol">
      <w:rPr>
        <w:b/>
        <w:bCs/>
      </w:rPr>
    </w:tblStylePr>
    <w:tblStylePr w:type="band1Vert">
      <w:tblPr/>
      <w:tcPr>
        <w:shd w:val="clear" w:color="auto" w:fill="E3F0D6" w:themeFill="accent1" w:themeFillTint="33"/>
      </w:tcPr>
    </w:tblStylePr>
    <w:tblStylePr w:type="band1Horz">
      <w:tblPr/>
      <w:tcPr>
        <w:shd w:val="clear" w:color="auto" w:fill="E3F0D6" w:themeFill="accent1" w:themeFillTint="33"/>
      </w:tcPr>
    </w:tblStylePr>
  </w:style>
  <w:style w:type="character" w:styleId="FollowedHyperlink">
    <w:name w:val="FollowedHyperlink"/>
    <w:basedOn w:val="DefaultParagraphFont"/>
    <w:uiPriority w:val="99"/>
    <w:semiHidden/>
    <w:unhideWhenUsed/>
    <w:rsid w:val="00895723"/>
    <w:rPr>
      <w:color w:val="594E97" w:themeColor="followedHyperlink"/>
      <w:u w:val="single"/>
      <w:lang w:val="da-DK"/>
    </w:rPr>
  </w:style>
  <w:style w:type="table" w:styleId="ColorfulGrid">
    <w:name w:val="Colorful Grid"/>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89FFF" w:themeFill="text1" w:themeFillTint="33"/>
    </w:tcPr>
    <w:tblStylePr w:type="firstRow">
      <w:rPr>
        <w:b/>
        <w:bCs/>
      </w:rPr>
      <w:tblPr/>
      <w:tcPr>
        <w:shd w:val="clear" w:color="auto" w:fill="513FFF" w:themeFill="text1" w:themeFillTint="66"/>
      </w:tcPr>
    </w:tblStylePr>
    <w:tblStylePr w:type="lastRow">
      <w:rPr>
        <w:b/>
        <w:bCs/>
        <w:color w:val="03001E" w:themeColor="text1"/>
      </w:rPr>
      <w:tblPr/>
      <w:tcPr>
        <w:shd w:val="clear" w:color="auto" w:fill="513FFF" w:themeFill="text1" w:themeFillTint="66"/>
      </w:tcPr>
    </w:tblStylePr>
    <w:tblStylePr w:type="firstCol">
      <w:rPr>
        <w:color w:val="FFFFFF" w:themeColor="background1"/>
      </w:rPr>
      <w:tblPr/>
      <w:tcPr>
        <w:shd w:val="clear" w:color="auto" w:fill="020016" w:themeFill="text1" w:themeFillShade="BF"/>
      </w:tcPr>
    </w:tblStylePr>
    <w:tblStylePr w:type="lastCol">
      <w:rPr>
        <w:color w:val="FFFFFF" w:themeColor="background1"/>
      </w:rPr>
      <w:tblPr/>
      <w:tcPr>
        <w:shd w:val="clear" w:color="auto" w:fill="020016" w:themeFill="text1" w:themeFillShade="BF"/>
      </w:tcPr>
    </w:tblStylePr>
    <w:tblStylePr w:type="band1Vert">
      <w:tblPr/>
      <w:tcPr>
        <w:shd w:val="clear" w:color="auto" w:fill="270FFF" w:themeFill="text1" w:themeFillTint="7F"/>
      </w:tcPr>
    </w:tblStylePr>
    <w:tblStylePr w:type="band1Horz">
      <w:tblPr/>
      <w:tcPr>
        <w:shd w:val="clear" w:color="auto" w:fill="270FFF" w:themeFill="text1" w:themeFillTint="7F"/>
      </w:tcPr>
    </w:tblStylePr>
  </w:style>
  <w:style w:type="table" w:styleId="ColorfulGrid-Accent1">
    <w:name w:val="Colorful Grid Accent 1"/>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F0D6" w:themeFill="accent1" w:themeFillTint="33"/>
    </w:tcPr>
    <w:tblStylePr w:type="firstRow">
      <w:rPr>
        <w:b/>
        <w:bCs/>
      </w:rPr>
      <w:tblPr/>
      <w:tcPr>
        <w:shd w:val="clear" w:color="auto" w:fill="C7E1AE" w:themeFill="accent1" w:themeFillTint="66"/>
      </w:tcPr>
    </w:tblStylePr>
    <w:tblStylePr w:type="lastRow">
      <w:rPr>
        <w:b/>
        <w:bCs/>
        <w:color w:val="03001E" w:themeColor="text1"/>
      </w:rPr>
      <w:tblPr/>
      <w:tcPr>
        <w:shd w:val="clear" w:color="auto" w:fill="C7E1AE" w:themeFill="accent1" w:themeFillTint="66"/>
      </w:tcPr>
    </w:tblStylePr>
    <w:tblStylePr w:type="firstCol">
      <w:rPr>
        <w:color w:val="FFFFFF" w:themeColor="background1"/>
      </w:rPr>
      <w:tblPr/>
      <w:tcPr>
        <w:shd w:val="clear" w:color="auto" w:fill="56802F" w:themeFill="accent1" w:themeFillShade="BF"/>
      </w:tcPr>
    </w:tblStylePr>
    <w:tblStylePr w:type="lastCol">
      <w:rPr>
        <w:color w:val="FFFFFF" w:themeColor="background1"/>
      </w:rPr>
      <w:tblPr/>
      <w:tcPr>
        <w:shd w:val="clear" w:color="auto" w:fill="56802F" w:themeFill="accent1" w:themeFillShade="BF"/>
      </w:tcPr>
    </w:tblStylePr>
    <w:tblStylePr w:type="band1Vert">
      <w:tblPr/>
      <w:tcPr>
        <w:shd w:val="clear" w:color="auto" w:fill="B9DA9A" w:themeFill="accent1" w:themeFillTint="7F"/>
      </w:tcPr>
    </w:tblStylePr>
    <w:tblStylePr w:type="band1Horz">
      <w:tblPr/>
      <w:tcPr>
        <w:shd w:val="clear" w:color="auto" w:fill="B9DA9A" w:themeFill="accent1" w:themeFillTint="7F"/>
      </w:tcPr>
    </w:tblStylePr>
  </w:style>
  <w:style w:type="table" w:styleId="ColorfulGrid-Accent2">
    <w:name w:val="Colorful Grid Accent 2"/>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4EDFF" w:themeFill="accent2" w:themeFillTint="33"/>
    </w:tcPr>
    <w:tblStylePr w:type="firstRow">
      <w:rPr>
        <w:b/>
        <w:bCs/>
      </w:rPr>
      <w:tblPr/>
      <w:tcPr>
        <w:shd w:val="clear" w:color="auto" w:fill="89DBFF" w:themeFill="accent2" w:themeFillTint="66"/>
      </w:tcPr>
    </w:tblStylePr>
    <w:tblStylePr w:type="lastRow">
      <w:rPr>
        <w:b/>
        <w:bCs/>
        <w:color w:val="03001E" w:themeColor="text1"/>
      </w:rPr>
      <w:tblPr/>
      <w:tcPr>
        <w:shd w:val="clear" w:color="auto" w:fill="89DBFF" w:themeFill="accent2" w:themeFillTint="66"/>
      </w:tcPr>
    </w:tblStylePr>
    <w:tblStylePr w:type="firstCol">
      <w:rPr>
        <w:color w:val="FFFFFF" w:themeColor="background1"/>
      </w:rPr>
      <w:tblPr/>
      <w:tcPr>
        <w:shd w:val="clear" w:color="auto" w:fill="0071A1" w:themeFill="accent2" w:themeFillShade="BF"/>
      </w:tcPr>
    </w:tblStylePr>
    <w:tblStylePr w:type="lastCol">
      <w:rPr>
        <w:color w:val="FFFFFF" w:themeColor="background1"/>
      </w:rPr>
      <w:tblPr/>
      <w:tcPr>
        <w:shd w:val="clear" w:color="auto" w:fill="0071A1" w:themeFill="accent2" w:themeFillShade="BF"/>
      </w:tcPr>
    </w:tblStylePr>
    <w:tblStylePr w:type="band1Vert">
      <w:tblPr/>
      <w:tcPr>
        <w:shd w:val="clear" w:color="auto" w:fill="6CD3FF" w:themeFill="accent2" w:themeFillTint="7F"/>
      </w:tcPr>
    </w:tblStylePr>
    <w:tblStylePr w:type="band1Horz">
      <w:tblPr/>
      <w:tcPr>
        <w:shd w:val="clear" w:color="auto" w:fill="6CD3FF" w:themeFill="accent2" w:themeFillTint="7F"/>
      </w:tcPr>
    </w:tblStylePr>
  </w:style>
  <w:style w:type="table" w:styleId="ColorfulGrid-Accent3">
    <w:name w:val="Colorful Grid Accent 3"/>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D9EB" w:themeFill="accent3" w:themeFillTint="33"/>
    </w:tcPr>
    <w:tblStylePr w:type="firstRow">
      <w:rPr>
        <w:b/>
        <w:bCs/>
      </w:rPr>
      <w:tblPr/>
      <w:tcPr>
        <w:shd w:val="clear" w:color="auto" w:fill="BAB4D8" w:themeFill="accent3" w:themeFillTint="66"/>
      </w:tcPr>
    </w:tblStylePr>
    <w:tblStylePr w:type="lastRow">
      <w:rPr>
        <w:b/>
        <w:bCs/>
        <w:color w:val="03001E" w:themeColor="text1"/>
      </w:rPr>
      <w:tblPr/>
      <w:tcPr>
        <w:shd w:val="clear" w:color="auto" w:fill="BAB4D8" w:themeFill="accent3" w:themeFillTint="66"/>
      </w:tcPr>
    </w:tblStylePr>
    <w:tblStylePr w:type="firstCol">
      <w:rPr>
        <w:color w:val="FFFFFF" w:themeColor="background1"/>
      </w:rPr>
      <w:tblPr/>
      <w:tcPr>
        <w:shd w:val="clear" w:color="auto" w:fill="423A70" w:themeFill="accent3" w:themeFillShade="BF"/>
      </w:tcPr>
    </w:tblStylePr>
    <w:tblStylePr w:type="lastCol">
      <w:rPr>
        <w:color w:val="FFFFFF" w:themeColor="background1"/>
      </w:rPr>
      <w:tblPr/>
      <w:tcPr>
        <w:shd w:val="clear" w:color="auto" w:fill="423A70" w:themeFill="accent3" w:themeFillShade="BF"/>
      </w:tcPr>
    </w:tblStylePr>
    <w:tblStylePr w:type="band1Vert">
      <w:tblPr/>
      <w:tcPr>
        <w:shd w:val="clear" w:color="auto" w:fill="A9A2CF" w:themeFill="accent3" w:themeFillTint="7F"/>
      </w:tcPr>
    </w:tblStylePr>
    <w:tblStylePr w:type="band1Horz">
      <w:tblPr/>
      <w:tcPr>
        <w:shd w:val="clear" w:color="auto" w:fill="A9A2CF" w:themeFill="accent3" w:themeFillTint="7F"/>
      </w:tcPr>
    </w:tblStylePr>
  </w:style>
  <w:style w:type="table" w:styleId="ColorfulGrid-Accent4">
    <w:name w:val="Colorful Grid Accent 4"/>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C0E7" w:themeFill="accent4" w:themeFillTint="33"/>
    </w:tcPr>
    <w:tblStylePr w:type="firstRow">
      <w:rPr>
        <w:b/>
        <w:bCs/>
      </w:rPr>
      <w:tblPr/>
      <w:tcPr>
        <w:shd w:val="clear" w:color="auto" w:fill="FF81CF" w:themeFill="accent4" w:themeFillTint="66"/>
      </w:tcPr>
    </w:tblStylePr>
    <w:tblStylePr w:type="lastRow">
      <w:rPr>
        <w:b/>
        <w:bCs/>
        <w:color w:val="03001E" w:themeColor="text1"/>
      </w:rPr>
      <w:tblPr/>
      <w:tcPr>
        <w:shd w:val="clear" w:color="auto" w:fill="FF81CF"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3" w:themeFill="accent4" w:themeFillTint="7F"/>
      </w:tcPr>
    </w:tblStylePr>
    <w:tblStylePr w:type="band1Horz">
      <w:tblPr/>
      <w:tcPr>
        <w:shd w:val="clear" w:color="auto" w:fill="FF62C3" w:themeFill="accent4" w:themeFillTint="7F"/>
      </w:tcPr>
    </w:tblStylePr>
  </w:style>
  <w:style w:type="table" w:styleId="ColorfulGrid-Accent5">
    <w:name w:val="Colorful Grid Accent 5"/>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C1C6" w:themeFill="accent5" w:themeFillTint="33"/>
    </w:tcPr>
    <w:tblStylePr w:type="firstRow">
      <w:rPr>
        <w:b/>
        <w:bCs/>
      </w:rPr>
      <w:tblPr/>
      <w:tcPr>
        <w:shd w:val="clear" w:color="auto" w:fill="FB838D" w:themeFill="accent5" w:themeFillTint="66"/>
      </w:tcPr>
    </w:tblStylePr>
    <w:tblStylePr w:type="lastRow">
      <w:rPr>
        <w:b/>
        <w:bCs/>
        <w:color w:val="03001E" w:themeColor="text1"/>
      </w:rPr>
      <w:tblPr/>
      <w:tcPr>
        <w:shd w:val="clear" w:color="auto" w:fill="FB838D" w:themeFill="accent5" w:themeFillTint="66"/>
      </w:tcPr>
    </w:tblStylePr>
    <w:tblStylePr w:type="firstCol">
      <w:rPr>
        <w:color w:val="FFFFFF" w:themeColor="background1"/>
      </w:rPr>
      <w:tblPr/>
      <w:tcPr>
        <w:shd w:val="clear" w:color="auto" w:fill="8B040F" w:themeFill="accent5" w:themeFillShade="BF"/>
      </w:tcPr>
    </w:tblStylePr>
    <w:tblStylePr w:type="lastCol">
      <w:rPr>
        <w:color w:val="FFFFFF" w:themeColor="background1"/>
      </w:rPr>
      <w:tblPr/>
      <w:tcPr>
        <w:shd w:val="clear" w:color="auto" w:fill="8B040F" w:themeFill="accent5" w:themeFillShade="BF"/>
      </w:tcPr>
    </w:tblStylePr>
    <w:tblStylePr w:type="band1Vert">
      <w:tblPr/>
      <w:tcPr>
        <w:shd w:val="clear" w:color="auto" w:fill="FA6571" w:themeFill="accent5" w:themeFillTint="7F"/>
      </w:tcPr>
    </w:tblStylePr>
    <w:tblStylePr w:type="band1Horz">
      <w:tblPr/>
      <w:tcPr>
        <w:shd w:val="clear" w:color="auto" w:fill="FA6571" w:themeFill="accent5" w:themeFillTint="7F"/>
      </w:tcPr>
    </w:tblStylePr>
  </w:style>
  <w:style w:type="table" w:styleId="ColorfulGrid-Accent6">
    <w:name w:val="Colorful Grid Accent 6"/>
    <w:basedOn w:val="TableNormal"/>
    <w:uiPriority w:val="73"/>
    <w:rsid w:val="00895723"/>
    <w:pPr>
      <w:spacing w:after="0" w:line="240" w:lineRule="auto"/>
    </w:pPr>
    <w:rPr>
      <w:color w:val="03001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DFCD" w:themeFill="accent6" w:themeFillTint="33"/>
    </w:tcPr>
    <w:tblStylePr w:type="firstRow">
      <w:rPr>
        <w:b/>
        <w:bCs/>
      </w:rPr>
      <w:tblPr/>
      <w:tcPr>
        <w:shd w:val="clear" w:color="auto" w:fill="F3BF9B" w:themeFill="accent6" w:themeFillTint="66"/>
      </w:tcPr>
    </w:tblStylePr>
    <w:tblStylePr w:type="lastRow">
      <w:rPr>
        <w:b/>
        <w:bCs/>
        <w:color w:val="03001E" w:themeColor="text1"/>
      </w:rPr>
      <w:tblPr/>
      <w:tcPr>
        <w:shd w:val="clear" w:color="auto" w:fill="F3BF9B" w:themeFill="accent6" w:themeFillTint="66"/>
      </w:tcPr>
    </w:tblStylePr>
    <w:tblStylePr w:type="firstCol">
      <w:rPr>
        <w:color w:val="FFFFFF" w:themeColor="background1"/>
      </w:rPr>
      <w:tblPr/>
      <w:tcPr>
        <w:shd w:val="clear" w:color="auto" w:fill="9A4B12" w:themeFill="accent6" w:themeFillShade="BF"/>
      </w:tcPr>
    </w:tblStylePr>
    <w:tblStylePr w:type="lastCol">
      <w:rPr>
        <w:color w:val="FFFFFF" w:themeColor="background1"/>
      </w:rPr>
      <w:tblPr/>
      <w:tcPr>
        <w:shd w:val="clear" w:color="auto" w:fill="9A4B12" w:themeFill="accent6" w:themeFillShade="BF"/>
      </w:tcPr>
    </w:tblStylePr>
    <w:tblStylePr w:type="band1Vert">
      <w:tblPr/>
      <w:tcPr>
        <w:shd w:val="clear" w:color="auto" w:fill="F0B083" w:themeFill="accent6" w:themeFillTint="7F"/>
      </w:tcPr>
    </w:tblStylePr>
    <w:tblStylePr w:type="band1Horz">
      <w:tblPr/>
      <w:tcPr>
        <w:shd w:val="clear" w:color="auto" w:fill="F0B083" w:themeFill="accent6" w:themeFillTint="7F"/>
      </w:tcPr>
    </w:tblStylePr>
  </w:style>
  <w:style w:type="table" w:styleId="ColorfulList">
    <w:name w:val="Colorful List"/>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D4CFFF" w:themeFill="text1" w:themeFillTint="19"/>
    </w:tcPr>
    <w:tblStylePr w:type="firstRow">
      <w:rPr>
        <w:b/>
        <w:bCs/>
        <w:color w:val="FFFFFF" w:themeColor="background1"/>
      </w:rPr>
      <w:tblPr/>
      <w:tcPr>
        <w:tcBorders>
          <w:bottom w:val="single" w:sz="12" w:space="0" w:color="FFFFFF" w:themeColor="background1"/>
        </w:tcBorders>
        <w:shd w:val="clear" w:color="auto" w:fill="0078AC" w:themeFill="accent2" w:themeFillShade="CC"/>
      </w:tcPr>
    </w:tblStylePr>
    <w:tblStylePr w:type="lastRow">
      <w:rPr>
        <w:b/>
        <w:bCs/>
        <w:color w:val="0078AC" w:themeColor="accent2"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88FF" w:themeFill="text1" w:themeFillTint="3F"/>
      </w:tcPr>
    </w:tblStylePr>
    <w:tblStylePr w:type="band1Horz">
      <w:tblPr/>
      <w:tcPr>
        <w:shd w:val="clear" w:color="auto" w:fill="A89FFF" w:themeFill="text1" w:themeFillTint="33"/>
      </w:tcPr>
    </w:tblStylePr>
  </w:style>
  <w:style w:type="table" w:styleId="ColorfulList-Accent1">
    <w:name w:val="Colorful List Accent 1"/>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F1F7EB" w:themeFill="accent1" w:themeFillTint="19"/>
    </w:tcPr>
    <w:tblStylePr w:type="firstRow">
      <w:rPr>
        <w:b/>
        <w:bCs/>
        <w:color w:val="FFFFFF" w:themeColor="background1"/>
      </w:rPr>
      <w:tblPr/>
      <w:tcPr>
        <w:tcBorders>
          <w:bottom w:val="single" w:sz="12" w:space="0" w:color="FFFFFF" w:themeColor="background1"/>
        </w:tcBorders>
        <w:shd w:val="clear" w:color="auto" w:fill="0078AC" w:themeFill="accent2" w:themeFillShade="CC"/>
      </w:tcPr>
    </w:tblStylePr>
    <w:tblStylePr w:type="lastRow">
      <w:rPr>
        <w:b/>
        <w:bCs/>
        <w:color w:val="0078AC" w:themeColor="accent2"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CD" w:themeFill="accent1" w:themeFillTint="3F"/>
      </w:tcPr>
    </w:tblStylePr>
    <w:tblStylePr w:type="band1Horz">
      <w:tblPr/>
      <w:tcPr>
        <w:shd w:val="clear" w:color="auto" w:fill="E3F0D6" w:themeFill="accent1" w:themeFillTint="33"/>
      </w:tcPr>
    </w:tblStylePr>
  </w:style>
  <w:style w:type="table" w:styleId="ColorfulList-Accent2">
    <w:name w:val="Colorful List Accent 2"/>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8AC" w:themeFill="accent2" w:themeFillShade="CC"/>
      </w:tcPr>
    </w:tblStylePr>
    <w:tblStylePr w:type="lastRow">
      <w:rPr>
        <w:b/>
        <w:bCs/>
        <w:color w:val="0078AC" w:themeColor="accent2"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9FF" w:themeFill="accent2" w:themeFillTint="3F"/>
      </w:tcPr>
    </w:tblStylePr>
    <w:tblStylePr w:type="band1Horz">
      <w:tblPr/>
      <w:tcPr>
        <w:shd w:val="clear" w:color="auto" w:fill="C4EDFF" w:themeFill="accent2" w:themeFillTint="33"/>
      </w:tcPr>
    </w:tblStylePr>
  </w:style>
  <w:style w:type="table" w:styleId="ColorfulList-Accent3">
    <w:name w:val="Colorful List Accent 3"/>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EEECF5"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1E7" w:themeFill="accent3" w:themeFillTint="3F"/>
      </w:tcPr>
    </w:tblStylePr>
    <w:tblStylePr w:type="band1Horz">
      <w:tblPr/>
      <w:tcPr>
        <w:shd w:val="clear" w:color="auto" w:fill="DCD9EB" w:themeFill="accent3" w:themeFillTint="33"/>
      </w:tcPr>
    </w:tblStylePr>
  </w:style>
  <w:style w:type="table" w:styleId="ColorfulList-Accent4">
    <w:name w:val="Colorful List Accent 4"/>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473E78" w:themeFill="accent3" w:themeFillShade="CC"/>
      </w:tcPr>
    </w:tblStylePr>
    <w:tblStylePr w:type="lastRow">
      <w:rPr>
        <w:b/>
        <w:bCs/>
        <w:color w:val="473E78" w:themeColor="accent3"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7" w:themeFill="accent4" w:themeFillTint="33"/>
      </w:tcPr>
    </w:tblStylePr>
  </w:style>
  <w:style w:type="table" w:styleId="ColorfulList-Accent5">
    <w:name w:val="Colorful List Accent 5"/>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FEE0E2" w:themeFill="accent5" w:themeFillTint="19"/>
    </w:tcPr>
    <w:tblStylePr w:type="firstRow">
      <w:rPr>
        <w:b/>
        <w:bCs/>
        <w:color w:val="FFFFFF" w:themeColor="background1"/>
      </w:rPr>
      <w:tblPr/>
      <w:tcPr>
        <w:tcBorders>
          <w:bottom w:val="single" w:sz="12" w:space="0" w:color="FFFFFF" w:themeColor="background1"/>
        </w:tcBorders>
        <w:shd w:val="clear" w:color="auto" w:fill="A55014" w:themeFill="accent6" w:themeFillShade="CC"/>
      </w:tcPr>
    </w:tblStylePr>
    <w:tblStylePr w:type="lastRow">
      <w:rPr>
        <w:b/>
        <w:bCs/>
        <w:color w:val="A55014" w:themeColor="accent6"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B2B8" w:themeFill="accent5" w:themeFillTint="3F"/>
      </w:tcPr>
    </w:tblStylePr>
    <w:tblStylePr w:type="band1Horz">
      <w:tblPr/>
      <w:tcPr>
        <w:shd w:val="clear" w:color="auto" w:fill="FDC1C6" w:themeFill="accent5" w:themeFillTint="33"/>
      </w:tcPr>
    </w:tblStylePr>
  </w:style>
  <w:style w:type="table" w:styleId="ColorfulList-Accent6">
    <w:name w:val="Colorful List Accent 6"/>
    <w:basedOn w:val="TableNormal"/>
    <w:uiPriority w:val="72"/>
    <w:rsid w:val="00895723"/>
    <w:pPr>
      <w:spacing w:after="0" w:line="240" w:lineRule="auto"/>
    </w:pPr>
    <w:rPr>
      <w:color w:val="03001E" w:themeColor="text1"/>
    </w:rPr>
    <w:tblPr>
      <w:tblStyleRowBandSize w:val="1"/>
      <w:tblStyleColBandSize w:val="1"/>
      <w:tblInd w:w="0" w:type="dxa"/>
      <w:tblCellMar>
        <w:top w:w="0" w:type="dxa"/>
        <w:left w:w="108" w:type="dxa"/>
        <w:bottom w:w="0" w:type="dxa"/>
        <w:right w:w="108" w:type="dxa"/>
      </w:tblCellMar>
    </w:tblPr>
    <w:tcPr>
      <w:shd w:val="clear" w:color="auto" w:fill="FCEFE6" w:themeFill="accent6" w:themeFillTint="19"/>
    </w:tcPr>
    <w:tblStylePr w:type="firstRow">
      <w:rPr>
        <w:b/>
        <w:bCs/>
        <w:color w:val="FFFFFF" w:themeColor="background1"/>
      </w:rPr>
      <w:tblPr/>
      <w:tcPr>
        <w:tcBorders>
          <w:bottom w:val="single" w:sz="12" w:space="0" w:color="FFFFFF" w:themeColor="background1"/>
        </w:tcBorders>
        <w:shd w:val="clear" w:color="auto" w:fill="940410" w:themeFill="accent5" w:themeFillShade="CC"/>
      </w:tcPr>
    </w:tblStylePr>
    <w:tblStylePr w:type="lastRow">
      <w:rPr>
        <w:b/>
        <w:bCs/>
        <w:color w:val="940410" w:themeColor="accent5" w:themeShade="CC"/>
      </w:rPr>
      <w:tblPr/>
      <w:tcPr>
        <w:tcBorders>
          <w:top w:val="single" w:sz="12" w:space="0" w:color="0300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7C1" w:themeFill="accent6" w:themeFillTint="3F"/>
      </w:tcPr>
    </w:tblStylePr>
    <w:tblStylePr w:type="band1Horz">
      <w:tblPr/>
      <w:tcPr>
        <w:shd w:val="clear" w:color="auto" w:fill="F9DFCD" w:themeFill="accent6" w:themeFillTint="33"/>
      </w:tcPr>
    </w:tblStylePr>
  </w:style>
  <w:style w:type="table" w:styleId="ColorfulShading">
    <w:name w:val="Colorful Shading"/>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0097D7" w:themeColor="accent2"/>
        <w:left w:val="single" w:sz="4" w:space="0" w:color="03001E" w:themeColor="text1"/>
        <w:bottom w:val="single" w:sz="4" w:space="0" w:color="03001E" w:themeColor="text1"/>
        <w:right w:val="single" w:sz="4" w:space="0" w:color="03001E"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4CFFF" w:themeFill="text1" w:themeFillTint="19"/>
    </w:tcPr>
    <w:tblStylePr w:type="firstRow">
      <w:rPr>
        <w:b/>
        <w:bCs/>
      </w:rPr>
      <w:tblPr/>
      <w:tcPr>
        <w:tcBorders>
          <w:top w:val="nil"/>
          <w:left w:val="nil"/>
          <w:bottom w:val="single" w:sz="24" w:space="0" w:color="0097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0012" w:themeFill="text1" w:themeFillShade="99"/>
      </w:tcPr>
    </w:tblStylePr>
    <w:tblStylePr w:type="firstCol">
      <w:rPr>
        <w:color w:val="FFFFFF" w:themeColor="background1"/>
      </w:rPr>
      <w:tblPr/>
      <w:tcPr>
        <w:tcBorders>
          <w:top w:val="nil"/>
          <w:left w:val="nil"/>
          <w:bottom w:val="nil"/>
          <w:right w:val="nil"/>
          <w:insideH w:val="single" w:sz="4" w:space="0" w:color="010012" w:themeColor="text1" w:themeShade="99"/>
          <w:insideV w:val="nil"/>
        </w:tcBorders>
        <w:shd w:val="clear" w:color="auto" w:fill="01001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20016" w:themeFill="text1" w:themeFillShade="BF"/>
      </w:tcPr>
    </w:tblStylePr>
    <w:tblStylePr w:type="band1Vert">
      <w:tblPr/>
      <w:tcPr>
        <w:shd w:val="clear" w:color="auto" w:fill="513FFF" w:themeFill="text1" w:themeFillTint="66"/>
      </w:tcPr>
    </w:tblStylePr>
    <w:tblStylePr w:type="band1Horz">
      <w:tblPr/>
      <w:tcPr>
        <w:shd w:val="clear" w:color="auto" w:fill="270FFF" w:themeFill="text1" w:themeFillTint="7F"/>
      </w:tcPr>
    </w:tblStylePr>
    <w:tblStylePr w:type="neCell">
      <w:rPr>
        <w:color w:val="03001E" w:themeColor="text1"/>
      </w:rPr>
    </w:tblStylePr>
    <w:tblStylePr w:type="nwCell">
      <w:rPr>
        <w:color w:val="03001E" w:themeColor="text1"/>
      </w:rPr>
    </w:tblStylePr>
  </w:style>
  <w:style w:type="table" w:styleId="ColorfulShading-Accent1">
    <w:name w:val="Colorful Shading Accent 1"/>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0097D7" w:themeColor="accent2"/>
        <w:left w:val="single" w:sz="4" w:space="0" w:color="74AC3F" w:themeColor="accent1"/>
        <w:bottom w:val="single" w:sz="4" w:space="0" w:color="74AC3F" w:themeColor="accent1"/>
        <w:right w:val="single" w:sz="4" w:space="0" w:color="74AC3F"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7EB" w:themeFill="accent1" w:themeFillTint="19"/>
    </w:tcPr>
    <w:tblStylePr w:type="firstRow">
      <w:rPr>
        <w:b/>
        <w:bCs/>
      </w:rPr>
      <w:tblPr/>
      <w:tcPr>
        <w:tcBorders>
          <w:top w:val="nil"/>
          <w:left w:val="nil"/>
          <w:bottom w:val="single" w:sz="24" w:space="0" w:color="0097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725" w:themeFill="accent1" w:themeFillShade="99"/>
      </w:tcPr>
    </w:tblStylePr>
    <w:tblStylePr w:type="firstCol">
      <w:rPr>
        <w:color w:val="FFFFFF" w:themeColor="background1"/>
      </w:rPr>
      <w:tblPr/>
      <w:tcPr>
        <w:tcBorders>
          <w:top w:val="nil"/>
          <w:left w:val="nil"/>
          <w:bottom w:val="nil"/>
          <w:right w:val="nil"/>
          <w:insideH w:val="single" w:sz="4" w:space="0" w:color="456725" w:themeColor="accent1" w:themeShade="99"/>
          <w:insideV w:val="nil"/>
        </w:tcBorders>
        <w:shd w:val="clear" w:color="auto" w:fill="4567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6725" w:themeFill="accent1" w:themeFillShade="99"/>
      </w:tcPr>
    </w:tblStylePr>
    <w:tblStylePr w:type="band1Vert">
      <w:tblPr/>
      <w:tcPr>
        <w:shd w:val="clear" w:color="auto" w:fill="C7E1AE" w:themeFill="accent1" w:themeFillTint="66"/>
      </w:tcPr>
    </w:tblStylePr>
    <w:tblStylePr w:type="band1Horz">
      <w:tblPr/>
      <w:tcPr>
        <w:shd w:val="clear" w:color="auto" w:fill="B9DA9A" w:themeFill="accent1" w:themeFillTint="7F"/>
      </w:tcPr>
    </w:tblStylePr>
    <w:tblStylePr w:type="neCell">
      <w:rPr>
        <w:color w:val="03001E" w:themeColor="text1"/>
      </w:rPr>
    </w:tblStylePr>
    <w:tblStylePr w:type="nwCell">
      <w:rPr>
        <w:color w:val="03001E" w:themeColor="text1"/>
      </w:rPr>
    </w:tblStylePr>
  </w:style>
  <w:style w:type="table" w:styleId="ColorfulShading-Accent2">
    <w:name w:val="Colorful Shading Accent 2"/>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0097D7" w:themeColor="accent2"/>
        <w:left w:val="single" w:sz="4" w:space="0" w:color="0097D7" w:themeColor="accent2"/>
        <w:bottom w:val="single" w:sz="4" w:space="0" w:color="0097D7" w:themeColor="accent2"/>
        <w:right w:val="single" w:sz="4" w:space="0" w:color="0097D7"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6FF" w:themeFill="accent2" w:themeFillTint="19"/>
    </w:tcPr>
    <w:tblStylePr w:type="firstRow">
      <w:rPr>
        <w:b/>
        <w:bCs/>
      </w:rPr>
      <w:tblPr/>
      <w:tcPr>
        <w:tcBorders>
          <w:top w:val="nil"/>
          <w:left w:val="nil"/>
          <w:bottom w:val="single" w:sz="24" w:space="0" w:color="0097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81" w:themeFill="accent2" w:themeFillShade="99"/>
      </w:tcPr>
    </w:tblStylePr>
    <w:tblStylePr w:type="firstCol">
      <w:rPr>
        <w:color w:val="FFFFFF" w:themeColor="background1"/>
      </w:rPr>
      <w:tblPr/>
      <w:tcPr>
        <w:tcBorders>
          <w:top w:val="nil"/>
          <w:left w:val="nil"/>
          <w:bottom w:val="nil"/>
          <w:right w:val="nil"/>
          <w:insideH w:val="single" w:sz="4" w:space="0" w:color="005A81" w:themeColor="accent2" w:themeShade="99"/>
          <w:insideV w:val="nil"/>
        </w:tcBorders>
        <w:shd w:val="clear" w:color="auto" w:fill="005A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81" w:themeFill="accent2" w:themeFillShade="99"/>
      </w:tcPr>
    </w:tblStylePr>
    <w:tblStylePr w:type="band1Vert">
      <w:tblPr/>
      <w:tcPr>
        <w:shd w:val="clear" w:color="auto" w:fill="89DBFF" w:themeFill="accent2" w:themeFillTint="66"/>
      </w:tcPr>
    </w:tblStylePr>
    <w:tblStylePr w:type="band1Horz">
      <w:tblPr/>
      <w:tcPr>
        <w:shd w:val="clear" w:color="auto" w:fill="6CD3FF" w:themeFill="accent2" w:themeFillTint="7F"/>
      </w:tcPr>
    </w:tblStylePr>
    <w:tblStylePr w:type="neCell">
      <w:rPr>
        <w:color w:val="03001E" w:themeColor="text1"/>
      </w:rPr>
    </w:tblStylePr>
    <w:tblStylePr w:type="nwCell">
      <w:rPr>
        <w:color w:val="03001E" w:themeColor="text1"/>
      </w:rPr>
    </w:tblStylePr>
  </w:style>
  <w:style w:type="table" w:styleId="ColorfulShading-Accent3">
    <w:name w:val="Colorful Shading Accent 3"/>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C30079" w:themeColor="accent4"/>
        <w:left w:val="single" w:sz="4" w:space="0" w:color="594E97" w:themeColor="accent3"/>
        <w:bottom w:val="single" w:sz="4" w:space="0" w:color="594E97" w:themeColor="accent3"/>
        <w:right w:val="single" w:sz="4" w:space="0" w:color="594E97"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ECF5" w:themeFill="accent3" w:themeFillTint="19"/>
    </w:tcPr>
    <w:tblStylePr w:type="firstRow">
      <w:rPr>
        <w:b/>
        <w:bCs/>
      </w:rPr>
      <w:tblPr/>
      <w:tcPr>
        <w:tcBorders>
          <w:top w:val="nil"/>
          <w:left w:val="nil"/>
          <w:bottom w:val="single" w:sz="24" w:space="0" w:color="C3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E5A" w:themeFill="accent3" w:themeFillShade="99"/>
      </w:tcPr>
    </w:tblStylePr>
    <w:tblStylePr w:type="firstCol">
      <w:rPr>
        <w:color w:val="FFFFFF" w:themeColor="background1"/>
      </w:rPr>
      <w:tblPr/>
      <w:tcPr>
        <w:tcBorders>
          <w:top w:val="nil"/>
          <w:left w:val="nil"/>
          <w:bottom w:val="nil"/>
          <w:right w:val="nil"/>
          <w:insideH w:val="single" w:sz="4" w:space="0" w:color="352E5A" w:themeColor="accent3" w:themeShade="99"/>
          <w:insideV w:val="nil"/>
        </w:tcBorders>
        <w:shd w:val="clear" w:color="auto" w:fill="352E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2E5A" w:themeFill="accent3" w:themeFillShade="99"/>
      </w:tcPr>
    </w:tblStylePr>
    <w:tblStylePr w:type="band1Vert">
      <w:tblPr/>
      <w:tcPr>
        <w:shd w:val="clear" w:color="auto" w:fill="BAB4D8" w:themeFill="accent3" w:themeFillTint="66"/>
      </w:tcPr>
    </w:tblStylePr>
    <w:tblStylePr w:type="band1Horz">
      <w:tblPr/>
      <w:tcPr>
        <w:shd w:val="clear" w:color="auto" w:fill="A9A2CF" w:themeFill="accent3" w:themeFillTint="7F"/>
      </w:tcPr>
    </w:tblStylePr>
  </w:style>
  <w:style w:type="table" w:styleId="ColorfulShading-Accent4">
    <w:name w:val="Colorful Shading Accent 4"/>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594E97" w:themeColor="accent3"/>
        <w:left w:val="single" w:sz="4" w:space="0" w:color="C30079" w:themeColor="accent4"/>
        <w:bottom w:val="single" w:sz="4" w:space="0" w:color="C30079" w:themeColor="accent4"/>
        <w:right w:val="single" w:sz="4" w:space="0" w:color="C30079"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0F3" w:themeFill="accent4" w:themeFillTint="19"/>
    </w:tcPr>
    <w:tblStylePr w:type="firstRow">
      <w:rPr>
        <w:b/>
        <w:bCs/>
      </w:rPr>
      <w:tblPr/>
      <w:tcPr>
        <w:tcBorders>
          <w:top w:val="nil"/>
          <w:left w:val="nil"/>
          <w:bottom w:val="single" w:sz="24" w:space="0" w:color="594E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F" w:themeFill="accent4" w:themeFillTint="66"/>
      </w:tcPr>
    </w:tblStylePr>
    <w:tblStylePr w:type="band1Horz">
      <w:tblPr/>
      <w:tcPr>
        <w:shd w:val="clear" w:color="auto" w:fill="FF62C3" w:themeFill="accent4" w:themeFillTint="7F"/>
      </w:tcPr>
    </w:tblStylePr>
    <w:tblStylePr w:type="neCell">
      <w:rPr>
        <w:color w:val="03001E" w:themeColor="text1"/>
      </w:rPr>
    </w:tblStylePr>
    <w:tblStylePr w:type="nwCell">
      <w:rPr>
        <w:color w:val="03001E" w:themeColor="text1"/>
      </w:rPr>
    </w:tblStylePr>
  </w:style>
  <w:style w:type="table" w:styleId="ColorfulShading-Accent5">
    <w:name w:val="Colorful Shading Accent 5"/>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CF6519" w:themeColor="accent6"/>
        <w:left w:val="single" w:sz="4" w:space="0" w:color="BA0615" w:themeColor="accent5"/>
        <w:bottom w:val="single" w:sz="4" w:space="0" w:color="BA0615" w:themeColor="accent5"/>
        <w:right w:val="single" w:sz="4" w:space="0" w:color="BA061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E0E2" w:themeFill="accent5" w:themeFillTint="19"/>
    </w:tcPr>
    <w:tblStylePr w:type="firstRow">
      <w:rPr>
        <w:b/>
        <w:bCs/>
      </w:rPr>
      <w:tblPr/>
      <w:tcPr>
        <w:tcBorders>
          <w:top w:val="nil"/>
          <w:left w:val="nil"/>
          <w:bottom w:val="single" w:sz="24" w:space="0" w:color="CF65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030C" w:themeFill="accent5" w:themeFillShade="99"/>
      </w:tcPr>
    </w:tblStylePr>
    <w:tblStylePr w:type="firstCol">
      <w:rPr>
        <w:color w:val="FFFFFF" w:themeColor="background1"/>
      </w:rPr>
      <w:tblPr/>
      <w:tcPr>
        <w:tcBorders>
          <w:top w:val="nil"/>
          <w:left w:val="nil"/>
          <w:bottom w:val="nil"/>
          <w:right w:val="nil"/>
          <w:insideH w:val="single" w:sz="4" w:space="0" w:color="6F030C" w:themeColor="accent5" w:themeShade="99"/>
          <w:insideV w:val="nil"/>
        </w:tcBorders>
        <w:shd w:val="clear" w:color="auto" w:fill="6F03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F030C" w:themeFill="accent5" w:themeFillShade="99"/>
      </w:tcPr>
    </w:tblStylePr>
    <w:tblStylePr w:type="band1Vert">
      <w:tblPr/>
      <w:tcPr>
        <w:shd w:val="clear" w:color="auto" w:fill="FB838D" w:themeFill="accent5" w:themeFillTint="66"/>
      </w:tcPr>
    </w:tblStylePr>
    <w:tblStylePr w:type="band1Horz">
      <w:tblPr/>
      <w:tcPr>
        <w:shd w:val="clear" w:color="auto" w:fill="FA6571" w:themeFill="accent5" w:themeFillTint="7F"/>
      </w:tcPr>
    </w:tblStylePr>
    <w:tblStylePr w:type="neCell">
      <w:rPr>
        <w:color w:val="03001E" w:themeColor="text1"/>
      </w:rPr>
    </w:tblStylePr>
    <w:tblStylePr w:type="nwCell">
      <w:rPr>
        <w:color w:val="03001E" w:themeColor="text1"/>
      </w:rPr>
    </w:tblStylePr>
  </w:style>
  <w:style w:type="table" w:styleId="ColorfulShading-Accent6">
    <w:name w:val="Colorful Shading Accent 6"/>
    <w:basedOn w:val="TableNormal"/>
    <w:uiPriority w:val="71"/>
    <w:rsid w:val="00895723"/>
    <w:pPr>
      <w:spacing w:after="0" w:line="240" w:lineRule="auto"/>
    </w:pPr>
    <w:rPr>
      <w:color w:val="03001E" w:themeColor="text1"/>
    </w:rPr>
    <w:tblPr>
      <w:tblStyleRowBandSize w:val="1"/>
      <w:tblStyleColBandSize w:val="1"/>
      <w:tblInd w:w="0" w:type="dxa"/>
      <w:tblBorders>
        <w:top w:val="single" w:sz="24" w:space="0" w:color="BA0615" w:themeColor="accent5"/>
        <w:left w:val="single" w:sz="4" w:space="0" w:color="CF6519" w:themeColor="accent6"/>
        <w:bottom w:val="single" w:sz="4" w:space="0" w:color="CF6519" w:themeColor="accent6"/>
        <w:right w:val="single" w:sz="4" w:space="0" w:color="CF651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FE6" w:themeFill="accent6" w:themeFillTint="19"/>
    </w:tcPr>
    <w:tblStylePr w:type="firstRow">
      <w:rPr>
        <w:b/>
        <w:bCs/>
      </w:rPr>
      <w:tblPr/>
      <w:tcPr>
        <w:tcBorders>
          <w:top w:val="nil"/>
          <w:left w:val="nil"/>
          <w:bottom w:val="single" w:sz="24" w:space="0" w:color="BA061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3C0F" w:themeFill="accent6" w:themeFillShade="99"/>
      </w:tcPr>
    </w:tblStylePr>
    <w:tblStylePr w:type="firstCol">
      <w:rPr>
        <w:color w:val="FFFFFF" w:themeColor="background1"/>
      </w:rPr>
      <w:tblPr/>
      <w:tcPr>
        <w:tcBorders>
          <w:top w:val="nil"/>
          <w:left w:val="nil"/>
          <w:bottom w:val="nil"/>
          <w:right w:val="nil"/>
          <w:insideH w:val="single" w:sz="4" w:space="0" w:color="7C3C0F" w:themeColor="accent6" w:themeShade="99"/>
          <w:insideV w:val="nil"/>
        </w:tcBorders>
        <w:shd w:val="clear" w:color="auto" w:fill="7C3C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3C0F" w:themeFill="accent6" w:themeFillShade="99"/>
      </w:tcPr>
    </w:tblStylePr>
    <w:tblStylePr w:type="band1Vert">
      <w:tblPr/>
      <w:tcPr>
        <w:shd w:val="clear" w:color="auto" w:fill="F3BF9B" w:themeFill="accent6" w:themeFillTint="66"/>
      </w:tcPr>
    </w:tblStylePr>
    <w:tblStylePr w:type="band1Horz">
      <w:tblPr/>
      <w:tcPr>
        <w:shd w:val="clear" w:color="auto" w:fill="F0B083" w:themeFill="accent6" w:themeFillTint="7F"/>
      </w:tcPr>
    </w:tblStylePr>
    <w:tblStylePr w:type="neCell">
      <w:rPr>
        <w:color w:val="03001E" w:themeColor="text1"/>
      </w:rPr>
    </w:tblStylePr>
    <w:tblStylePr w:type="nwCell">
      <w:rPr>
        <w:color w:val="03001E" w:themeColor="text1"/>
      </w:rPr>
    </w:tblStylePr>
  </w:style>
  <w:style w:type="character" w:styleId="FootnoteReference">
    <w:name w:val="footnote reference"/>
    <w:basedOn w:val="DefaultParagraphFont"/>
    <w:uiPriority w:val="99"/>
    <w:semiHidden/>
    <w:unhideWhenUsed/>
    <w:rsid w:val="00895723"/>
    <w:rPr>
      <w:vertAlign w:val="superscript"/>
      <w:lang w:val="da-DK"/>
    </w:rPr>
  </w:style>
  <w:style w:type="character" w:styleId="Emphasis">
    <w:name w:val="Emphasis"/>
    <w:basedOn w:val="DefaultParagraphFont"/>
    <w:uiPriority w:val="20"/>
    <w:rsid w:val="00895723"/>
    <w:rPr>
      <w:i/>
      <w:iCs/>
      <w:lang w:val="da-DK"/>
    </w:rPr>
  </w:style>
  <w:style w:type="character" w:styleId="HTMLAcronym">
    <w:name w:val="HTML Acronym"/>
    <w:basedOn w:val="DefaultParagraphFont"/>
    <w:uiPriority w:val="99"/>
    <w:semiHidden/>
    <w:unhideWhenUsed/>
    <w:rsid w:val="00895723"/>
    <w:rPr>
      <w:lang w:val="da-DK"/>
    </w:rPr>
  </w:style>
  <w:style w:type="character" w:styleId="HTMLCite">
    <w:name w:val="HTML Cite"/>
    <w:basedOn w:val="DefaultParagraphFont"/>
    <w:uiPriority w:val="99"/>
    <w:semiHidden/>
    <w:unhideWhenUsed/>
    <w:rsid w:val="00895723"/>
    <w:rPr>
      <w:i/>
      <w:iCs/>
      <w:lang w:val="da-DK"/>
    </w:rPr>
  </w:style>
  <w:style w:type="character" w:styleId="HTMLDefinition">
    <w:name w:val="HTML Definition"/>
    <w:basedOn w:val="DefaultParagraphFont"/>
    <w:uiPriority w:val="99"/>
    <w:semiHidden/>
    <w:unhideWhenUsed/>
    <w:rsid w:val="00895723"/>
    <w:rPr>
      <w:i/>
      <w:iCs/>
      <w:lang w:val="da-DK"/>
    </w:rPr>
  </w:style>
  <w:style w:type="character" w:styleId="HTMLSample">
    <w:name w:val="HTML Sample"/>
    <w:basedOn w:val="DefaultParagraphFont"/>
    <w:uiPriority w:val="99"/>
    <w:semiHidden/>
    <w:unhideWhenUsed/>
    <w:rsid w:val="00895723"/>
    <w:rPr>
      <w:rFonts w:ascii="Consolas" w:hAnsi="Consolas" w:cs="Consolas"/>
      <w:sz w:val="24"/>
      <w:szCs w:val="24"/>
      <w:lang w:val="da-DK"/>
    </w:rPr>
  </w:style>
  <w:style w:type="character" w:styleId="HTMLCode">
    <w:name w:val="HTML Code"/>
    <w:basedOn w:val="DefaultParagraphFont"/>
    <w:uiPriority w:val="99"/>
    <w:semiHidden/>
    <w:unhideWhenUsed/>
    <w:rsid w:val="00895723"/>
    <w:rPr>
      <w:rFonts w:ascii="Consolas" w:hAnsi="Consolas" w:cs="Consolas"/>
      <w:sz w:val="20"/>
      <w:szCs w:val="20"/>
      <w:lang w:val="da-DK"/>
    </w:rPr>
  </w:style>
  <w:style w:type="character" w:styleId="HTMLTypewriter">
    <w:name w:val="HTML Typewriter"/>
    <w:basedOn w:val="DefaultParagraphFont"/>
    <w:uiPriority w:val="99"/>
    <w:semiHidden/>
    <w:unhideWhenUsed/>
    <w:rsid w:val="00895723"/>
    <w:rPr>
      <w:rFonts w:ascii="Consolas" w:hAnsi="Consolas" w:cs="Consolas"/>
      <w:sz w:val="20"/>
      <w:szCs w:val="20"/>
      <w:lang w:val="da-DK"/>
    </w:rPr>
  </w:style>
  <w:style w:type="character" w:styleId="HTMLKeyboard">
    <w:name w:val="HTML Keyboard"/>
    <w:basedOn w:val="DefaultParagraphFont"/>
    <w:uiPriority w:val="99"/>
    <w:semiHidden/>
    <w:unhideWhenUsed/>
    <w:rsid w:val="00895723"/>
    <w:rPr>
      <w:rFonts w:ascii="Consolas" w:hAnsi="Consolas" w:cs="Consolas"/>
      <w:sz w:val="20"/>
      <w:szCs w:val="20"/>
      <w:lang w:val="da-DK"/>
    </w:rPr>
  </w:style>
  <w:style w:type="character" w:styleId="HTMLVariable">
    <w:name w:val="HTML Variable"/>
    <w:basedOn w:val="DefaultParagraphFont"/>
    <w:uiPriority w:val="99"/>
    <w:semiHidden/>
    <w:unhideWhenUsed/>
    <w:rsid w:val="00895723"/>
    <w:rPr>
      <w:i/>
      <w:iCs/>
      <w:lang w:val="da-DK"/>
    </w:rPr>
  </w:style>
  <w:style w:type="character" w:styleId="IntenseEmphasis">
    <w:name w:val="Intense Emphasis"/>
    <w:basedOn w:val="DefaultParagraphFont"/>
    <w:uiPriority w:val="21"/>
    <w:rsid w:val="00895723"/>
    <w:rPr>
      <w:b/>
      <w:bCs/>
      <w:i/>
      <w:iCs/>
      <w:color w:val="74AC3F" w:themeColor="accent1"/>
      <w:lang w:val="da-DK"/>
    </w:rPr>
  </w:style>
  <w:style w:type="character" w:styleId="IntenseReference">
    <w:name w:val="Intense Reference"/>
    <w:basedOn w:val="DefaultParagraphFont"/>
    <w:uiPriority w:val="32"/>
    <w:rsid w:val="00895723"/>
    <w:rPr>
      <w:b/>
      <w:bCs/>
      <w:smallCaps/>
      <w:color w:val="0097D7" w:themeColor="accent2"/>
      <w:spacing w:val="5"/>
      <w:u w:val="single"/>
      <w:lang w:val="da-DK"/>
    </w:rPr>
  </w:style>
  <w:style w:type="character" w:styleId="LineNumber">
    <w:name w:val="line number"/>
    <w:basedOn w:val="DefaultParagraphFont"/>
    <w:uiPriority w:val="99"/>
    <w:semiHidden/>
    <w:unhideWhenUsed/>
    <w:rsid w:val="00895723"/>
    <w:rPr>
      <w:lang w:val="da-DK"/>
    </w:rPr>
  </w:style>
  <w:style w:type="table" w:styleId="LightList">
    <w:name w:val="Light List"/>
    <w:basedOn w:val="TableNormal"/>
    <w:uiPriority w:val="61"/>
    <w:rsid w:val="00895723"/>
    <w:pPr>
      <w:spacing w:after="0" w:line="240" w:lineRule="auto"/>
    </w:pPr>
    <w:tblPr>
      <w:tblStyleRowBandSize w:val="1"/>
      <w:tblStyleColBandSize w:val="1"/>
      <w:tblInd w:w="0" w:type="dxa"/>
      <w:tblBorders>
        <w:top w:val="single" w:sz="8" w:space="0" w:color="03001E" w:themeColor="text1"/>
        <w:left w:val="single" w:sz="8" w:space="0" w:color="03001E" w:themeColor="text1"/>
        <w:bottom w:val="single" w:sz="8" w:space="0" w:color="03001E" w:themeColor="text1"/>
        <w:right w:val="single" w:sz="8" w:space="0" w:color="03001E"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3001E" w:themeFill="text1"/>
      </w:tcPr>
    </w:tblStylePr>
    <w:tblStylePr w:type="lastRow">
      <w:pPr>
        <w:spacing w:before="0" w:after="0" w:line="240" w:lineRule="auto"/>
      </w:pPr>
      <w:rPr>
        <w:b/>
        <w:bCs/>
      </w:rPr>
      <w:tblPr/>
      <w:tcPr>
        <w:tcBorders>
          <w:top w:val="double" w:sz="6" w:space="0" w:color="03001E" w:themeColor="text1"/>
          <w:left w:val="single" w:sz="8" w:space="0" w:color="03001E" w:themeColor="text1"/>
          <w:bottom w:val="single" w:sz="8" w:space="0" w:color="03001E" w:themeColor="text1"/>
          <w:right w:val="single" w:sz="8" w:space="0" w:color="03001E" w:themeColor="text1"/>
        </w:tcBorders>
      </w:tcPr>
    </w:tblStylePr>
    <w:tblStylePr w:type="firstCol">
      <w:rPr>
        <w:b/>
        <w:bCs/>
      </w:rPr>
    </w:tblStylePr>
    <w:tblStylePr w:type="lastCol">
      <w:rPr>
        <w:b/>
        <w:bCs/>
      </w:rPr>
    </w:tblStylePr>
    <w:tblStylePr w:type="band1Vert">
      <w:tblPr/>
      <w:tcPr>
        <w:tcBorders>
          <w:top w:val="single" w:sz="8" w:space="0" w:color="03001E" w:themeColor="text1"/>
          <w:left w:val="single" w:sz="8" w:space="0" w:color="03001E" w:themeColor="text1"/>
          <w:bottom w:val="single" w:sz="8" w:space="0" w:color="03001E" w:themeColor="text1"/>
          <w:right w:val="single" w:sz="8" w:space="0" w:color="03001E" w:themeColor="text1"/>
        </w:tcBorders>
      </w:tcPr>
    </w:tblStylePr>
    <w:tblStylePr w:type="band1Horz">
      <w:tblPr/>
      <w:tcPr>
        <w:tcBorders>
          <w:top w:val="single" w:sz="8" w:space="0" w:color="03001E" w:themeColor="text1"/>
          <w:left w:val="single" w:sz="8" w:space="0" w:color="03001E" w:themeColor="text1"/>
          <w:bottom w:val="single" w:sz="8" w:space="0" w:color="03001E" w:themeColor="text1"/>
          <w:right w:val="single" w:sz="8" w:space="0" w:color="03001E" w:themeColor="text1"/>
        </w:tcBorders>
      </w:tcPr>
    </w:tblStylePr>
  </w:style>
  <w:style w:type="table" w:styleId="LightList-Accent2">
    <w:name w:val="Light List Accent 2"/>
    <w:basedOn w:val="TableNormal"/>
    <w:uiPriority w:val="61"/>
    <w:rsid w:val="00895723"/>
    <w:pPr>
      <w:spacing w:after="0" w:line="240" w:lineRule="auto"/>
    </w:pPr>
    <w:tblPr>
      <w:tblStyleRowBandSize w:val="1"/>
      <w:tblStyleColBandSize w:val="1"/>
      <w:tblInd w:w="0" w:type="dxa"/>
      <w:tblBorders>
        <w:top w:val="single" w:sz="8" w:space="0" w:color="0097D7" w:themeColor="accent2"/>
        <w:left w:val="single" w:sz="8" w:space="0" w:color="0097D7" w:themeColor="accent2"/>
        <w:bottom w:val="single" w:sz="8" w:space="0" w:color="0097D7" w:themeColor="accent2"/>
        <w:right w:val="single" w:sz="8" w:space="0" w:color="0097D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7D7" w:themeFill="accent2"/>
      </w:tcPr>
    </w:tblStylePr>
    <w:tblStylePr w:type="lastRow">
      <w:pPr>
        <w:spacing w:before="0" w:after="0" w:line="240" w:lineRule="auto"/>
      </w:pPr>
      <w:rPr>
        <w:b/>
        <w:bCs/>
      </w:rPr>
      <w:tblPr/>
      <w:tcPr>
        <w:tcBorders>
          <w:top w:val="double" w:sz="6" w:space="0" w:color="0097D7" w:themeColor="accent2"/>
          <w:left w:val="single" w:sz="8" w:space="0" w:color="0097D7" w:themeColor="accent2"/>
          <w:bottom w:val="single" w:sz="8" w:space="0" w:color="0097D7" w:themeColor="accent2"/>
          <w:right w:val="single" w:sz="8" w:space="0" w:color="0097D7" w:themeColor="accent2"/>
        </w:tcBorders>
      </w:tcPr>
    </w:tblStylePr>
    <w:tblStylePr w:type="firstCol">
      <w:rPr>
        <w:b/>
        <w:bCs/>
      </w:rPr>
    </w:tblStylePr>
    <w:tblStylePr w:type="lastCol">
      <w:rPr>
        <w:b/>
        <w:bCs/>
      </w:rPr>
    </w:tblStylePr>
    <w:tblStylePr w:type="band1Vert">
      <w:tblPr/>
      <w:tcPr>
        <w:tcBorders>
          <w:top w:val="single" w:sz="8" w:space="0" w:color="0097D7" w:themeColor="accent2"/>
          <w:left w:val="single" w:sz="8" w:space="0" w:color="0097D7" w:themeColor="accent2"/>
          <w:bottom w:val="single" w:sz="8" w:space="0" w:color="0097D7" w:themeColor="accent2"/>
          <w:right w:val="single" w:sz="8" w:space="0" w:color="0097D7" w:themeColor="accent2"/>
        </w:tcBorders>
      </w:tcPr>
    </w:tblStylePr>
    <w:tblStylePr w:type="band1Horz">
      <w:tblPr/>
      <w:tcPr>
        <w:tcBorders>
          <w:top w:val="single" w:sz="8" w:space="0" w:color="0097D7" w:themeColor="accent2"/>
          <w:left w:val="single" w:sz="8" w:space="0" w:color="0097D7" w:themeColor="accent2"/>
          <w:bottom w:val="single" w:sz="8" w:space="0" w:color="0097D7" w:themeColor="accent2"/>
          <w:right w:val="single" w:sz="8" w:space="0" w:color="0097D7" w:themeColor="accent2"/>
        </w:tcBorders>
      </w:tcPr>
    </w:tblStylePr>
  </w:style>
  <w:style w:type="table" w:styleId="LightList-Accent3">
    <w:name w:val="Light List Accent 3"/>
    <w:basedOn w:val="TableNormal"/>
    <w:uiPriority w:val="61"/>
    <w:rsid w:val="00895723"/>
    <w:pPr>
      <w:spacing w:after="0" w:line="240" w:lineRule="auto"/>
    </w:pPr>
    <w:tblPr>
      <w:tblStyleRowBandSize w:val="1"/>
      <w:tblStyleColBandSize w:val="1"/>
      <w:tblInd w:w="0" w:type="dxa"/>
      <w:tblBorders>
        <w:top w:val="single" w:sz="8" w:space="0" w:color="594E97" w:themeColor="accent3"/>
        <w:left w:val="single" w:sz="8" w:space="0" w:color="594E97" w:themeColor="accent3"/>
        <w:bottom w:val="single" w:sz="8" w:space="0" w:color="594E97" w:themeColor="accent3"/>
        <w:right w:val="single" w:sz="8" w:space="0" w:color="594E9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94E97" w:themeFill="accent3"/>
      </w:tcPr>
    </w:tblStylePr>
    <w:tblStylePr w:type="lastRow">
      <w:pPr>
        <w:spacing w:before="0" w:after="0" w:line="240" w:lineRule="auto"/>
      </w:pPr>
      <w:rPr>
        <w:b/>
        <w:bCs/>
      </w:rPr>
      <w:tblPr/>
      <w:tcPr>
        <w:tcBorders>
          <w:top w:val="double" w:sz="6" w:space="0" w:color="594E97" w:themeColor="accent3"/>
          <w:left w:val="single" w:sz="8" w:space="0" w:color="594E97" w:themeColor="accent3"/>
          <w:bottom w:val="single" w:sz="8" w:space="0" w:color="594E97" w:themeColor="accent3"/>
          <w:right w:val="single" w:sz="8" w:space="0" w:color="594E97" w:themeColor="accent3"/>
        </w:tcBorders>
      </w:tcPr>
    </w:tblStylePr>
    <w:tblStylePr w:type="firstCol">
      <w:rPr>
        <w:b/>
        <w:bCs/>
      </w:rPr>
    </w:tblStylePr>
    <w:tblStylePr w:type="lastCol">
      <w:rPr>
        <w:b/>
        <w:bCs/>
      </w:rPr>
    </w:tblStylePr>
    <w:tblStylePr w:type="band1Vert">
      <w:tblPr/>
      <w:tcPr>
        <w:tcBorders>
          <w:top w:val="single" w:sz="8" w:space="0" w:color="594E97" w:themeColor="accent3"/>
          <w:left w:val="single" w:sz="8" w:space="0" w:color="594E97" w:themeColor="accent3"/>
          <w:bottom w:val="single" w:sz="8" w:space="0" w:color="594E97" w:themeColor="accent3"/>
          <w:right w:val="single" w:sz="8" w:space="0" w:color="594E97" w:themeColor="accent3"/>
        </w:tcBorders>
      </w:tcPr>
    </w:tblStylePr>
    <w:tblStylePr w:type="band1Horz">
      <w:tblPr/>
      <w:tcPr>
        <w:tcBorders>
          <w:top w:val="single" w:sz="8" w:space="0" w:color="594E97" w:themeColor="accent3"/>
          <w:left w:val="single" w:sz="8" w:space="0" w:color="594E97" w:themeColor="accent3"/>
          <w:bottom w:val="single" w:sz="8" w:space="0" w:color="594E97" w:themeColor="accent3"/>
          <w:right w:val="single" w:sz="8" w:space="0" w:color="594E97" w:themeColor="accent3"/>
        </w:tcBorders>
      </w:tcPr>
    </w:tblStylePr>
  </w:style>
  <w:style w:type="table" w:styleId="LightList-Accent4">
    <w:name w:val="Light List Accent 4"/>
    <w:basedOn w:val="TableNormal"/>
    <w:uiPriority w:val="61"/>
    <w:rsid w:val="00895723"/>
    <w:pPr>
      <w:spacing w:after="0" w:line="240" w:lineRule="auto"/>
    </w:pPr>
    <w:tblPr>
      <w:tblStyleRowBandSize w:val="1"/>
      <w:tblStyleColBandSize w:val="1"/>
      <w:tblInd w:w="0" w:type="dxa"/>
      <w:tblBorders>
        <w:top w:val="single" w:sz="8" w:space="0" w:color="C30079" w:themeColor="accent4"/>
        <w:left w:val="single" w:sz="8" w:space="0" w:color="C30079" w:themeColor="accent4"/>
        <w:bottom w:val="single" w:sz="8" w:space="0" w:color="C30079" w:themeColor="accent4"/>
        <w:right w:val="single" w:sz="8" w:space="0" w:color="C3007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30079" w:themeFill="accent4"/>
      </w:tcPr>
    </w:tblStylePr>
    <w:tblStylePr w:type="lastRow">
      <w:pPr>
        <w:spacing w:before="0" w:after="0" w:line="240" w:lineRule="auto"/>
      </w:pPr>
      <w:rPr>
        <w:b/>
        <w:bCs/>
      </w:rPr>
      <w:tblPr/>
      <w:tcPr>
        <w:tcBorders>
          <w:top w:val="double" w:sz="6" w:space="0" w:color="C30079" w:themeColor="accent4"/>
          <w:left w:val="single" w:sz="8" w:space="0" w:color="C30079" w:themeColor="accent4"/>
          <w:bottom w:val="single" w:sz="8" w:space="0" w:color="C30079" w:themeColor="accent4"/>
          <w:right w:val="single" w:sz="8" w:space="0" w:color="C30079" w:themeColor="accent4"/>
        </w:tcBorders>
      </w:tcPr>
    </w:tblStylePr>
    <w:tblStylePr w:type="firstCol">
      <w:rPr>
        <w:b/>
        <w:bCs/>
      </w:rPr>
    </w:tblStylePr>
    <w:tblStylePr w:type="lastCol">
      <w:rPr>
        <w:b/>
        <w:bCs/>
      </w:rPr>
    </w:tblStylePr>
    <w:tblStylePr w:type="band1Vert">
      <w:tblPr/>
      <w:tcPr>
        <w:tcBorders>
          <w:top w:val="single" w:sz="8" w:space="0" w:color="C30079" w:themeColor="accent4"/>
          <w:left w:val="single" w:sz="8" w:space="0" w:color="C30079" w:themeColor="accent4"/>
          <w:bottom w:val="single" w:sz="8" w:space="0" w:color="C30079" w:themeColor="accent4"/>
          <w:right w:val="single" w:sz="8" w:space="0" w:color="C30079" w:themeColor="accent4"/>
        </w:tcBorders>
      </w:tcPr>
    </w:tblStylePr>
    <w:tblStylePr w:type="band1Horz">
      <w:tblPr/>
      <w:tcPr>
        <w:tcBorders>
          <w:top w:val="single" w:sz="8" w:space="0" w:color="C30079" w:themeColor="accent4"/>
          <w:left w:val="single" w:sz="8" w:space="0" w:color="C30079" w:themeColor="accent4"/>
          <w:bottom w:val="single" w:sz="8" w:space="0" w:color="C30079" w:themeColor="accent4"/>
          <w:right w:val="single" w:sz="8" w:space="0" w:color="C30079" w:themeColor="accent4"/>
        </w:tcBorders>
      </w:tcPr>
    </w:tblStylePr>
  </w:style>
  <w:style w:type="table" w:styleId="LightList-Accent5">
    <w:name w:val="Light List Accent 5"/>
    <w:basedOn w:val="TableNormal"/>
    <w:uiPriority w:val="61"/>
    <w:rsid w:val="00895723"/>
    <w:pPr>
      <w:spacing w:after="0" w:line="240" w:lineRule="auto"/>
    </w:pPr>
    <w:tblPr>
      <w:tblStyleRowBandSize w:val="1"/>
      <w:tblStyleColBandSize w:val="1"/>
      <w:tblInd w:w="0" w:type="dxa"/>
      <w:tblBorders>
        <w:top w:val="single" w:sz="8" w:space="0" w:color="BA0615" w:themeColor="accent5"/>
        <w:left w:val="single" w:sz="8" w:space="0" w:color="BA0615" w:themeColor="accent5"/>
        <w:bottom w:val="single" w:sz="8" w:space="0" w:color="BA0615" w:themeColor="accent5"/>
        <w:right w:val="single" w:sz="8" w:space="0" w:color="BA061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A0615" w:themeFill="accent5"/>
      </w:tcPr>
    </w:tblStylePr>
    <w:tblStylePr w:type="lastRow">
      <w:pPr>
        <w:spacing w:before="0" w:after="0" w:line="240" w:lineRule="auto"/>
      </w:pPr>
      <w:rPr>
        <w:b/>
        <w:bCs/>
      </w:rPr>
      <w:tblPr/>
      <w:tcPr>
        <w:tcBorders>
          <w:top w:val="double" w:sz="6" w:space="0" w:color="BA0615" w:themeColor="accent5"/>
          <w:left w:val="single" w:sz="8" w:space="0" w:color="BA0615" w:themeColor="accent5"/>
          <w:bottom w:val="single" w:sz="8" w:space="0" w:color="BA0615" w:themeColor="accent5"/>
          <w:right w:val="single" w:sz="8" w:space="0" w:color="BA0615" w:themeColor="accent5"/>
        </w:tcBorders>
      </w:tcPr>
    </w:tblStylePr>
    <w:tblStylePr w:type="firstCol">
      <w:rPr>
        <w:b/>
        <w:bCs/>
      </w:rPr>
    </w:tblStylePr>
    <w:tblStylePr w:type="lastCol">
      <w:rPr>
        <w:b/>
        <w:bCs/>
      </w:rPr>
    </w:tblStylePr>
    <w:tblStylePr w:type="band1Vert">
      <w:tblPr/>
      <w:tcPr>
        <w:tcBorders>
          <w:top w:val="single" w:sz="8" w:space="0" w:color="BA0615" w:themeColor="accent5"/>
          <w:left w:val="single" w:sz="8" w:space="0" w:color="BA0615" w:themeColor="accent5"/>
          <w:bottom w:val="single" w:sz="8" w:space="0" w:color="BA0615" w:themeColor="accent5"/>
          <w:right w:val="single" w:sz="8" w:space="0" w:color="BA0615" w:themeColor="accent5"/>
        </w:tcBorders>
      </w:tcPr>
    </w:tblStylePr>
    <w:tblStylePr w:type="band1Horz">
      <w:tblPr/>
      <w:tcPr>
        <w:tcBorders>
          <w:top w:val="single" w:sz="8" w:space="0" w:color="BA0615" w:themeColor="accent5"/>
          <w:left w:val="single" w:sz="8" w:space="0" w:color="BA0615" w:themeColor="accent5"/>
          <w:bottom w:val="single" w:sz="8" w:space="0" w:color="BA0615" w:themeColor="accent5"/>
          <w:right w:val="single" w:sz="8" w:space="0" w:color="BA0615" w:themeColor="accent5"/>
        </w:tcBorders>
      </w:tcPr>
    </w:tblStylePr>
  </w:style>
  <w:style w:type="table" w:styleId="LightList-Accent6">
    <w:name w:val="Light List Accent 6"/>
    <w:basedOn w:val="TableNormal"/>
    <w:uiPriority w:val="61"/>
    <w:rsid w:val="00895723"/>
    <w:pPr>
      <w:spacing w:after="0" w:line="240" w:lineRule="auto"/>
    </w:pPr>
    <w:tblPr>
      <w:tblStyleRowBandSize w:val="1"/>
      <w:tblStyleColBandSize w:val="1"/>
      <w:tblInd w:w="0" w:type="dxa"/>
      <w:tblBorders>
        <w:top w:val="single" w:sz="8" w:space="0" w:color="CF6519" w:themeColor="accent6"/>
        <w:left w:val="single" w:sz="8" w:space="0" w:color="CF6519" w:themeColor="accent6"/>
        <w:bottom w:val="single" w:sz="8" w:space="0" w:color="CF6519" w:themeColor="accent6"/>
        <w:right w:val="single" w:sz="8" w:space="0" w:color="CF651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F6519" w:themeFill="accent6"/>
      </w:tcPr>
    </w:tblStylePr>
    <w:tblStylePr w:type="lastRow">
      <w:pPr>
        <w:spacing w:before="0" w:after="0" w:line="240" w:lineRule="auto"/>
      </w:pPr>
      <w:rPr>
        <w:b/>
        <w:bCs/>
      </w:rPr>
      <w:tblPr/>
      <w:tcPr>
        <w:tcBorders>
          <w:top w:val="double" w:sz="6" w:space="0" w:color="CF6519" w:themeColor="accent6"/>
          <w:left w:val="single" w:sz="8" w:space="0" w:color="CF6519" w:themeColor="accent6"/>
          <w:bottom w:val="single" w:sz="8" w:space="0" w:color="CF6519" w:themeColor="accent6"/>
          <w:right w:val="single" w:sz="8" w:space="0" w:color="CF6519" w:themeColor="accent6"/>
        </w:tcBorders>
      </w:tcPr>
    </w:tblStylePr>
    <w:tblStylePr w:type="firstCol">
      <w:rPr>
        <w:b/>
        <w:bCs/>
      </w:rPr>
    </w:tblStylePr>
    <w:tblStylePr w:type="lastCol">
      <w:rPr>
        <w:b/>
        <w:bCs/>
      </w:rPr>
    </w:tblStylePr>
    <w:tblStylePr w:type="band1Vert">
      <w:tblPr/>
      <w:tcPr>
        <w:tcBorders>
          <w:top w:val="single" w:sz="8" w:space="0" w:color="CF6519" w:themeColor="accent6"/>
          <w:left w:val="single" w:sz="8" w:space="0" w:color="CF6519" w:themeColor="accent6"/>
          <w:bottom w:val="single" w:sz="8" w:space="0" w:color="CF6519" w:themeColor="accent6"/>
          <w:right w:val="single" w:sz="8" w:space="0" w:color="CF6519" w:themeColor="accent6"/>
        </w:tcBorders>
      </w:tcPr>
    </w:tblStylePr>
    <w:tblStylePr w:type="band1Horz">
      <w:tblPr/>
      <w:tcPr>
        <w:tcBorders>
          <w:top w:val="single" w:sz="8" w:space="0" w:color="CF6519" w:themeColor="accent6"/>
          <w:left w:val="single" w:sz="8" w:space="0" w:color="CF6519" w:themeColor="accent6"/>
          <w:bottom w:val="single" w:sz="8" w:space="0" w:color="CF6519" w:themeColor="accent6"/>
          <w:right w:val="single" w:sz="8" w:space="0" w:color="CF6519" w:themeColor="accent6"/>
        </w:tcBorders>
      </w:tcPr>
    </w:tblStylePr>
  </w:style>
  <w:style w:type="table" w:styleId="LightList-Accent1">
    <w:name w:val="Light List Accent 1"/>
    <w:basedOn w:val="TableNormal"/>
    <w:uiPriority w:val="61"/>
    <w:rsid w:val="00895723"/>
    <w:pPr>
      <w:spacing w:after="0" w:line="240" w:lineRule="auto"/>
    </w:pPr>
    <w:tblPr>
      <w:tblStyleRowBandSize w:val="1"/>
      <w:tblStyleColBandSize w:val="1"/>
      <w:tblInd w:w="0" w:type="dxa"/>
      <w:tblBorders>
        <w:top w:val="single" w:sz="8" w:space="0" w:color="74AC3F" w:themeColor="accent1"/>
        <w:left w:val="single" w:sz="8" w:space="0" w:color="74AC3F" w:themeColor="accent1"/>
        <w:bottom w:val="single" w:sz="8" w:space="0" w:color="74AC3F" w:themeColor="accent1"/>
        <w:right w:val="single" w:sz="8" w:space="0" w:color="74AC3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4AC3F" w:themeFill="accent1"/>
      </w:tcPr>
    </w:tblStylePr>
    <w:tblStylePr w:type="lastRow">
      <w:pPr>
        <w:spacing w:before="0" w:after="0" w:line="240" w:lineRule="auto"/>
      </w:pPr>
      <w:rPr>
        <w:b/>
        <w:bCs/>
      </w:rPr>
      <w:tblPr/>
      <w:tcPr>
        <w:tcBorders>
          <w:top w:val="double" w:sz="6" w:space="0" w:color="74AC3F" w:themeColor="accent1"/>
          <w:left w:val="single" w:sz="8" w:space="0" w:color="74AC3F" w:themeColor="accent1"/>
          <w:bottom w:val="single" w:sz="8" w:space="0" w:color="74AC3F" w:themeColor="accent1"/>
          <w:right w:val="single" w:sz="8" w:space="0" w:color="74AC3F" w:themeColor="accent1"/>
        </w:tcBorders>
      </w:tcPr>
    </w:tblStylePr>
    <w:tblStylePr w:type="firstCol">
      <w:rPr>
        <w:b/>
        <w:bCs/>
      </w:rPr>
    </w:tblStylePr>
    <w:tblStylePr w:type="lastCol">
      <w:rPr>
        <w:b/>
        <w:bCs/>
      </w:rPr>
    </w:tblStylePr>
    <w:tblStylePr w:type="band1Vert">
      <w:tblPr/>
      <w:tcPr>
        <w:tcBorders>
          <w:top w:val="single" w:sz="8" w:space="0" w:color="74AC3F" w:themeColor="accent1"/>
          <w:left w:val="single" w:sz="8" w:space="0" w:color="74AC3F" w:themeColor="accent1"/>
          <w:bottom w:val="single" w:sz="8" w:space="0" w:color="74AC3F" w:themeColor="accent1"/>
          <w:right w:val="single" w:sz="8" w:space="0" w:color="74AC3F" w:themeColor="accent1"/>
        </w:tcBorders>
      </w:tcPr>
    </w:tblStylePr>
    <w:tblStylePr w:type="band1Horz">
      <w:tblPr/>
      <w:tcPr>
        <w:tcBorders>
          <w:top w:val="single" w:sz="8" w:space="0" w:color="74AC3F" w:themeColor="accent1"/>
          <w:left w:val="single" w:sz="8" w:space="0" w:color="74AC3F" w:themeColor="accent1"/>
          <w:bottom w:val="single" w:sz="8" w:space="0" w:color="74AC3F" w:themeColor="accent1"/>
          <w:right w:val="single" w:sz="8" w:space="0" w:color="74AC3F" w:themeColor="accent1"/>
        </w:tcBorders>
      </w:tcPr>
    </w:tblStylePr>
  </w:style>
  <w:style w:type="table" w:styleId="LightShading">
    <w:name w:val="Light Shading"/>
    <w:basedOn w:val="TableNormal"/>
    <w:uiPriority w:val="60"/>
    <w:rsid w:val="00895723"/>
    <w:pPr>
      <w:spacing w:after="0" w:line="240" w:lineRule="auto"/>
    </w:pPr>
    <w:rPr>
      <w:color w:val="020016" w:themeColor="text1" w:themeShade="BF"/>
    </w:rPr>
    <w:tblPr>
      <w:tblStyleRowBandSize w:val="1"/>
      <w:tblStyleColBandSize w:val="1"/>
      <w:tblInd w:w="0" w:type="dxa"/>
      <w:tblBorders>
        <w:top w:val="single" w:sz="8" w:space="0" w:color="03001E" w:themeColor="text1"/>
        <w:bottom w:val="single" w:sz="8" w:space="0" w:color="03001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3001E" w:themeColor="text1"/>
          <w:left w:val="nil"/>
          <w:bottom w:val="single" w:sz="8" w:space="0" w:color="03001E" w:themeColor="text1"/>
          <w:right w:val="nil"/>
          <w:insideH w:val="nil"/>
          <w:insideV w:val="nil"/>
        </w:tcBorders>
      </w:tcPr>
    </w:tblStylePr>
    <w:tblStylePr w:type="lastRow">
      <w:pPr>
        <w:spacing w:before="0" w:after="0" w:line="240" w:lineRule="auto"/>
      </w:pPr>
      <w:rPr>
        <w:b/>
        <w:bCs/>
      </w:rPr>
      <w:tblPr/>
      <w:tcPr>
        <w:tcBorders>
          <w:top w:val="single" w:sz="8" w:space="0" w:color="03001E" w:themeColor="text1"/>
          <w:left w:val="nil"/>
          <w:bottom w:val="single" w:sz="8" w:space="0" w:color="03001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88FF" w:themeFill="text1" w:themeFillTint="3F"/>
      </w:tcPr>
    </w:tblStylePr>
    <w:tblStylePr w:type="band1Horz">
      <w:tblPr/>
      <w:tcPr>
        <w:tcBorders>
          <w:left w:val="nil"/>
          <w:right w:val="nil"/>
          <w:insideH w:val="nil"/>
          <w:insideV w:val="nil"/>
        </w:tcBorders>
        <w:shd w:val="clear" w:color="auto" w:fill="9388FF" w:themeFill="text1" w:themeFillTint="3F"/>
      </w:tcPr>
    </w:tblStylePr>
  </w:style>
  <w:style w:type="table" w:styleId="LightShading-Accent2">
    <w:name w:val="Light Shading Accent 2"/>
    <w:basedOn w:val="TableNormal"/>
    <w:uiPriority w:val="60"/>
    <w:rsid w:val="00895723"/>
    <w:pPr>
      <w:spacing w:after="0" w:line="240" w:lineRule="auto"/>
    </w:pPr>
    <w:rPr>
      <w:color w:val="0071A1" w:themeColor="accent2" w:themeShade="BF"/>
    </w:rPr>
    <w:tblPr>
      <w:tblStyleRowBandSize w:val="1"/>
      <w:tblStyleColBandSize w:val="1"/>
      <w:tblInd w:w="0" w:type="dxa"/>
      <w:tblBorders>
        <w:top w:val="single" w:sz="8" w:space="0" w:color="0097D7" w:themeColor="accent2"/>
        <w:bottom w:val="single" w:sz="8" w:space="0" w:color="0097D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7D7" w:themeColor="accent2"/>
          <w:left w:val="nil"/>
          <w:bottom w:val="single" w:sz="8" w:space="0" w:color="0097D7" w:themeColor="accent2"/>
          <w:right w:val="nil"/>
          <w:insideH w:val="nil"/>
          <w:insideV w:val="nil"/>
        </w:tcBorders>
      </w:tcPr>
    </w:tblStylePr>
    <w:tblStylePr w:type="lastRow">
      <w:pPr>
        <w:spacing w:before="0" w:after="0" w:line="240" w:lineRule="auto"/>
      </w:pPr>
      <w:rPr>
        <w:b/>
        <w:bCs/>
      </w:rPr>
      <w:tblPr/>
      <w:tcPr>
        <w:tcBorders>
          <w:top w:val="single" w:sz="8" w:space="0" w:color="0097D7" w:themeColor="accent2"/>
          <w:left w:val="nil"/>
          <w:bottom w:val="single" w:sz="8" w:space="0" w:color="0097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9FF" w:themeFill="accent2" w:themeFillTint="3F"/>
      </w:tcPr>
    </w:tblStylePr>
    <w:tblStylePr w:type="band1Horz">
      <w:tblPr/>
      <w:tcPr>
        <w:tcBorders>
          <w:left w:val="nil"/>
          <w:right w:val="nil"/>
          <w:insideH w:val="nil"/>
          <w:insideV w:val="nil"/>
        </w:tcBorders>
        <w:shd w:val="clear" w:color="auto" w:fill="B6E9FF" w:themeFill="accent2" w:themeFillTint="3F"/>
      </w:tcPr>
    </w:tblStylePr>
  </w:style>
  <w:style w:type="table" w:styleId="LightShading-Accent3">
    <w:name w:val="Light Shading Accent 3"/>
    <w:basedOn w:val="TableNormal"/>
    <w:uiPriority w:val="60"/>
    <w:rsid w:val="00895723"/>
    <w:pPr>
      <w:spacing w:after="0" w:line="240" w:lineRule="auto"/>
    </w:pPr>
    <w:rPr>
      <w:color w:val="423A70" w:themeColor="accent3" w:themeShade="BF"/>
    </w:rPr>
    <w:tblPr>
      <w:tblStyleRowBandSize w:val="1"/>
      <w:tblStyleColBandSize w:val="1"/>
      <w:tblInd w:w="0" w:type="dxa"/>
      <w:tblBorders>
        <w:top w:val="single" w:sz="8" w:space="0" w:color="594E97" w:themeColor="accent3"/>
        <w:bottom w:val="single" w:sz="8" w:space="0" w:color="594E9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94E97" w:themeColor="accent3"/>
          <w:left w:val="nil"/>
          <w:bottom w:val="single" w:sz="8" w:space="0" w:color="594E97" w:themeColor="accent3"/>
          <w:right w:val="nil"/>
          <w:insideH w:val="nil"/>
          <w:insideV w:val="nil"/>
        </w:tcBorders>
      </w:tcPr>
    </w:tblStylePr>
    <w:tblStylePr w:type="lastRow">
      <w:pPr>
        <w:spacing w:before="0" w:after="0" w:line="240" w:lineRule="auto"/>
      </w:pPr>
      <w:rPr>
        <w:b/>
        <w:bCs/>
      </w:rPr>
      <w:tblPr/>
      <w:tcPr>
        <w:tcBorders>
          <w:top w:val="single" w:sz="8" w:space="0" w:color="594E97" w:themeColor="accent3"/>
          <w:left w:val="nil"/>
          <w:bottom w:val="single" w:sz="8" w:space="0" w:color="594E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1E7" w:themeFill="accent3" w:themeFillTint="3F"/>
      </w:tcPr>
    </w:tblStylePr>
    <w:tblStylePr w:type="band1Horz">
      <w:tblPr/>
      <w:tcPr>
        <w:tcBorders>
          <w:left w:val="nil"/>
          <w:right w:val="nil"/>
          <w:insideH w:val="nil"/>
          <w:insideV w:val="nil"/>
        </w:tcBorders>
        <w:shd w:val="clear" w:color="auto" w:fill="D4D1E7" w:themeFill="accent3" w:themeFillTint="3F"/>
      </w:tcPr>
    </w:tblStylePr>
  </w:style>
  <w:style w:type="table" w:styleId="LightShading-Accent4">
    <w:name w:val="Light Shading Accent 4"/>
    <w:basedOn w:val="TableNormal"/>
    <w:uiPriority w:val="60"/>
    <w:rsid w:val="00895723"/>
    <w:pPr>
      <w:spacing w:after="0" w:line="240" w:lineRule="auto"/>
    </w:pPr>
    <w:rPr>
      <w:color w:val="92005A" w:themeColor="accent4" w:themeShade="BF"/>
    </w:rPr>
    <w:tblPr>
      <w:tblStyleRowBandSize w:val="1"/>
      <w:tblStyleColBandSize w:val="1"/>
      <w:tblInd w:w="0" w:type="dxa"/>
      <w:tblBorders>
        <w:top w:val="single" w:sz="8" w:space="0" w:color="C30079" w:themeColor="accent4"/>
        <w:bottom w:val="single" w:sz="8" w:space="0" w:color="C30079"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0079" w:themeColor="accent4"/>
          <w:left w:val="nil"/>
          <w:bottom w:val="single" w:sz="8" w:space="0" w:color="C30079" w:themeColor="accent4"/>
          <w:right w:val="nil"/>
          <w:insideH w:val="nil"/>
          <w:insideV w:val="nil"/>
        </w:tcBorders>
      </w:tcPr>
    </w:tblStylePr>
    <w:tblStylePr w:type="lastRow">
      <w:pPr>
        <w:spacing w:before="0" w:after="0" w:line="240" w:lineRule="auto"/>
      </w:pPr>
      <w:rPr>
        <w:b/>
        <w:bCs/>
      </w:rPr>
      <w:tblPr/>
      <w:tcPr>
        <w:tcBorders>
          <w:top w:val="single" w:sz="8" w:space="0" w:color="C30079" w:themeColor="accent4"/>
          <w:left w:val="nil"/>
          <w:bottom w:val="single" w:sz="8" w:space="0" w:color="C3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ightShading-Accent5">
    <w:name w:val="Light Shading Accent 5"/>
    <w:basedOn w:val="TableNormal"/>
    <w:uiPriority w:val="60"/>
    <w:rsid w:val="00895723"/>
    <w:pPr>
      <w:spacing w:after="0" w:line="240" w:lineRule="auto"/>
    </w:pPr>
    <w:rPr>
      <w:color w:val="8B040F" w:themeColor="accent5" w:themeShade="BF"/>
    </w:rPr>
    <w:tblPr>
      <w:tblStyleRowBandSize w:val="1"/>
      <w:tblStyleColBandSize w:val="1"/>
      <w:tblInd w:w="0" w:type="dxa"/>
      <w:tblBorders>
        <w:top w:val="single" w:sz="8" w:space="0" w:color="BA0615" w:themeColor="accent5"/>
        <w:bottom w:val="single" w:sz="8" w:space="0" w:color="BA061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A0615" w:themeColor="accent5"/>
          <w:left w:val="nil"/>
          <w:bottom w:val="single" w:sz="8" w:space="0" w:color="BA0615" w:themeColor="accent5"/>
          <w:right w:val="nil"/>
          <w:insideH w:val="nil"/>
          <w:insideV w:val="nil"/>
        </w:tcBorders>
      </w:tcPr>
    </w:tblStylePr>
    <w:tblStylePr w:type="lastRow">
      <w:pPr>
        <w:spacing w:before="0" w:after="0" w:line="240" w:lineRule="auto"/>
      </w:pPr>
      <w:rPr>
        <w:b/>
        <w:bCs/>
      </w:rPr>
      <w:tblPr/>
      <w:tcPr>
        <w:tcBorders>
          <w:top w:val="single" w:sz="8" w:space="0" w:color="BA0615" w:themeColor="accent5"/>
          <w:left w:val="nil"/>
          <w:bottom w:val="single" w:sz="8" w:space="0" w:color="BA06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B2B8" w:themeFill="accent5" w:themeFillTint="3F"/>
      </w:tcPr>
    </w:tblStylePr>
    <w:tblStylePr w:type="band1Horz">
      <w:tblPr/>
      <w:tcPr>
        <w:tcBorders>
          <w:left w:val="nil"/>
          <w:right w:val="nil"/>
          <w:insideH w:val="nil"/>
          <w:insideV w:val="nil"/>
        </w:tcBorders>
        <w:shd w:val="clear" w:color="auto" w:fill="FCB2B8" w:themeFill="accent5" w:themeFillTint="3F"/>
      </w:tcPr>
    </w:tblStylePr>
  </w:style>
  <w:style w:type="table" w:styleId="LightShading-Accent6">
    <w:name w:val="Light Shading Accent 6"/>
    <w:basedOn w:val="TableNormal"/>
    <w:uiPriority w:val="60"/>
    <w:rsid w:val="00895723"/>
    <w:pPr>
      <w:spacing w:after="0" w:line="240" w:lineRule="auto"/>
    </w:pPr>
    <w:rPr>
      <w:color w:val="9A4B12" w:themeColor="accent6" w:themeShade="BF"/>
    </w:rPr>
    <w:tblPr>
      <w:tblStyleRowBandSize w:val="1"/>
      <w:tblStyleColBandSize w:val="1"/>
      <w:tblInd w:w="0" w:type="dxa"/>
      <w:tblBorders>
        <w:top w:val="single" w:sz="8" w:space="0" w:color="CF6519" w:themeColor="accent6"/>
        <w:bottom w:val="single" w:sz="8" w:space="0" w:color="CF651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F6519" w:themeColor="accent6"/>
          <w:left w:val="nil"/>
          <w:bottom w:val="single" w:sz="8" w:space="0" w:color="CF6519" w:themeColor="accent6"/>
          <w:right w:val="nil"/>
          <w:insideH w:val="nil"/>
          <w:insideV w:val="nil"/>
        </w:tcBorders>
      </w:tcPr>
    </w:tblStylePr>
    <w:tblStylePr w:type="lastRow">
      <w:pPr>
        <w:spacing w:before="0" w:after="0" w:line="240" w:lineRule="auto"/>
      </w:pPr>
      <w:rPr>
        <w:b/>
        <w:bCs/>
      </w:rPr>
      <w:tblPr/>
      <w:tcPr>
        <w:tcBorders>
          <w:top w:val="single" w:sz="8" w:space="0" w:color="CF6519" w:themeColor="accent6"/>
          <w:left w:val="nil"/>
          <w:bottom w:val="single" w:sz="8" w:space="0" w:color="CF65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7C1" w:themeFill="accent6" w:themeFillTint="3F"/>
      </w:tcPr>
    </w:tblStylePr>
    <w:tblStylePr w:type="band1Horz">
      <w:tblPr/>
      <w:tcPr>
        <w:tcBorders>
          <w:left w:val="nil"/>
          <w:right w:val="nil"/>
          <w:insideH w:val="nil"/>
          <w:insideV w:val="nil"/>
        </w:tcBorders>
        <w:shd w:val="clear" w:color="auto" w:fill="F7D7C1" w:themeFill="accent6" w:themeFillTint="3F"/>
      </w:tcPr>
    </w:tblStylePr>
  </w:style>
  <w:style w:type="table" w:styleId="LightShading-Accent1">
    <w:name w:val="Light Shading Accent 1"/>
    <w:basedOn w:val="TableNormal"/>
    <w:uiPriority w:val="60"/>
    <w:rsid w:val="00895723"/>
    <w:pPr>
      <w:spacing w:after="0" w:line="240" w:lineRule="auto"/>
    </w:pPr>
    <w:rPr>
      <w:color w:val="56802F" w:themeColor="accent1" w:themeShade="BF"/>
    </w:rPr>
    <w:tblPr>
      <w:tblStyleRowBandSize w:val="1"/>
      <w:tblStyleColBandSize w:val="1"/>
      <w:tblInd w:w="0" w:type="dxa"/>
      <w:tblBorders>
        <w:top w:val="single" w:sz="8" w:space="0" w:color="74AC3F" w:themeColor="accent1"/>
        <w:bottom w:val="single" w:sz="8" w:space="0" w:color="74AC3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AC3F" w:themeColor="accent1"/>
          <w:left w:val="nil"/>
          <w:bottom w:val="single" w:sz="8" w:space="0" w:color="74AC3F" w:themeColor="accent1"/>
          <w:right w:val="nil"/>
          <w:insideH w:val="nil"/>
          <w:insideV w:val="nil"/>
        </w:tcBorders>
      </w:tcPr>
    </w:tblStylePr>
    <w:tblStylePr w:type="lastRow">
      <w:pPr>
        <w:spacing w:before="0" w:after="0" w:line="240" w:lineRule="auto"/>
      </w:pPr>
      <w:rPr>
        <w:b/>
        <w:bCs/>
      </w:rPr>
      <w:tblPr/>
      <w:tcPr>
        <w:tcBorders>
          <w:top w:val="single" w:sz="8" w:space="0" w:color="74AC3F" w:themeColor="accent1"/>
          <w:left w:val="nil"/>
          <w:bottom w:val="single" w:sz="8" w:space="0" w:color="74AC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CD" w:themeFill="accent1" w:themeFillTint="3F"/>
      </w:tcPr>
    </w:tblStylePr>
    <w:tblStylePr w:type="band1Horz">
      <w:tblPr/>
      <w:tcPr>
        <w:tcBorders>
          <w:left w:val="nil"/>
          <w:right w:val="nil"/>
          <w:insideH w:val="nil"/>
          <w:insideV w:val="nil"/>
        </w:tcBorders>
        <w:shd w:val="clear" w:color="auto" w:fill="DCECCD" w:themeFill="accent1" w:themeFillTint="3F"/>
      </w:tcPr>
    </w:tblStylePr>
  </w:style>
  <w:style w:type="table" w:styleId="LightGrid">
    <w:name w:val="Light Grid"/>
    <w:basedOn w:val="TableNormal"/>
    <w:uiPriority w:val="62"/>
    <w:rsid w:val="00895723"/>
    <w:pPr>
      <w:spacing w:after="0" w:line="240" w:lineRule="auto"/>
    </w:pPr>
    <w:tblPr>
      <w:tblStyleRowBandSize w:val="1"/>
      <w:tblStyleColBandSize w:val="1"/>
      <w:tblInd w:w="0" w:type="dxa"/>
      <w:tblBorders>
        <w:top w:val="single" w:sz="8" w:space="0" w:color="03001E" w:themeColor="text1"/>
        <w:left w:val="single" w:sz="8" w:space="0" w:color="03001E" w:themeColor="text1"/>
        <w:bottom w:val="single" w:sz="8" w:space="0" w:color="03001E" w:themeColor="text1"/>
        <w:right w:val="single" w:sz="8" w:space="0" w:color="03001E" w:themeColor="text1"/>
        <w:insideH w:val="single" w:sz="8" w:space="0" w:color="03001E" w:themeColor="text1"/>
        <w:insideV w:val="single" w:sz="8" w:space="0" w:color="03001E"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3001E" w:themeColor="text1"/>
          <w:left w:val="single" w:sz="8" w:space="0" w:color="03001E" w:themeColor="text1"/>
          <w:bottom w:val="single" w:sz="18" w:space="0" w:color="03001E" w:themeColor="text1"/>
          <w:right w:val="single" w:sz="8" w:space="0" w:color="03001E" w:themeColor="text1"/>
          <w:insideH w:val="nil"/>
          <w:insideV w:val="single" w:sz="8" w:space="0" w:color="03001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001E" w:themeColor="text1"/>
          <w:left w:val="single" w:sz="8" w:space="0" w:color="03001E" w:themeColor="text1"/>
          <w:bottom w:val="single" w:sz="8" w:space="0" w:color="03001E" w:themeColor="text1"/>
          <w:right w:val="single" w:sz="8" w:space="0" w:color="03001E" w:themeColor="text1"/>
          <w:insideH w:val="nil"/>
          <w:insideV w:val="single" w:sz="8" w:space="0" w:color="03001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001E" w:themeColor="text1"/>
          <w:left w:val="single" w:sz="8" w:space="0" w:color="03001E" w:themeColor="text1"/>
          <w:bottom w:val="single" w:sz="8" w:space="0" w:color="03001E" w:themeColor="text1"/>
          <w:right w:val="single" w:sz="8" w:space="0" w:color="03001E" w:themeColor="text1"/>
        </w:tcBorders>
      </w:tcPr>
    </w:tblStylePr>
    <w:tblStylePr w:type="band1Vert">
      <w:tblPr/>
      <w:tcPr>
        <w:tcBorders>
          <w:top w:val="single" w:sz="8" w:space="0" w:color="03001E" w:themeColor="text1"/>
          <w:left w:val="single" w:sz="8" w:space="0" w:color="03001E" w:themeColor="text1"/>
          <w:bottom w:val="single" w:sz="8" w:space="0" w:color="03001E" w:themeColor="text1"/>
          <w:right w:val="single" w:sz="8" w:space="0" w:color="03001E" w:themeColor="text1"/>
        </w:tcBorders>
        <w:shd w:val="clear" w:color="auto" w:fill="9388FF" w:themeFill="text1" w:themeFillTint="3F"/>
      </w:tcPr>
    </w:tblStylePr>
    <w:tblStylePr w:type="band1Horz">
      <w:tblPr/>
      <w:tcPr>
        <w:tcBorders>
          <w:top w:val="single" w:sz="8" w:space="0" w:color="03001E" w:themeColor="text1"/>
          <w:left w:val="single" w:sz="8" w:space="0" w:color="03001E" w:themeColor="text1"/>
          <w:bottom w:val="single" w:sz="8" w:space="0" w:color="03001E" w:themeColor="text1"/>
          <w:right w:val="single" w:sz="8" w:space="0" w:color="03001E" w:themeColor="text1"/>
          <w:insideV w:val="single" w:sz="8" w:space="0" w:color="03001E" w:themeColor="text1"/>
        </w:tcBorders>
        <w:shd w:val="clear" w:color="auto" w:fill="9388FF" w:themeFill="text1" w:themeFillTint="3F"/>
      </w:tcPr>
    </w:tblStylePr>
    <w:tblStylePr w:type="band2Horz">
      <w:tblPr/>
      <w:tcPr>
        <w:tcBorders>
          <w:top w:val="single" w:sz="8" w:space="0" w:color="03001E" w:themeColor="text1"/>
          <w:left w:val="single" w:sz="8" w:space="0" w:color="03001E" w:themeColor="text1"/>
          <w:bottom w:val="single" w:sz="8" w:space="0" w:color="03001E" w:themeColor="text1"/>
          <w:right w:val="single" w:sz="8" w:space="0" w:color="03001E" w:themeColor="text1"/>
          <w:insideV w:val="single" w:sz="8" w:space="0" w:color="03001E" w:themeColor="text1"/>
        </w:tcBorders>
      </w:tcPr>
    </w:tblStylePr>
  </w:style>
  <w:style w:type="table" w:styleId="LightGrid-Accent2">
    <w:name w:val="Light Grid Accent 2"/>
    <w:basedOn w:val="TableNormal"/>
    <w:uiPriority w:val="62"/>
    <w:rsid w:val="00895723"/>
    <w:pPr>
      <w:spacing w:after="0" w:line="240" w:lineRule="auto"/>
    </w:pPr>
    <w:tblPr>
      <w:tblStyleRowBandSize w:val="1"/>
      <w:tblStyleColBandSize w:val="1"/>
      <w:tblInd w:w="0" w:type="dxa"/>
      <w:tblBorders>
        <w:top w:val="single" w:sz="8" w:space="0" w:color="0097D7" w:themeColor="accent2"/>
        <w:left w:val="single" w:sz="8" w:space="0" w:color="0097D7" w:themeColor="accent2"/>
        <w:bottom w:val="single" w:sz="8" w:space="0" w:color="0097D7" w:themeColor="accent2"/>
        <w:right w:val="single" w:sz="8" w:space="0" w:color="0097D7" w:themeColor="accent2"/>
        <w:insideH w:val="single" w:sz="8" w:space="0" w:color="0097D7" w:themeColor="accent2"/>
        <w:insideV w:val="single" w:sz="8" w:space="0" w:color="0097D7"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7D7" w:themeColor="accent2"/>
          <w:left w:val="single" w:sz="8" w:space="0" w:color="0097D7" w:themeColor="accent2"/>
          <w:bottom w:val="single" w:sz="18" w:space="0" w:color="0097D7" w:themeColor="accent2"/>
          <w:right w:val="single" w:sz="8" w:space="0" w:color="0097D7" w:themeColor="accent2"/>
          <w:insideH w:val="nil"/>
          <w:insideV w:val="single" w:sz="8" w:space="0" w:color="0097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D7" w:themeColor="accent2"/>
          <w:left w:val="single" w:sz="8" w:space="0" w:color="0097D7" w:themeColor="accent2"/>
          <w:bottom w:val="single" w:sz="8" w:space="0" w:color="0097D7" w:themeColor="accent2"/>
          <w:right w:val="single" w:sz="8" w:space="0" w:color="0097D7" w:themeColor="accent2"/>
          <w:insideH w:val="nil"/>
          <w:insideV w:val="single" w:sz="8" w:space="0" w:color="0097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D7" w:themeColor="accent2"/>
          <w:left w:val="single" w:sz="8" w:space="0" w:color="0097D7" w:themeColor="accent2"/>
          <w:bottom w:val="single" w:sz="8" w:space="0" w:color="0097D7" w:themeColor="accent2"/>
          <w:right w:val="single" w:sz="8" w:space="0" w:color="0097D7" w:themeColor="accent2"/>
        </w:tcBorders>
      </w:tcPr>
    </w:tblStylePr>
    <w:tblStylePr w:type="band1Vert">
      <w:tblPr/>
      <w:tcPr>
        <w:tcBorders>
          <w:top w:val="single" w:sz="8" w:space="0" w:color="0097D7" w:themeColor="accent2"/>
          <w:left w:val="single" w:sz="8" w:space="0" w:color="0097D7" w:themeColor="accent2"/>
          <w:bottom w:val="single" w:sz="8" w:space="0" w:color="0097D7" w:themeColor="accent2"/>
          <w:right w:val="single" w:sz="8" w:space="0" w:color="0097D7" w:themeColor="accent2"/>
        </w:tcBorders>
        <w:shd w:val="clear" w:color="auto" w:fill="B6E9FF" w:themeFill="accent2" w:themeFillTint="3F"/>
      </w:tcPr>
    </w:tblStylePr>
    <w:tblStylePr w:type="band1Horz">
      <w:tblPr/>
      <w:tcPr>
        <w:tcBorders>
          <w:top w:val="single" w:sz="8" w:space="0" w:color="0097D7" w:themeColor="accent2"/>
          <w:left w:val="single" w:sz="8" w:space="0" w:color="0097D7" w:themeColor="accent2"/>
          <w:bottom w:val="single" w:sz="8" w:space="0" w:color="0097D7" w:themeColor="accent2"/>
          <w:right w:val="single" w:sz="8" w:space="0" w:color="0097D7" w:themeColor="accent2"/>
          <w:insideV w:val="single" w:sz="8" w:space="0" w:color="0097D7" w:themeColor="accent2"/>
        </w:tcBorders>
        <w:shd w:val="clear" w:color="auto" w:fill="B6E9FF" w:themeFill="accent2" w:themeFillTint="3F"/>
      </w:tcPr>
    </w:tblStylePr>
    <w:tblStylePr w:type="band2Horz">
      <w:tblPr/>
      <w:tcPr>
        <w:tcBorders>
          <w:top w:val="single" w:sz="8" w:space="0" w:color="0097D7" w:themeColor="accent2"/>
          <w:left w:val="single" w:sz="8" w:space="0" w:color="0097D7" w:themeColor="accent2"/>
          <w:bottom w:val="single" w:sz="8" w:space="0" w:color="0097D7" w:themeColor="accent2"/>
          <w:right w:val="single" w:sz="8" w:space="0" w:color="0097D7" w:themeColor="accent2"/>
          <w:insideV w:val="single" w:sz="8" w:space="0" w:color="0097D7" w:themeColor="accent2"/>
        </w:tcBorders>
      </w:tcPr>
    </w:tblStylePr>
  </w:style>
  <w:style w:type="table" w:styleId="LightGrid-Accent3">
    <w:name w:val="Light Grid Accent 3"/>
    <w:basedOn w:val="TableNormal"/>
    <w:uiPriority w:val="62"/>
    <w:rsid w:val="00895723"/>
    <w:pPr>
      <w:spacing w:after="0" w:line="240" w:lineRule="auto"/>
    </w:pPr>
    <w:tblPr>
      <w:tblStyleRowBandSize w:val="1"/>
      <w:tblStyleColBandSize w:val="1"/>
      <w:tblInd w:w="0" w:type="dxa"/>
      <w:tblBorders>
        <w:top w:val="single" w:sz="8" w:space="0" w:color="594E97" w:themeColor="accent3"/>
        <w:left w:val="single" w:sz="8" w:space="0" w:color="594E97" w:themeColor="accent3"/>
        <w:bottom w:val="single" w:sz="8" w:space="0" w:color="594E97" w:themeColor="accent3"/>
        <w:right w:val="single" w:sz="8" w:space="0" w:color="594E97" w:themeColor="accent3"/>
        <w:insideH w:val="single" w:sz="8" w:space="0" w:color="594E97" w:themeColor="accent3"/>
        <w:insideV w:val="single" w:sz="8" w:space="0" w:color="594E97"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94E97" w:themeColor="accent3"/>
          <w:left w:val="single" w:sz="8" w:space="0" w:color="594E97" w:themeColor="accent3"/>
          <w:bottom w:val="single" w:sz="18" w:space="0" w:color="594E97" w:themeColor="accent3"/>
          <w:right w:val="single" w:sz="8" w:space="0" w:color="594E97" w:themeColor="accent3"/>
          <w:insideH w:val="nil"/>
          <w:insideV w:val="single" w:sz="8" w:space="0" w:color="594E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4E97" w:themeColor="accent3"/>
          <w:left w:val="single" w:sz="8" w:space="0" w:color="594E97" w:themeColor="accent3"/>
          <w:bottom w:val="single" w:sz="8" w:space="0" w:color="594E97" w:themeColor="accent3"/>
          <w:right w:val="single" w:sz="8" w:space="0" w:color="594E97" w:themeColor="accent3"/>
          <w:insideH w:val="nil"/>
          <w:insideV w:val="single" w:sz="8" w:space="0" w:color="594E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4E97" w:themeColor="accent3"/>
          <w:left w:val="single" w:sz="8" w:space="0" w:color="594E97" w:themeColor="accent3"/>
          <w:bottom w:val="single" w:sz="8" w:space="0" w:color="594E97" w:themeColor="accent3"/>
          <w:right w:val="single" w:sz="8" w:space="0" w:color="594E97" w:themeColor="accent3"/>
        </w:tcBorders>
      </w:tcPr>
    </w:tblStylePr>
    <w:tblStylePr w:type="band1Vert">
      <w:tblPr/>
      <w:tcPr>
        <w:tcBorders>
          <w:top w:val="single" w:sz="8" w:space="0" w:color="594E97" w:themeColor="accent3"/>
          <w:left w:val="single" w:sz="8" w:space="0" w:color="594E97" w:themeColor="accent3"/>
          <w:bottom w:val="single" w:sz="8" w:space="0" w:color="594E97" w:themeColor="accent3"/>
          <w:right w:val="single" w:sz="8" w:space="0" w:color="594E97" w:themeColor="accent3"/>
        </w:tcBorders>
        <w:shd w:val="clear" w:color="auto" w:fill="D4D1E7" w:themeFill="accent3" w:themeFillTint="3F"/>
      </w:tcPr>
    </w:tblStylePr>
    <w:tblStylePr w:type="band1Horz">
      <w:tblPr/>
      <w:tcPr>
        <w:tcBorders>
          <w:top w:val="single" w:sz="8" w:space="0" w:color="594E97" w:themeColor="accent3"/>
          <w:left w:val="single" w:sz="8" w:space="0" w:color="594E97" w:themeColor="accent3"/>
          <w:bottom w:val="single" w:sz="8" w:space="0" w:color="594E97" w:themeColor="accent3"/>
          <w:right w:val="single" w:sz="8" w:space="0" w:color="594E97" w:themeColor="accent3"/>
          <w:insideV w:val="single" w:sz="8" w:space="0" w:color="594E97" w:themeColor="accent3"/>
        </w:tcBorders>
        <w:shd w:val="clear" w:color="auto" w:fill="D4D1E7" w:themeFill="accent3" w:themeFillTint="3F"/>
      </w:tcPr>
    </w:tblStylePr>
    <w:tblStylePr w:type="band2Horz">
      <w:tblPr/>
      <w:tcPr>
        <w:tcBorders>
          <w:top w:val="single" w:sz="8" w:space="0" w:color="594E97" w:themeColor="accent3"/>
          <w:left w:val="single" w:sz="8" w:space="0" w:color="594E97" w:themeColor="accent3"/>
          <w:bottom w:val="single" w:sz="8" w:space="0" w:color="594E97" w:themeColor="accent3"/>
          <w:right w:val="single" w:sz="8" w:space="0" w:color="594E97" w:themeColor="accent3"/>
          <w:insideV w:val="single" w:sz="8" w:space="0" w:color="594E97" w:themeColor="accent3"/>
        </w:tcBorders>
      </w:tcPr>
    </w:tblStylePr>
  </w:style>
  <w:style w:type="table" w:styleId="LightGrid-Accent4">
    <w:name w:val="Light Grid Accent 4"/>
    <w:basedOn w:val="TableNormal"/>
    <w:uiPriority w:val="62"/>
    <w:rsid w:val="00895723"/>
    <w:pPr>
      <w:spacing w:after="0" w:line="240" w:lineRule="auto"/>
    </w:pPr>
    <w:tblPr>
      <w:tblStyleRowBandSize w:val="1"/>
      <w:tblStyleColBandSize w:val="1"/>
      <w:tblInd w:w="0" w:type="dxa"/>
      <w:tblBorders>
        <w:top w:val="single" w:sz="8" w:space="0" w:color="C30079" w:themeColor="accent4"/>
        <w:left w:val="single" w:sz="8" w:space="0" w:color="C30079" w:themeColor="accent4"/>
        <w:bottom w:val="single" w:sz="8" w:space="0" w:color="C30079" w:themeColor="accent4"/>
        <w:right w:val="single" w:sz="8" w:space="0" w:color="C30079" w:themeColor="accent4"/>
        <w:insideH w:val="single" w:sz="8" w:space="0" w:color="C30079" w:themeColor="accent4"/>
        <w:insideV w:val="single" w:sz="8" w:space="0" w:color="C3007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30079" w:themeColor="accent4"/>
          <w:left w:val="single" w:sz="8" w:space="0" w:color="C30079" w:themeColor="accent4"/>
          <w:bottom w:val="single" w:sz="18" w:space="0" w:color="C30079" w:themeColor="accent4"/>
          <w:right w:val="single" w:sz="8" w:space="0" w:color="C30079" w:themeColor="accent4"/>
          <w:insideH w:val="nil"/>
          <w:insideV w:val="single" w:sz="8" w:space="0" w:color="C3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0079" w:themeColor="accent4"/>
          <w:left w:val="single" w:sz="8" w:space="0" w:color="C30079" w:themeColor="accent4"/>
          <w:bottom w:val="single" w:sz="8" w:space="0" w:color="C30079" w:themeColor="accent4"/>
          <w:right w:val="single" w:sz="8" w:space="0" w:color="C30079" w:themeColor="accent4"/>
          <w:insideH w:val="nil"/>
          <w:insideV w:val="single" w:sz="8" w:space="0" w:color="C3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0079" w:themeColor="accent4"/>
          <w:left w:val="single" w:sz="8" w:space="0" w:color="C30079" w:themeColor="accent4"/>
          <w:bottom w:val="single" w:sz="8" w:space="0" w:color="C30079" w:themeColor="accent4"/>
          <w:right w:val="single" w:sz="8" w:space="0" w:color="C30079" w:themeColor="accent4"/>
        </w:tcBorders>
      </w:tcPr>
    </w:tblStylePr>
    <w:tblStylePr w:type="band1Vert">
      <w:tblPr/>
      <w:tcPr>
        <w:tcBorders>
          <w:top w:val="single" w:sz="8" w:space="0" w:color="C30079" w:themeColor="accent4"/>
          <w:left w:val="single" w:sz="8" w:space="0" w:color="C30079" w:themeColor="accent4"/>
          <w:bottom w:val="single" w:sz="8" w:space="0" w:color="C30079" w:themeColor="accent4"/>
          <w:right w:val="single" w:sz="8" w:space="0" w:color="C30079" w:themeColor="accent4"/>
        </w:tcBorders>
        <w:shd w:val="clear" w:color="auto" w:fill="FFB1E1" w:themeFill="accent4" w:themeFillTint="3F"/>
      </w:tcPr>
    </w:tblStylePr>
    <w:tblStylePr w:type="band1Horz">
      <w:tblPr/>
      <w:tcPr>
        <w:tcBorders>
          <w:top w:val="single" w:sz="8" w:space="0" w:color="C30079" w:themeColor="accent4"/>
          <w:left w:val="single" w:sz="8" w:space="0" w:color="C30079" w:themeColor="accent4"/>
          <w:bottom w:val="single" w:sz="8" w:space="0" w:color="C30079" w:themeColor="accent4"/>
          <w:right w:val="single" w:sz="8" w:space="0" w:color="C30079" w:themeColor="accent4"/>
          <w:insideV w:val="single" w:sz="8" w:space="0" w:color="C30079" w:themeColor="accent4"/>
        </w:tcBorders>
        <w:shd w:val="clear" w:color="auto" w:fill="FFB1E1" w:themeFill="accent4" w:themeFillTint="3F"/>
      </w:tcPr>
    </w:tblStylePr>
    <w:tblStylePr w:type="band2Horz">
      <w:tblPr/>
      <w:tcPr>
        <w:tcBorders>
          <w:top w:val="single" w:sz="8" w:space="0" w:color="C30079" w:themeColor="accent4"/>
          <w:left w:val="single" w:sz="8" w:space="0" w:color="C30079" w:themeColor="accent4"/>
          <w:bottom w:val="single" w:sz="8" w:space="0" w:color="C30079" w:themeColor="accent4"/>
          <w:right w:val="single" w:sz="8" w:space="0" w:color="C30079" w:themeColor="accent4"/>
          <w:insideV w:val="single" w:sz="8" w:space="0" w:color="C30079" w:themeColor="accent4"/>
        </w:tcBorders>
      </w:tcPr>
    </w:tblStylePr>
  </w:style>
  <w:style w:type="table" w:styleId="LightGrid-Accent5">
    <w:name w:val="Light Grid Accent 5"/>
    <w:basedOn w:val="TableNormal"/>
    <w:uiPriority w:val="62"/>
    <w:rsid w:val="00895723"/>
    <w:pPr>
      <w:spacing w:after="0" w:line="240" w:lineRule="auto"/>
    </w:pPr>
    <w:tblPr>
      <w:tblStyleRowBandSize w:val="1"/>
      <w:tblStyleColBandSize w:val="1"/>
      <w:tblInd w:w="0" w:type="dxa"/>
      <w:tblBorders>
        <w:top w:val="single" w:sz="8" w:space="0" w:color="BA0615" w:themeColor="accent5"/>
        <w:left w:val="single" w:sz="8" w:space="0" w:color="BA0615" w:themeColor="accent5"/>
        <w:bottom w:val="single" w:sz="8" w:space="0" w:color="BA0615" w:themeColor="accent5"/>
        <w:right w:val="single" w:sz="8" w:space="0" w:color="BA0615" w:themeColor="accent5"/>
        <w:insideH w:val="single" w:sz="8" w:space="0" w:color="BA0615" w:themeColor="accent5"/>
        <w:insideV w:val="single" w:sz="8" w:space="0" w:color="BA061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A0615" w:themeColor="accent5"/>
          <w:left w:val="single" w:sz="8" w:space="0" w:color="BA0615" w:themeColor="accent5"/>
          <w:bottom w:val="single" w:sz="18" w:space="0" w:color="BA0615" w:themeColor="accent5"/>
          <w:right w:val="single" w:sz="8" w:space="0" w:color="BA0615" w:themeColor="accent5"/>
          <w:insideH w:val="nil"/>
          <w:insideV w:val="single" w:sz="8" w:space="0" w:color="BA061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0615" w:themeColor="accent5"/>
          <w:left w:val="single" w:sz="8" w:space="0" w:color="BA0615" w:themeColor="accent5"/>
          <w:bottom w:val="single" w:sz="8" w:space="0" w:color="BA0615" w:themeColor="accent5"/>
          <w:right w:val="single" w:sz="8" w:space="0" w:color="BA0615" w:themeColor="accent5"/>
          <w:insideH w:val="nil"/>
          <w:insideV w:val="single" w:sz="8" w:space="0" w:color="BA061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0615" w:themeColor="accent5"/>
          <w:left w:val="single" w:sz="8" w:space="0" w:color="BA0615" w:themeColor="accent5"/>
          <w:bottom w:val="single" w:sz="8" w:space="0" w:color="BA0615" w:themeColor="accent5"/>
          <w:right w:val="single" w:sz="8" w:space="0" w:color="BA0615" w:themeColor="accent5"/>
        </w:tcBorders>
      </w:tcPr>
    </w:tblStylePr>
    <w:tblStylePr w:type="band1Vert">
      <w:tblPr/>
      <w:tcPr>
        <w:tcBorders>
          <w:top w:val="single" w:sz="8" w:space="0" w:color="BA0615" w:themeColor="accent5"/>
          <w:left w:val="single" w:sz="8" w:space="0" w:color="BA0615" w:themeColor="accent5"/>
          <w:bottom w:val="single" w:sz="8" w:space="0" w:color="BA0615" w:themeColor="accent5"/>
          <w:right w:val="single" w:sz="8" w:space="0" w:color="BA0615" w:themeColor="accent5"/>
        </w:tcBorders>
        <w:shd w:val="clear" w:color="auto" w:fill="FCB2B8" w:themeFill="accent5" w:themeFillTint="3F"/>
      </w:tcPr>
    </w:tblStylePr>
    <w:tblStylePr w:type="band1Horz">
      <w:tblPr/>
      <w:tcPr>
        <w:tcBorders>
          <w:top w:val="single" w:sz="8" w:space="0" w:color="BA0615" w:themeColor="accent5"/>
          <w:left w:val="single" w:sz="8" w:space="0" w:color="BA0615" w:themeColor="accent5"/>
          <w:bottom w:val="single" w:sz="8" w:space="0" w:color="BA0615" w:themeColor="accent5"/>
          <w:right w:val="single" w:sz="8" w:space="0" w:color="BA0615" w:themeColor="accent5"/>
          <w:insideV w:val="single" w:sz="8" w:space="0" w:color="BA0615" w:themeColor="accent5"/>
        </w:tcBorders>
        <w:shd w:val="clear" w:color="auto" w:fill="FCB2B8" w:themeFill="accent5" w:themeFillTint="3F"/>
      </w:tcPr>
    </w:tblStylePr>
    <w:tblStylePr w:type="band2Horz">
      <w:tblPr/>
      <w:tcPr>
        <w:tcBorders>
          <w:top w:val="single" w:sz="8" w:space="0" w:color="BA0615" w:themeColor="accent5"/>
          <w:left w:val="single" w:sz="8" w:space="0" w:color="BA0615" w:themeColor="accent5"/>
          <w:bottom w:val="single" w:sz="8" w:space="0" w:color="BA0615" w:themeColor="accent5"/>
          <w:right w:val="single" w:sz="8" w:space="0" w:color="BA0615" w:themeColor="accent5"/>
          <w:insideV w:val="single" w:sz="8" w:space="0" w:color="BA0615" w:themeColor="accent5"/>
        </w:tcBorders>
      </w:tcPr>
    </w:tblStylePr>
  </w:style>
  <w:style w:type="table" w:styleId="LightGrid-Accent6">
    <w:name w:val="Light Grid Accent 6"/>
    <w:basedOn w:val="TableNormal"/>
    <w:uiPriority w:val="62"/>
    <w:rsid w:val="00895723"/>
    <w:pPr>
      <w:spacing w:after="0" w:line="240" w:lineRule="auto"/>
    </w:pPr>
    <w:tblPr>
      <w:tblStyleRowBandSize w:val="1"/>
      <w:tblStyleColBandSize w:val="1"/>
      <w:tblInd w:w="0" w:type="dxa"/>
      <w:tblBorders>
        <w:top w:val="single" w:sz="8" w:space="0" w:color="CF6519" w:themeColor="accent6"/>
        <w:left w:val="single" w:sz="8" w:space="0" w:color="CF6519" w:themeColor="accent6"/>
        <w:bottom w:val="single" w:sz="8" w:space="0" w:color="CF6519" w:themeColor="accent6"/>
        <w:right w:val="single" w:sz="8" w:space="0" w:color="CF6519" w:themeColor="accent6"/>
        <w:insideH w:val="single" w:sz="8" w:space="0" w:color="CF6519" w:themeColor="accent6"/>
        <w:insideV w:val="single" w:sz="8" w:space="0" w:color="CF651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F6519" w:themeColor="accent6"/>
          <w:left w:val="single" w:sz="8" w:space="0" w:color="CF6519" w:themeColor="accent6"/>
          <w:bottom w:val="single" w:sz="18" w:space="0" w:color="CF6519" w:themeColor="accent6"/>
          <w:right w:val="single" w:sz="8" w:space="0" w:color="CF6519" w:themeColor="accent6"/>
          <w:insideH w:val="nil"/>
          <w:insideV w:val="single" w:sz="8" w:space="0" w:color="CF65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F6519" w:themeColor="accent6"/>
          <w:left w:val="single" w:sz="8" w:space="0" w:color="CF6519" w:themeColor="accent6"/>
          <w:bottom w:val="single" w:sz="8" w:space="0" w:color="CF6519" w:themeColor="accent6"/>
          <w:right w:val="single" w:sz="8" w:space="0" w:color="CF6519" w:themeColor="accent6"/>
          <w:insideH w:val="nil"/>
          <w:insideV w:val="single" w:sz="8" w:space="0" w:color="CF65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F6519" w:themeColor="accent6"/>
          <w:left w:val="single" w:sz="8" w:space="0" w:color="CF6519" w:themeColor="accent6"/>
          <w:bottom w:val="single" w:sz="8" w:space="0" w:color="CF6519" w:themeColor="accent6"/>
          <w:right w:val="single" w:sz="8" w:space="0" w:color="CF6519" w:themeColor="accent6"/>
        </w:tcBorders>
      </w:tcPr>
    </w:tblStylePr>
    <w:tblStylePr w:type="band1Vert">
      <w:tblPr/>
      <w:tcPr>
        <w:tcBorders>
          <w:top w:val="single" w:sz="8" w:space="0" w:color="CF6519" w:themeColor="accent6"/>
          <w:left w:val="single" w:sz="8" w:space="0" w:color="CF6519" w:themeColor="accent6"/>
          <w:bottom w:val="single" w:sz="8" w:space="0" w:color="CF6519" w:themeColor="accent6"/>
          <w:right w:val="single" w:sz="8" w:space="0" w:color="CF6519" w:themeColor="accent6"/>
        </w:tcBorders>
        <w:shd w:val="clear" w:color="auto" w:fill="F7D7C1" w:themeFill="accent6" w:themeFillTint="3F"/>
      </w:tcPr>
    </w:tblStylePr>
    <w:tblStylePr w:type="band1Horz">
      <w:tblPr/>
      <w:tcPr>
        <w:tcBorders>
          <w:top w:val="single" w:sz="8" w:space="0" w:color="CF6519" w:themeColor="accent6"/>
          <w:left w:val="single" w:sz="8" w:space="0" w:color="CF6519" w:themeColor="accent6"/>
          <w:bottom w:val="single" w:sz="8" w:space="0" w:color="CF6519" w:themeColor="accent6"/>
          <w:right w:val="single" w:sz="8" w:space="0" w:color="CF6519" w:themeColor="accent6"/>
          <w:insideV w:val="single" w:sz="8" w:space="0" w:color="CF6519" w:themeColor="accent6"/>
        </w:tcBorders>
        <w:shd w:val="clear" w:color="auto" w:fill="F7D7C1" w:themeFill="accent6" w:themeFillTint="3F"/>
      </w:tcPr>
    </w:tblStylePr>
    <w:tblStylePr w:type="band2Horz">
      <w:tblPr/>
      <w:tcPr>
        <w:tcBorders>
          <w:top w:val="single" w:sz="8" w:space="0" w:color="CF6519" w:themeColor="accent6"/>
          <w:left w:val="single" w:sz="8" w:space="0" w:color="CF6519" w:themeColor="accent6"/>
          <w:bottom w:val="single" w:sz="8" w:space="0" w:color="CF6519" w:themeColor="accent6"/>
          <w:right w:val="single" w:sz="8" w:space="0" w:color="CF6519" w:themeColor="accent6"/>
          <w:insideV w:val="single" w:sz="8" w:space="0" w:color="CF6519" w:themeColor="accent6"/>
        </w:tcBorders>
      </w:tcPr>
    </w:tblStylePr>
  </w:style>
  <w:style w:type="table" w:styleId="LightGrid-Accent1">
    <w:name w:val="Light Grid Accent 1"/>
    <w:basedOn w:val="TableNormal"/>
    <w:uiPriority w:val="62"/>
    <w:rsid w:val="00895723"/>
    <w:pPr>
      <w:spacing w:after="0" w:line="240" w:lineRule="auto"/>
    </w:pPr>
    <w:tblPr>
      <w:tblStyleRowBandSize w:val="1"/>
      <w:tblStyleColBandSize w:val="1"/>
      <w:tblInd w:w="0" w:type="dxa"/>
      <w:tblBorders>
        <w:top w:val="single" w:sz="8" w:space="0" w:color="74AC3F" w:themeColor="accent1"/>
        <w:left w:val="single" w:sz="8" w:space="0" w:color="74AC3F" w:themeColor="accent1"/>
        <w:bottom w:val="single" w:sz="8" w:space="0" w:color="74AC3F" w:themeColor="accent1"/>
        <w:right w:val="single" w:sz="8" w:space="0" w:color="74AC3F" w:themeColor="accent1"/>
        <w:insideH w:val="single" w:sz="8" w:space="0" w:color="74AC3F" w:themeColor="accent1"/>
        <w:insideV w:val="single" w:sz="8" w:space="0" w:color="74AC3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4AC3F" w:themeColor="accent1"/>
          <w:left w:val="single" w:sz="8" w:space="0" w:color="74AC3F" w:themeColor="accent1"/>
          <w:bottom w:val="single" w:sz="18" w:space="0" w:color="74AC3F" w:themeColor="accent1"/>
          <w:right w:val="single" w:sz="8" w:space="0" w:color="74AC3F" w:themeColor="accent1"/>
          <w:insideH w:val="nil"/>
          <w:insideV w:val="single" w:sz="8" w:space="0" w:color="74AC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AC3F" w:themeColor="accent1"/>
          <w:left w:val="single" w:sz="8" w:space="0" w:color="74AC3F" w:themeColor="accent1"/>
          <w:bottom w:val="single" w:sz="8" w:space="0" w:color="74AC3F" w:themeColor="accent1"/>
          <w:right w:val="single" w:sz="8" w:space="0" w:color="74AC3F" w:themeColor="accent1"/>
          <w:insideH w:val="nil"/>
          <w:insideV w:val="single" w:sz="8" w:space="0" w:color="74AC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AC3F" w:themeColor="accent1"/>
          <w:left w:val="single" w:sz="8" w:space="0" w:color="74AC3F" w:themeColor="accent1"/>
          <w:bottom w:val="single" w:sz="8" w:space="0" w:color="74AC3F" w:themeColor="accent1"/>
          <w:right w:val="single" w:sz="8" w:space="0" w:color="74AC3F" w:themeColor="accent1"/>
        </w:tcBorders>
      </w:tcPr>
    </w:tblStylePr>
    <w:tblStylePr w:type="band1Vert">
      <w:tblPr/>
      <w:tcPr>
        <w:tcBorders>
          <w:top w:val="single" w:sz="8" w:space="0" w:color="74AC3F" w:themeColor="accent1"/>
          <w:left w:val="single" w:sz="8" w:space="0" w:color="74AC3F" w:themeColor="accent1"/>
          <w:bottom w:val="single" w:sz="8" w:space="0" w:color="74AC3F" w:themeColor="accent1"/>
          <w:right w:val="single" w:sz="8" w:space="0" w:color="74AC3F" w:themeColor="accent1"/>
        </w:tcBorders>
        <w:shd w:val="clear" w:color="auto" w:fill="DCECCD" w:themeFill="accent1" w:themeFillTint="3F"/>
      </w:tcPr>
    </w:tblStylePr>
    <w:tblStylePr w:type="band1Horz">
      <w:tblPr/>
      <w:tcPr>
        <w:tcBorders>
          <w:top w:val="single" w:sz="8" w:space="0" w:color="74AC3F" w:themeColor="accent1"/>
          <w:left w:val="single" w:sz="8" w:space="0" w:color="74AC3F" w:themeColor="accent1"/>
          <w:bottom w:val="single" w:sz="8" w:space="0" w:color="74AC3F" w:themeColor="accent1"/>
          <w:right w:val="single" w:sz="8" w:space="0" w:color="74AC3F" w:themeColor="accent1"/>
          <w:insideV w:val="single" w:sz="8" w:space="0" w:color="74AC3F" w:themeColor="accent1"/>
        </w:tcBorders>
        <w:shd w:val="clear" w:color="auto" w:fill="DCECCD" w:themeFill="accent1" w:themeFillTint="3F"/>
      </w:tcPr>
    </w:tblStylePr>
    <w:tblStylePr w:type="band2Horz">
      <w:tblPr/>
      <w:tcPr>
        <w:tcBorders>
          <w:top w:val="single" w:sz="8" w:space="0" w:color="74AC3F" w:themeColor="accent1"/>
          <w:left w:val="single" w:sz="8" w:space="0" w:color="74AC3F" w:themeColor="accent1"/>
          <w:bottom w:val="single" w:sz="8" w:space="0" w:color="74AC3F" w:themeColor="accent1"/>
          <w:right w:val="single" w:sz="8" w:space="0" w:color="74AC3F" w:themeColor="accent1"/>
          <w:insideV w:val="single" w:sz="8" w:space="0" w:color="74AC3F" w:themeColor="accent1"/>
        </w:tcBorders>
      </w:tcPr>
    </w:tblStylePr>
  </w:style>
  <w:style w:type="table" w:styleId="MediumGrid1">
    <w:name w:val="Medium Grid 1"/>
    <w:basedOn w:val="TableNormal"/>
    <w:uiPriority w:val="67"/>
    <w:rsid w:val="00895723"/>
    <w:pPr>
      <w:spacing w:after="0" w:line="240" w:lineRule="auto"/>
    </w:pPr>
    <w:tblPr>
      <w:tblStyleRowBandSize w:val="1"/>
      <w:tblStyleColBandSize w:val="1"/>
      <w:tblInd w:w="0" w:type="dxa"/>
      <w:tblBorders>
        <w:top w:val="single" w:sz="8" w:space="0" w:color="0E0096" w:themeColor="text1" w:themeTint="BF"/>
        <w:left w:val="single" w:sz="8" w:space="0" w:color="0E0096" w:themeColor="text1" w:themeTint="BF"/>
        <w:bottom w:val="single" w:sz="8" w:space="0" w:color="0E0096" w:themeColor="text1" w:themeTint="BF"/>
        <w:right w:val="single" w:sz="8" w:space="0" w:color="0E0096" w:themeColor="text1" w:themeTint="BF"/>
        <w:insideH w:val="single" w:sz="8" w:space="0" w:color="0E0096" w:themeColor="text1" w:themeTint="BF"/>
        <w:insideV w:val="single" w:sz="8" w:space="0" w:color="0E0096" w:themeColor="text1" w:themeTint="BF"/>
      </w:tblBorders>
      <w:tblCellMar>
        <w:top w:w="0" w:type="dxa"/>
        <w:left w:w="108" w:type="dxa"/>
        <w:bottom w:w="0" w:type="dxa"/>
        <w:right w:w="108" w:type="dxa"/>
      </w:tblCellMar>
    </w:tblPr>
    <w:tcPr>
      <w:shd w:val="clear" w:color="auto" w:fill="9388FF" w:themeFill="text1" w:themeFillTint="3F"/>
    </w:tcPr>
    <w:tblStylePr w:type="firstRow">
      <w:rPr>
        <w:b/>
        <w:bCs/>
      </w:rPr>
    </w:tblStylePr>
    <w:tblStylePr w:type="lastRow">
      <w:rPr>
        <w:b/>
        <w:bCs/>
      </w:rPr>
      <w:tblPr/>
      <w:tcPr>
        <w:tcBorders>
          <w:top w:val="single" w:sz="18" w:space="0" w:color="0E0096" w:themeColor="text1" w:themeTint="BF"/>
        </w:tcBorders>
      </w:tcPr>
    </w:tblStylePr>
    <w:tblStylePr w:type="firstCol">
      <w:rPr>
        <w:b/>
        <w:bCs/>
      </w:rPr>
    </w:tblStylePr>
    <w:tblStylePr w:type="lastCol">
      <w:rPr>
        <w:b/>
        <w:bCs/>
      </w:rPr>
    </w:tblStylePr>
    <w:tblStylePr w:type="band1Vert">
      <w:tblPr/>
      <w:tcPr>
        <w:shd w:val="clear" w:color="auto" w:fill="270FFF" w:themeFill="text1" w:themeFillTint="7F"/>
      </w:tcPr>
    </w:tblStylePr>
    <w:tblStylePr w:type="band1Horz">
      <w:tblPr/>
      <w:tcPr>
        <w:shd w:val="clear" w:color="auto" w:fill="270FFF" w:themeFill="text1" w:themeFillTint="7F"/>
      </w:tcPr>
    </w:tblStylePr>
  </w:style>
  <w:style w:type="table" w:styleId="MediumGrid1-Accent1">
    <w:name w:val="Medium Grid 1 Accent 1"/>
    <w:basedOn w:val="TableNormal"/>
    <w:uiPriority w:val="67"/>
    <w:rsid w:val="00895723"/>
    <w:pPr>
      <w:spacing w:after="0" w:line="240" w:lineRule="auto"/>
    </w:pPr>
    <w:tblPr>
      <w:tblStyleRowBandSize w:val="1"/>
      <w:tblStyleColBandSize w:val="1"/>
      <w:tblInd w:w="0" w:type="dxa"/>
      <w:tblBorders>
        <w:top w:val="single" w:sz="8" w:space="0" w:color="96C768" w:themeColor="accent1" w:themeTint="BF"/>
        <w:left w:val="single" w:sz="8" w:space="0" w:color="96C768" w:themeColor="accent1" w:themeTint="BF"/>
        <w:bottom w:val="single" w:sz="8" w:space="0" w:color="96C768" w:themeColor="accent1" w:themeTint="BF"/>
        <w:right w:val="single" w:sz="8" w:space="0" w:color="96C768" w:themeColor="accent1" w:themeTint="BF"/>
        <w:insideH w:val="single" w:sz="8" w:space="0" w:color="96C768" w:themeColor="accent1" w:themeTint="BF"/>
        <w:insideV w:val="single" w:sz="8" w:space="0" w:color="96C768" w:themeColor="accent1" w:themeTint="BF"/>
      </w:tblBorders>
      <w:tblCellMar>
        <w:top w:w="0" w:type="dxa"/>
        <w:left w:w="108" w:type="dxa"/>
        <w:bottom w:w="0" w:type="dxa"/>
        <w:right w:w="108" w:type="dxa"/>
      </w:tblCellMar>
    </w:tblPr>
    <w:tcPr>
      <w:shd w:val="clear" w:color="auto" w:fill="DCECCD" w:themeFill="accent1" w:themeFillTint="3F"/>
    </w:tcPr>
    <w:tblStylePr w:type="firstRow">
      <w:rPr>
        <w:b/>
        <w:bCs/>
      </w:rPr>
    </w:tblStylePr>
    <w:tblStylePr w:type="lastRow">
      <w:rPr>
        <w:b/>
        <w:bCs/>
      </w:rPr>
      <w:tblPr/>
      <w:tcPr>
        <w:tcBorders>
          <w:top w:val="single" w:sz="18" w:space="0" w:color="96C768" w:themeColor="accent1" w:themeTint="BF"/>
        </w:tcBorders>
      </w:tcPr>
    </w:tblStylePr>
    <w:tblStylePr w:type="firstCol">
      <w:rPr>
        <w:b/>
        <w:bCs/>
      </w:rPr>
    </w:tblStylePr>
    <w:tblStylePr w:type="lastCol">
      <w:rPr>
        <w:b/>
        <w:bCs/>
      </w:rPr>
    </w:tblStylePr>
    <w:tblStylePr w:type="band1Vert">
      <w:tblPr/>
      <w:tcPr>
        <w:shd w:val="clear" w:color="auto" w:fill="B9DA9A" w:themeFill="accent1" w:themeFillTint="7F"/>
      </w:tcPr>
    </w:tblStylePr>
    <w:tblStylePr w:type="band1Horz">
      <w:tblPr/>
      <w:tcPr>
        <w:shd w:val="clear" w:color="auto" w:fill="B9DA9A" w:themeFill="accent1" w:themeFillTint="7F"/>
      </w:tcPr>
    </w:tblStylePr>
  </w:style>
  <w:style w:type="table" w:styleId="MediumGrid1-Accent2">
    <w:name w:val="Medium Grid 1 Accent 2"/>
    <w:basedOn w:val="TableNormal"/>
    <w:uiPriority w:val="67"/>
    <w:rsid w:val="00895723"/>
    <w:pPr>
      <w:spacing w:after="0" w:line="240" w:lineRule="auto"/>
    </w:pPr>
    <w:tblPr>
      <w:tblStyleRowBandSize w:val="1"/>
      <w:tblStyleColBandSize w:val="1"/>
      <w:tblInd w:w="0" w:type="dxa"/>
      <w:tblBorders>
        <w:top w:val="single" w:sz="8" w:space="0" w:color="22BDFF" w:themeColor="accent2" w:themeTint="BF"/>
        <w:left w:val="single" w:sz="8" w:space="0" w:color="22BDFF" w:themeColor="accent2" w:themeTint="BF"/>
        <w:bottom w:val="single" w:sz="8" w:space="0" w:color="22BDFF" w:themeColor="accent2" w:themeTint="BF"/>
        <w:right w:val="single" w:sz="8" w:space="0" w:color="22BDFF" w:themeColor="accent2" w:themeTint="BF"/>
        <w:insideH w:val="single" w:sz="8" w:space="0" w:color="22BDFF" w:themeColor="accent2" w:themeTint="BF"/>
        <w:insideV w:val="single" w:sz="8" w:space="0" w:color="22BDFF" w:themeColor="accent2" w:themeTint="BF"/>
      </w:tblBorders>
      <w:tblCellMar>
        <w:top w:w="0" w:type="dxa"/>
        <w:left w:w="108" w:type="dxa"/>
        <w:bottom w:w="0" w:type="dxa"/>
        <w:right w:w="108" w:type="dxa"/>
      </w:tblCellMar>
    </w:tblPr>
    <w:tcPr>
      <w:shd w:val="clear" w:color="auto" w:fill="B6E9FF" w:themeFill="accent2" w:themeFillTint="3F"/>
    </w:tcPr>
    <w:tblStylePr w:type="firstRow">
      <w:rPr>
        <w:b/>
        <w:bCs/>
      </w:rPr>
    </w:tblStylePr>
    <w:tblStylePr w:type="lastRow">
      <w:rPr>
        <w:b/>
        <w:bCs/>
      </w:rPr>
      <w:tblPr/>
      <w:tcPr>
        <w:tcBorders>
          <w:top w:val="single" w:sz="18" w:space="0" w:color="22BDFF" w:themeColor="accent2" w:themeTint="BF"/>
        </w:tcBorders>
      </w:tcPr>
    </w:tblStylePr>
    <w:tblStylePr w:type="firstCol">
      <w:rPr>
        <w:b/>
        <w:bCs/>
      </w:rPr>
    </w:tblStylePr>
    <w:tblStylePr w:type="lastCol">
      <w:rPr>
        <w:b/>
        <w:bCs/>
      </w:rPr>
    </w:tblStylePr>
    <w:tblStylePr w:type="band1Vert">
      <w:tblPr/>
      <w:tcPr>
        <w:shd w:val="clear" w:color="auto" w:fill="6CD3FF" w:themeFill="accent2" w:themeFillTint="7F"/>
      </w:tcPr>
    </w:tblStylePr>
    <w:tblStylePr w:type="band1Horz">
      <w:tblPr/>
      <w:tcPr>
        <w:shd w:val="clear" w:color="auto" w:fill="6CD3FF" w:themeFill="accent2" w:themeFillTint="7F"/>
      </w:tcPr>
    </w:tblStylePr>
  </w:style>
  <w:style w:type="table" w:styleId="MediumGrid1-Accent3">
    <w:name w:val="Medium Grid 1 Accent 3"/>
    <w:basedOn w:val="TableNormal"/>
    <w:uiPriority w:val="67"/>
    <w:rsid w:val="00895723"/>
    <w:pPr>
      <w:spacing w:after="0" w:line="240" w:lineRule="auto"/>
    </w:pPr>
    <w:tblPr>
      <w:tblStyleRowBandSize w:val="1"/>
      <w:tblStyleColBandSize w:val="1"/>
      <w:tblInd w:w="0" w:type="dxa"/>
      <w:tblBorders>
        <w:top w:val="single" w:sz="8" w:space="0" w:color="7E74B7" w:themeColor="accent3" w:themeTint="BF"/>
        <w:left w:val="single" w:sz="8" w:space="0" w:color="7E74B7" w:themeColor="accent3" w:themeTint="BF"/>
        <w:bottom w:val="single" w:sz="8" w:space="0" w:color="7E74B7" w:themeColor="accent3" w:themeTint="BF"/>
        <w:right w:val="single" w:sz="8" w:space="0" w:color="7E74B7" w:themeColor="accent3" w:themeTint="BF"/>
        <w:insideH w:val="single" w:sz="8" w:space="0" w:color="7E74B7" w:themeColor="accent3" w:themeTint="BF"/>
        <w:insideV w:val="single" w:sz="8" w:space="0" w:color="7E74B7" w:themeColor="accent3" w:themeTint="BF"/>
      </w:tblBorders>
      <w:tblCellMar>
        <w:top w:w="0" w:type="dxa"/>
        <w:left w:w="108" w:type="dxa"/>
        <w:bottom w:w="0" w:type="dxa"/>
        <w:right w:w="108" w:type="dxa"/>
      </w:tblCellMar>
    </w:tblPr>
    <w:tcPr>
      <w:shd w:val="clear" w:color="auto" w:fill="D4D1E7" w:themeFill="accent3" w:themeFillTint="3F"/>
    </w:tcPr>
    <w:tblStylePr w:type="firstRow">
      <w:rPr>
        <w:b/>
        <w:bCs/>
      </w:rPr>
    </w:tblStylePr>
    <w:tblStylePr w:type="lastRow">
      <w:rPr>
        <w:b/>
        <w:bCs/>
      </w:rPr>
      <w:tblPr/>
      <w:tcPr>
        <w:tcBorders>
          <w:top w:val="single" w:sz="18" w:space="0" w:color="7E74B7" w:themeColor="accent3" w:themeTint="BF"/>
        </w:tcBorders>
      </w:tcPr>
    </w:tblStylePr>
    <w:tblStylePr w:type="firstCol">
      <w:rPr>
        <w:b/>
        <w:bCs/>
      </w:rPr>
    </w:tblStylePr>
    <w:tblStylePr w:type="lastCol">
      <w:rPr>
        <w:b/>
        <w:bCs/>
      </w:rPr>
    </w:tblStylePr>
    <w:tblStylePr w:type="band1Vert">
      <w:tblPr/>
      <w:tcPr>
        <w:shd w:val="clear" w:color="auto" w:fill="A9A2CF" w:themeFill="accent3" w:themeFillTint="7F"/>
      </w:tcPr>
    </w:tblStylePr>
    <w:tblStylePr w:type="band1Horz">
      <w:tblPr/>
      <w:tcPr>
        <w:shd w:val="clear" w:color="auto" w:fill="A9A2CF" w:themeFill="accent3" w:themeFillTint="7F"/>
      </w:tcPr>
    </w:tblStylePr>
  </w:style>
  <w:style w:type="table" w:styleId="MediumGrid1-Accent4">
    <w:name w:val="Medium Grid 1 Accent 4"/>
    <w:basedOn w:val="TableNormal"/>
    <w:uiPriority w:val="67"/>
    <w:rsid w:val="00895723"/>
    <w:pPr>
      <w:spacing w:after="0" w:line="240" w:lineRule="auto"/>
    </w:pPr>
    <w:tblPr>
      <w:tblStyleRowBandSize w:val="1"/>
      <w:tblStyleColBandSize w:val="1"/>
      <w:tblInd w:w="0" w:type="dxa"/>
      <w:tblBorders>
        <w:top w:val="single" w:sz="8" w:space="0" w:color="FF13A5" w:themeColor="accent4" w:themeTint="BF"/>
        <w:left w:val="single" w:sz="8" w:space="0" w:color="FF13A5" w:themeColor="accent4" w:themeTint="BF"/>
        <w:bottom w:val="single" w:sz="8" w:space="0" w:color="FF13A5" w:themeColor="accent4" w:themeTint="BF"/>
        <w:right w:val="single" w:sz="8" w:space="0" w:color="FF13A5" w:themeColor="accent4" w:themeTint="BF"/>
        <w:insideH w:val="single" w:sz="8" w:space="0" w:color="FF13A5" w:themeColor="accent4" w:themeTint="BF"/>
        <w:insideV w:val="single" w:sz="8" w:space="0" w:color="FF13A5" w:themeColor="accent4" w:themeTint="BF"/>
      </w:tblBorders>
      <w:tblCellMar>
        <w:top w:w="0" w:type="dxa"/>
        <w:left w:w="108" w:type="dxa"/>
        <w:bottom w:w="0" w:type="dxa"/>
        <w:right w:w="108" w:type="dxa"/>
      </w:tblCellMar>
    </w:tblPr>
    <w:tcPr>
      <w:shd w:val="clear" w:color="auto" w:fill="FFB1E1" w:themeFill="accent4" w:themeFillTint="3F"/>
    </w:tcPr>
    <w:tblStylePr w:type="firstRow">
      <w:rPr>
        <w:b/>
        <w:bCs/>
      </w:rPr>
    </w:tblStylePr>
    <w:tblStylePr w:type="lastRow">
      <w:rPr>
        <w:b/>
        <w:bCs/>
      </w:rPr>
      <w:tblPr/>
      <w:tcPr>
        <w:tcBorders>
          <w:top w:val="single" w:sz="18" w:space="0" w:color="FF13A5" w:themeColor="accent4" w:themeTint="BF"/>
        </w:tcBorders>
      </w:tcPr>
    </w:tblStylePr>
    <w:tblStylePr w:type="firstCol">
      <w:rPr>
        <w:b/>
        <w:bCs/>
      </w:rPr>
    </w:tblStylePr>
    <w:tblStylePr w:type="lastCol">
      <w:rPr>
        <w:b/>
        <w:bCs/>
      </w:rPr>
    </w:tblStylePr>
    <w:tblStylePr w:type="band1Vert">
      <w:tblPr/>
      <w:tcPr>
        <w:shd w:val="clear" w:color="auto" w:fill="FF62C3" w:themeFill="accent4" w:themeFillTint="7F"/>
      </w:tcPr>
    </w:tblStylePr>
    <w:tblStylePr w:type="band1Horz">
      <w:tblPr/>
      <w:tcPr>
        <w:shd w:val="clear" w:color="auto" w:fill="FF62C3" w:themeFill="accent4" w:themeFillTint="7F"/>
      </w:tcPr>
    </w:tblStylePr>
  </w:style>
  <w:style w:type="table" w:styleId="MediumGrid1-Accent5">
    <w:name w:val="Medium Grid 1 Accent 5"/>
    <w:basedOn w:val="TableNormal"/>
    <w:uiPriority w:val="67"/>
    <w:rsid w:val="00895723"/>
    <w:pPr>
      <w:spacing w:after="0" w:line="240" w:lineRule="auto"/>
    </w:pPr>
    <w:tblPr>
      <w:tblStyleRowBandSize w:val="1"/>
      <w:tblStyleColBandSize w:val="1"/>
      <w:tblInd w:w="0" w:type="dxa"/>
      <w:tblBorders>
        <w:top w:val="single" w:sz="8" w:space="0" w:color="F7182A" w:themeColor="accent5" w:themeTint="BF"/>
        <w:left w:val="single" w:sz="8" w:space="0" w:color="F7182A" w:themeColor="accent5" w:themeTint="BF"/>
        <w:bottom w:val="single" w:sz="8" w:space="0" w:color="F7182A" w:themeColor="accent5" w:themeTint="BF"/>
        <w:right w:val="single" w:sz="8" w:space="0" w:color="F7182A" w:themeColor="accent5" w:themeTint="BF"/>
        <w:insideH w:val="single" w:sz="8" w:space="0" w:color="F7182A" w:themeColor="accent5" w:themeTint="BF"/>
        <w:insideV w:val="single" w:sz="8" w:space="0" w:color="F7182A" w:themeColor="accent5" w:themeTint="BF"/>
      </w:tblBorders>
      <w:tblCellMar>
        <w:top w:w="0" w:type="dxa"/>
        <w:left w:w="108" w:type="dxa"/>
        <w:bottom w:w="0" w:type="dxa"/>
        <w:right w:w="108" w:type="dxa"/>
      </w:tblCellMar>
    </w:tblPr>
    <w:tcPr>
      <w:shd w:val="clear" w:color="auto" w:fill="FCB2B8" w:themeFill="accent5" w:themeFillTint="3F"/>
    </w:tcPr>
    <w:tblStylePr w:type="firstRow">
      <w:rPr>
        <w:b/>
        <w:bCs/>
      </w:rPr>
    </w:tblStylePr>
    <w:tblStylePr w:type="lastRow">
      <w:rPr>
        <w:b/>
        <w:bCs/>
      </w:rPr>
      <w:tblPr/>
      <w:tcPr>
        <w:tcBorders>
          <w:top w:val="single" w:sz="18" w:space="0" w:color="F7182A" w:themeColor="accent5" w:themeTint="BF"/>
        </w:tcBorders>
      </w:tcPr>
    </w:tblStylePr>
    <w:tblStylePr w:type="firstCol">
      <w:rPr>
        <w:b/>
        <w:bCs/>
      </w:rPr>
    </w:tblStylePr>
    <w:tblStylePr w:type="lastCol">
      <w:rPr>
        <w:b/>
        <w:bCs/>
      </w:rPr>
    </w:tblStylePr>
    <w:tblStylePr w:type="band1Vert">
      <w:tblPr/>
      <w:tcPr>
        <w:shd w:val="clear" w:color="auto" w:fill="FA6571" w:themeFill="accent5" w:themeFillTint="7F"/>
      </w:tcPr>
    </w:tblStylePr>
    <w:tblStylePr w:type="band1Horz">
      <w:tblPr/>
      <w:tcPr>
        <w:shd w:val="clear" w:color="auto" w:fill="FA6571" w:themeFill="accent5" w:themeFillTint="7F"/>
      </w:tcPr>
    </w:tblStylePr>
  </w:style>
  <w:style w:type="table" w:styleId="MediumGrid1-Accent6">
    <w:name w:val="Medium Grid 1 Accent 6"/>
    <w:basedOn w:val="TableNormal"/>
    <w:uiPriority w:val="67"/>
    <w:rsid w:val="00895723"/>
    <w:pPr>
      <w:spacing w:after="0" w:line="240" w:lineRule="auto"/>
    </w:pPr>
    <w:tblPr>
      <w:tblStyleRowBandSize w:val="1"/>
      <w:tblStyleColBandSize w:val="1"/>
      <w:tblInd w:w="0" w:type="dxa"/>
      <w:tblBorders>
        <w:top w:val="single" w:sz="8" w:space="0" w:color="E88945" w:themeColor="accent6" w:themeTint="BF"/>
        <w:left w:val="single" w:sz="8" w:space="0" w:color="E88945" w:themeColor="accent6" w:themeTint="BF"/>
        <w:bottom w:val="single" w:sz="8" w:space="0" w:color="E88945" w:themeColor="accent6" w:themeTint="BF"/>
        <w:right w:val="single" w:sz="8" w:space="0" w:color="E88945" w:themeColor="accent6" w:themeTint="BF"/>
        <w:insideH w:val="single" w:sz="8" w:space="0" w:color="E88945" w:themeColor="accent6" w:themeTint="BF"/>
        <w:insideV w:val="single" w:sz="8" w:space="0" w:color="E88945" w:themeColor="accent6" w:themeTint="BF"/>
      </w:tblBorders>
      <w:tblCellMar>
        <w:top w:w="0" w:type="dxa"/>
        <w:left w:w="108" w:type="dxa"/>
        <w:bottom w:w="0" w:type="dxa"/>
        <w:right w:w="108" w:type="dxa"/>
      </w:tblCellMar>
    </w:tblPr>
    <w:tcPr>
      <w:shd w:val="clear" w:color="auto" w:fill="F7D7C1" w:themeFill="accent6" w:themeFillTint="3F"/>
    </w:tcPr>
    <w:tblStylePr w:type="firstRow">
      <w:rPr>
        <w:b/>
        <w:bCs/>
      </w:rPr>
    </w:tblStylePr>
    <w:tblStylePr w:type="lastRow">
      <w:rPr>
        <w:b/>
        <w:bCs/>
      </w:rPr>
      <w:tblPr/>
      <w:tcPr>
        <w:tcBorders>
          <w:top w:val="single" w:sz="18" w:space="0" w:color="E88945" w:themeColor="accent6" w:themeTint="BF"/>
        </w:tcBorders>
      </w:tcPr>
    </w:tblStylePr>
    <w:tblStylePr w:type="firstCol">
      <w:rPr>
        <w:b/>
        <w:bCs/>
      </w:rPr>
    </w:tblStylePr>
    <w:tblStylePr w:type="lastCol">
      <w:rPr>
        <w:b/>
        <w:bCs/>
      </w:rPr>
    </w:tblStylePr>
    <w:tblStylePr w:type="band1Vert">
      <w:tblPr/>
      <w:tcPr>
        <w:shd w:val="clear" w:color="auto" w:fill="F0B083" w:themeFill="accent6" w:themeFillTint="7F"/>
      </w:tcPr>
    </w:tblStylePr>
    <w:tblStylePr w:type="band1Horz">
      <w:tblPr/>
      <w:tcPr>
        <w:shd w:val="clear" w:color="auto" w:fill="F0B083" w:themeFill="accent6" w:themeFillTint="7F"/>
      </w:tcPr>
    </w:tblStylePr>
  </w:style>
  <w:style w:type="table" w:styleId="MediumGrid2">
    <w:name w:val="Medium Grid 2"/>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03001E" w:themeColor="text1"/>
        <w:left w:val="single" w:sz="8" w:space="0" w:color="03001E" w:themeColor="text1"/>
        <w:bottom w:val="single" w:sz="8" w:space="0" w:color="03001E" w:themeColor="text1"/>
        <w:right w:val="single" w:sz="8" w:space="0" w:color="03001E" w:themeColor="text1"/>
        <w:insideH w:val="single" w:sz="8" w:space="0" w:color="03001E" w:themeColor="text1"/>
        <w:insideV w:val="single" w:sz="8" w:space="0" w:color="03001E" w:themeColor="text1"/>
      </w:tblBorders>
      <w:tblCellMar>
        <w:top w:w="0" w:type="dxa"/>
        <w:left w:w="108" w:type="dxa"/>
        <w:bottom w:w="0" w:type="dxa"/>
        <w:right w:w="108" w:type="dxa"/>
      </w:tblCellMar>
    </w:tblPr>
    <w:tcPr>
      <w:shd w:val="clear" w:color="auto" w:fill="9388FF" w:themeFill="text1" w:themeFillTint="3F"/>
    </w:tcPr>
    <w:tblStylePr w:type="firstRow">
      <w:rPr>
        <w:b/>
        <w:bCs/>
        <w:color w:val="03001E" w:themeColor="text1"/>
      </w:rPr>
      <w:tblPr/>
      <w:tcPr>
        <w:shd w:val="clear" w:color="auto" w:fill="D4CFFF" w:themeFill="text1"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A89FFF" w:themeFill="text1" w:themeFillTint="33"/>
      </w:tcPr>
    </w:tblStylePr>
    <w:tblStylePr w:type="band1Vert">
      <w:tblPr/>
      <w:tcPr>
        <w:shd w:val="clear" w:color="auto" w:fill="270FFF" w:themeFill="text1" w:themeFillTint="7F"/>
      </w:tcPr>
    </w:tblStylePr>
    <w:tblStylePr w:type="band1Horz">
      <w:tblPr/>
      <w:tcPr>
        <w:tcBorders>
          <w:insideH w:val="single" w:sz="6" w:space="0" w:color="03001E" w:themeColor="text1"/>
          <w:insideV w:val="single" w:sz="6" w:space="0" w:color="03001E" w:themeColor="text1"/>
        </w:tcBorders>
        <w:shd w:val="clear" w:color="auto" w:fill="270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74AC3F" w:themeColor="accent1"/>
        <w:left w:val="single" w:sz="8" w:space="0" w:color="74AC3F" w:themeColor="accent1"/>
        <w:bottom w:val="single" w:sz="8" w:space="0" w:color="74AC3F" w:themeColor="accent1"/>
        <w:right w:val="single" w:sz="8" w:space="0" w:color="74AC3F" w:themeColor="accent1"/>
        <w:insideH w:val="single" w:sz="8" w:space="0" w:color="74AC3F" w:themeColor="accent1"/>
        <w:insideV w:val="single" w:sz="8" w:space="0" w:color="74AC3F" w:themeColor="accent1"/>
      </w:tblBorders>
      <w:tblCellMar>
        <w:top w:w="0" w:type="dxa"/>
        <w:left w:w="108" w:type="dxa"/>
        <w:bottom w:w="0" w:type="dxa"/>
        <w:right w:w="108" w:type="dxa"/>
      </w:tblCellMar>
    </w:tblPr>
    <w:tcPr>
      <w:shd w:val="clear" w:color="auto" w:fill="DCECCD" w:themeFill="accent1" w:themeFillTint="3F"/>
    </w:tcPr>
    <w:tblStylePr w:type="firstRow">
      <w:rPr>
        <w:b/>
        <w:bCs/>
        <w:color w:val="03001E" w:themeColor="text1"/>
      </w:rPr>
      <w:tblPr/>
      <w:tcPr>
        <w:shd w:val="clear" w:color="auto" w:fill="F1F7EB" w:themeFill="accent1"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E3F0D6" w:themeFill="accent1" w:themeFillTint="33"/>
      </w:tcPr>
    </w:tblStylePr>
    <w:tblStylePr w:type="band1Vert">
      <w:tblPr/>
      <w:tcPr>
        <w:shd w:val="clear" w:color="auto" w:fill="B9DA9A" w:themeFill="accent1" w:themeFillTint="7F"/>
      </w:tcPr>
    </w:tblStylePr>
    <w:tblStylePr w:type="band1Horz">
      <w:tblPr/>
      <w:tcPr>
        <w:tcBorders>
          <w:insideH w:val="single" w:sz="6" w:space="0" w:color="74AC3F" w:themeColor="accent1"/>
          <w:insideV w:val="single" w:sz="6" w:space="0" w:color="74AC3F" w:themeColor="accent1"/>
        </w:tcBorders>
        <w:shd w:val="clear" w:color="auto" w:fill="B9DA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0097D7" w:themeColor="accent2"/>
        <w:left w:val="single" w:sz="8" w:space="0" w:color="0097D7" w:themeColor="accent2"/>
        <w:bottom w:val="single" w:sz="8" w:space="0" w:color="0097D7" w:themeColor="accent2"/>
        <w:right w:val="single" w:sz="8" w:space="0" w:color="0097D7" w:themeColor="accent2"/>
        <w:insideH w:val="single" w:sz="8" w:space="0" w:color="0097D7" w:themeColor="accent2"/>
        <w:insideV w:val="single" w:sz="8" w:space="0" w:color="0097D7" w:themeColor="accent2"/>
      </w:tblBorders>
      <w:tblCellMar>
        <w:top w:w="0" w:type="dxa"/>
        <w:left w:w="108" w:type="dxa"/>
        <w:bottom w:w="0" w:type="dxa"/>
        <w:right w:w="108" w:type="dxa"/>
      </w:tblCellMar>
    </w:tblPr>
    <w:tcPr>
      <w:shd w:val="clear" w:color="auto" w:fill="B6E9FF" w:themeFill="accent2" w:themeFillTint="3F"/>
    </w:tcPr>
    <w:tblStylePr w:type="firstRow">
      <w:rPr>
        <w:b/>
        <w:bCs/>
        <w:color w:val="03001E" w:themeColor="text1"/>
      </w:rPr>
      <w:tblPr/>
      <w:tcPr>
        <w:shd w:val="clear" w:color="auto" w:fill="E2F6FF" w:themeFill="accent2"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C4EDFF" w:themeFill="accent2" w:themeFillTint="33"/>
      </w:tcPr>
    </w:tblStylePr>
    <w:tblStylePr w:type="band1Vert">
      <w:tblPr/>
      <w:tcPr>
        <w:shd w:val="clear" w:color="auto" w:fill="6CD3FF" w:themeFill="accent2" w:themeFillTint="7F"/>
      </w:tcPr>
    </w:tblStylePr>
    <w:tblStylePr w:type="band1Horz">
      <w:tblPr/>
      <w:tcPr>
        <w:tcBorders>
          <w:insideH w:val="single" w:sz="6" w:space="0" w:color="0097D7" w:themeColor="accent2"/>
          <w:insideV w:val="single" w:sz="6" w:space="0" w:color="0097D7" w:themeColor="accent2"/>
        </w:tcBorders>
        <w:shd w:val="clear" w:color="auto" w:fill="6CD3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594E97" w:themeColor="accent3"/>
        <w:left w:val="single" w:sz="8" w:space="0" w:color="594E97" w:themeColor="accent3"/>
        <w:bottom w:val="single" w:sz="8" w:space="0" w:color="594E97" w:themeColor="accent3"/>
        <w:right w:val="single" w:sz="8" w:space="0" w:color="594E97" w:themeColor="accent3"/>
        <w:insideH w:val="single" w:sz="8" w:space="0" w:color="594E97" w:themeColor="accent3"/>
        <w:insideV w:val="single" w:sz="8" w:space="0" w:color="594E97" w:themeColor="accent3"/>
      </w:tblBorders>
      <w:tblCellMar>
        <w:top w:w="0" w:type="dxa"/>
        <w:left w:w="108" w:type="dxa"/>
        <w:bottom w:w="0" w:type="dxa"/>
        <w:right w:w="108" w:type="dxa"/>
      </w:tblCellMar>
    </w:tblPr>
    <w:tcPr>
      <w:shd w:val="clear" w:color="auto" w:fill="D4D1E7" w:themeFill="accent3" w:themeFillTint="3F"/>
    </w:tcPr>
    <w:tblStylePr w:type="firstRow">
      <w:rPr>
        <w:b/>
        <w:bCs/>
        <w:color w:val="03001E" w:themeColor="text1"/>
      </w:rPr>
      <w:tblPr/>
      <w:tcPr>
        <w:shd w:val="clear" w:color="auto" w:fill="EEECF5" w:themeFill="accent3"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DCD9EB" w:themeFill="accent3" w:themeFillTint="33"/>
      </w:tcPr>
    </w:tblStylePr>
    <w:tblStylePr w:type="band1Vert">
      <w:tblPr/>
      <w:tcPr>
        <w:shd w:val="clear" w:color="auto" w:fill="A9A2CF" w:themeFill="accent3" w:themeFillTint="7F"/>
      </w:tcPr>
    </w:tblStylePr>
    <w:tblStylePr w:type="band1Horz">
      <w:tblPr/>
      <w:tcPr>
        <w:tcBorders>
          <w:insideH w:val="single" w:sz="6" w:space="0" w:color="594E97" w:themeColor="accent3"/>
          <w:insideV w:val="single" w:sz="6" w:space="0" w:color="594E97" w:themeColor="accent3"/>
        </w:tcBorders>
        <w:shd w:val="clear" w:color="auto" w:fill="A9A2C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C30079" w:themeColor="accent4"/>
        <w:left w:val="single" w:sz="8" w:space="0" w:color="C30079" w:themeColor="accent4"/>
        <w:bottom w:val="single" w:sz="8" w:space="0" w:color="C30079" w:themeColor="accent4"/>
        <w:right w:val="single" w:sz="8" w:space="0" w:color="C30079" w:themeColor="accent4"/>
        <w:insideH w:val="single" w:sz="8" w:space="0" w:color="C30079" w:themeColor="accent4"/>
        <w:insideV w:val="single" w:sz="8" w:space="0" w:color="C30079" w:themeColor="accent4"/>
      </w:tblBorders>
      <w:tblCellMar>
        <w:top w:w="0" w:type="dxa"/>
        <w:left w:w="108" w:type="dxa"/>
        <w:bottom w:w="0" w:type="dxa"/>
        <w:right w:w="108" w:type="dxa"/>
      </w:tblCellMar>
    </w:tblPr>
    <w:tcPr>
      <w:shd w:val="clear" w:color="auto" w:fill="FFB1E1" w:themeFill="accent4" w:themeFillTint="3F"/>
    </w:tcPr>
    <w:tblStylePr w:type="firstRow">
      <w:rPr>
        <w:b/>
        <w:bCs/>
        <w:color w:val="03001E" w:themeColor="text1"/>
      </w:rPr>
      <w:tblPr/>
      <w:tcPr>
        <w:shd w:val="clear" w:color="auto" w:fill="FFE0F3" w:themeFill="accent4"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FFC0E7" w:themeFill="accent4" w:themeFillTint="33"/>
      </w:tcPr>
    </w:tblStylePr>
    <w:tblStylePr w:type="band1Vert">
      <w:tblPr/>
      <w:tcPr>
        <w:shd w:val="clear" w:color="auto" w:fill="FF62C3" w:themeFill="accent4" w:themeFillTint="7F"/>
      </w:tcPr>
    </w:tblStylePr>
    <w:tblStylePr w:type="band1Horz">
      <w:tblPr/>
      <w:tcPr>
        <w:tcBorders>
          <w:insideH w:val="single" w:sz="6" w:space="0" w:color="C30079" w:themeColor="accent4"/>
          <w:insideV w:val="single" w:sz="6" w:space="0" w:color="C30079" w:themeColor="accent4"/>
        </w:tcBorders>
        <w:shd w:val="clear" w:color="auto" w:fill="FF62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BA0615" w:themeColor="accent5"/>
        <w:left w:val="single" w:sz="8" w:space="0" w:color="BA0615" w:themeColor="accent5"/>
        <w:bottom w:val="single" w:sz="8" w:space="0" w:color="BA0615" w:themeColor="accent5"/>
        <w:right w:val="single" w:sz="8" w:space="0" w:color="BA0615" w:themeColor="accent5"/>
        <w:insideH w:val="single" w:sz="8" w:space="0" w:color="BA0615" w:themeColor="accent5"/>
        <w:insideV w:val="single" w:sz="8" w:space="0" w:color="BA0615" w:themeColor="accent5"/>
      </w:tblBorders>
      <w:tblCellMar>
        <w:top w:w="0" w:type="dxa"/>
        <w:left w:w="108" w:type="dxa"/>
        <w:bottom w:w="0" w:type="dxa"/>
        <w:right w:w="108" w:type="dxa"/>
      </w:tblCellMar>
    </w:tblPr>
    <w:tcPr>
      <w:shd w:val="clear" w:color="auto" w:fill="FCB2B8" w:themeFill="accent5" w:themeFillTint="3F"/>
    </w:tcPr>
    <w:tblStylePr w:type="firstRow">
      <w:rPr>
        <w:b/>
        <w:bCs/>
        <w:color w:val="03001E" w:themeColor="text1"/>
      </w:rPr>
      <w:tblPr/>
      <w:tcPr>
        <w:shd w:val="clear" w:color="auto" w:fill="FEE0E2" w:themeFill="accent5"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FDC1C6" w:themeFill="accent5" w:themeFillTint="33"/>
      </w:tcPr>
    </w:tblStylePr>
    <w:tblStylePr w:type="band1Vert">
      <w:tblPr/>
      <w:tcPr>
        <w:shd w:val="clear" w:color="auto" w:fill="FA6571" w:themeFill="accent5" w:themeFillTint="7F"/>
      </w:tcPr>
    </w:tblStylePr>
    <w:tblStylePr w:type="band1Horz">
      <w:tblPr/>
      <w:tcPr>
        <w:tcBorders>
          <w:insideH w:val="single" w:sz="6" w:space="0" w:color="BA0615" w:themeColor="accent5"/>
          <w:insideV w:val="single" w:sz="6" w:space="0" w:color="BA0615" w:themeColor="accent5"/>
        </w:tcBorders>
        <w:shd w:val="clear" w:color="auto" w:fill="FA65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CF6519" w:themeColor="accent6"/>
        <w:left w:val="single" w:sz="8" w:space="0" w:color="CF6519" w:themeColor="accent6"/>
        <w:bottom w:val="single" w:sz="8" w:space="0" w:color="CF6519" w:themeColor="accent6"/>
        <w:right w:val="single" w:sz="8" w:space="0" w:color="CF6519" w:themeColor="accent6"/>
        <w:insideH w:val="single" w:sz="8" w:space="0" w:color="CF6519" w:themeColor="accent6"/>
        <w:insideV w:val="single" w:sz="8" w:space="0" w:color="CF6519" w:themeColor="accent6"/>
      </w:tblBorders>
      <w:tblCellMar>
        <w:top w:w="0" w:type="dxa"/>
        <w:left w:w="108" w:type="dxa"/>
        <w:bottom w:w="0" w:type="dxa"/>
        <w:right w:w="108" w:type="dxa"/>
      </w:tblCellMar>
    </w:tblPr>
    <w:tcPr>
      <w:shd w:val="clear" w:color="auto" w:fill="F7D7C1" w:themeFill="accent6" w:themeFillTint="3F"/>
    </w:tcPr>
    <w:tblStylePr w:type="firstRow">
      <w:rPr>
        <w:b/>
        <w:bCs/>
        <w:color w:val="03001E" w:themeColor="text1"/>
      </w:rPr>
      <w:tblPr/>
      <w:tcPr>
        <w:shd w:val="clear" w:color="auto" w:fill="FCEFE6" w:themeFill="accent6" w:themeFillTint="19"/>
      </w:tcPr>
    </w:tblStylePr>
    <w:tblStylePr w:type="lastRow">
      <w:rPr>
        <w:b/>
        <w:bCs/>
        <w:color w:val="03001E" w:themeColor="text1"/>
      </w:rPr>
      <w:tblPr/>
      <w:tcPr>
        <w:tcBorders>
          <w:top w:val="single" w:sz="12" w:space="0" w:color="03001E" w:themeColor="text1"/>
          <w:left w:val="nil"/>
          <w:bottom w:val="nil"/>
          <w:right w:val="nil"/>
          <w:insideH w:val="nil"/>
          <w:insideV w:val="nil"/>
        </w:tcBorders>
        <w:shd w:val="clear" w:color="auto" w:fill="FFFFFF" w:themeFill="background1"/>
      </w:tcPr>
    </w:tblStylePr>
    <w:tblStylePr w:type="firstCol">
      <w:rPr>
        <w:b/>
        <w:bCs/>
        <w:color w:val="0300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3001E" w:themeColor="text1"/>
      </w:rPr>
      <w:tblPr/>
      <w:tcPr>
        <w:tcBorders>
          <w:top w:val="nil"/>
          <w:left w:val="nil"/>
          <w:bottom w:val="nil"/>
          <w:right w:val="nil"/>
          <w:insideH w:val="nil"/>
          <w:insideV w:val="nil"/>
        </w:tcBorders>
        <w:shd w:val="clear" w:color="auto" w:fill="F9DFCD" w:themeFill="accent6" w:themeFillTint="33"/>
      </w:tcPr>
    </w:tblStylePr>
    <w:tblStylePr w:type="band1Vert">
      <w:tblPr/>
      <w:tcPr>
        <w:shd w:val="clear" w:color="auto" w:fill="F0B083" w:themeFill="accent6" w:themeFillTint="7F"/>
      </w:tcPr>
    </w:tblStylePr>
    <w:tblStylePr w:type="band1Horz">
      <w:tblPr/>
      <w:tcPr>
        <w:tcBorders>
          <w:insideH w:val="single" w:sz="6" w:space="0" w:color="CF6519" w:themeColor="accent6"/>
          <w:insideV w:val="single" w:sz="6" w:space="0" w:color="CF6519" w:themeColor="accent6"/>
        </w:tcBorders>
        <w:shd w:val="clear" w:color="auto" w:fill="F0B0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388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001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001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001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001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70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70FFF" w:themeFill="text1" w:themeFillTint="7F"/>
      </w:tcPr>
    </w:tblStylePr>
  </w:style>
  <w:style w:type="table" w:styleId="MediumGrid3-Accent1">
    <w:name w:val="Medium Grid 3 Accent 1"/>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C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AC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AC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AC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AC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DA9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DA9A" w:themeFill="accent1" w:themeFillTint="7F"/>
      </w:tcPr>
    </w:tblStylePr>
  </w:style>
  <w:style w:type="table" w:styleId="MediumGrid3-Accent2">
    <w:name w:val="Medium Grid 3 Accent 2"/>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E9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D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D3FF" w:themeFill="accent2" w:themeFillTint="7F"/>
      </w:tcPr>
    </w:tblStylePr>
  </w:style>
  <w:style w:type="table" w:styleId="MediumGrid3-Accent3">
    <w:name w:val="Medium Grid 3 Accent 3"/>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4D1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4E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4E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4E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4E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2C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2CF" w:themeFill="accent3" w:themeFillTint="7F"/>
      </w:tcPr>
    </w:tblStylePr>
  </w:style>
  <w:style w:type="table" w:styleId="MediumGrid3-Accent4">
    <w:name w:val="Medium Grid 3 Accent 4"/>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3" w:themeFill="accent4" w:themeFillTint="7F"/>
      </w:tcPr>
    </w:tblStylePr>
  </w:style>
  <w:style w:type="table" w:styleId="MediumGrid3-Accent5">
    <w:name w:val="Medium Grid 3 Accent 5"/>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B2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061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061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061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061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65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6571" w:themeFill="accent5" w:themeFillTint="7F"/>
      </w:tcPr>
    </w:tblStylePr>
  </w:style>
  <w:style w:type="table" w:styleId="MediumGrid3-Accent6">
    <w:name w:val="Medium Grid 3 Accent 6"/>
    <w:basedOn w:val="TableNormal"/>
    <w:uiPriority w:val="69"/>
    <w:rsid w:val="0089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D7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F65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F65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F65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F65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B0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B083" w:themeFill="accent6" w:themeFillTint="7F"/>
      </w:tcPr>
    </w:tblStylePr>
  </w:style>
  <w:style w:type="table" w:styleId="MediumList1">
    <w:name w:val="Medium List 1"/>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03001E" w:themeColor="text1"/>
        <w:bottom w:val="single" w:sz="8" w:space="0" w:color="03001E"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3001E" w:themeColor="text1"/>
        </w:tcBorders>
      </w:tcPr>
    </w:tblStylePr>
    <w:tblStylePr w:type="lastRow">
      <w:rPr>
        <w:b/>
        <w:bCs/>
        <w:color w:val="18305A" w:themeColor="text2"/>
      </w:rPr>
      <w:tblPr/>
      <w:tcPr>
        <w:tcBorders>
          <w:top w:val="single" w:sz="8" w:space="0" w:color="03001E" w:themeColor="text1"/>
          <w:bottom w:val="single" w:sz="8" w:space="0" w:color="03001E" w:themeColor="text1"/>
        </w:tcBorders>
      </w:tcPr>
    </w:tblStylePr>
    <w:tblStylePr w:type="firstCol">
      <w:rPr>
        <w:b/>
        <w:bCs/>
      </w:rPr>
    </w:tblStylePr>
    <w:tblStylePr w:type="lastCol">
      <w:rPr>
        <w:b/>
        <w:bCs/>
      </w:rPr>
      <w:tblPr/>
      <w:tcPr>
        <w:tcBorders>
          <w:top w:val="single" w:sz="8" w:space="0" w:color="03001E" w:themeColor="text1"/>
          <w:bottom w:val="single" w:sz="8" w:space="0" w:color="03001E" w:themeColor="text1"/>
        </w:tcBorders>
      </w:tcPr>
    </w:tblStylePr>
    <w:tblStylePr w:type="band1Vert">
      <w:tblPr/>
      <w:tcPr>
        <w:shd w:val="clear" w:color="auto" w:fill="9388FF" w:themeFill="text1" w:themeFillTint="3F"/>
      </w:tcPr>
    </w:tblStylePr>
    <w:tblStylePr w:type="band1Horz">
      <w:tblPr/>
      <w:tcPr>
        <w:shd w:val="clear" w:color="auto" w:fill="9388FF" w:themeFill="text1" w:themeFillTint="3F"/>
      </w:tcPr>
    </w:tblStylePr>
  </w:style>
  <w:style w:type="table" w:styleId="MediumList1-Accent2">
    <w:name w:val="Medium List 1 Accent 2"/>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0097D7" w:themeColor="accent2"/>
        <w:bottom w:val="single" w:sz="8" w:space="0" w:color="0097D7"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7D7" w:themeColor="accent2"/>
        </w:tcBorders>
      </w:tcPr>
    </w:tblStylePr>
    <w:tblStylePr w:type="lastRow">
      <w:rPr>
        <w:b/>
        <w:bCs/>
        <w:color w:val="18305A" w:themeColor="text2"/>
      </w:rPr>
      <w:tblPr/>
      <w:tcPr>
        <w:tcBorders>
          <w:top w:val="single" w:sz="8" w:space="0" w:color="0097D7" w:themeColor="accent2"/>
          <w:bottom w:val="single" w:sz="8" w:space="0" w:color="0097D7" w:themeColor="accent2"/>
        </w:tcBorders>
      </w:tcPr>
    </w:tblStylePr>
    <w:tblStylePr w:type="firstCol">
      <w:rPr>
        <w:b/>
        <w:bCs/>
      </w:rPr>
    </w:tblStylePr>
    <w:tblStylePr w:type="lastCol">
      <w:rPr>
        <w:b/>
        <w:bCs/>
      </w:rPr>
      <w:tblPr/>
      <w:tcPr>
        <w:tcBorders>
          <w:top w:val="single" w:sz="8" w:space="0" w:color="0097D7" w:themeColor="accent2"/>
          <w:bottom w:val="single" w:sz="8" w:space="0" w:color="0097D7" w:themeColor="accent2"/>
        </w:tcBorders>
      </w:tcPr>
    </w:tblStylePr>
    <w:tblStylePr w:type="band1Vert">
      <w:tblPr/>
      <w:tcPr>
        <w:shd w:val="clear" w:color="auto" w:fill="B6E9FF" w:themeFill="accent2" w:themeFillTint="3F"/>
      </w:tcPr>
    </w:tblStylePr>
    <w:tblStylePr w:type="band1Horz">
      <w:tblPr/>
      <w:tcPr>
        <w:shd w:val="clear" w:color="auto" w:fill="B6E9FF" w:themeFill="accent2" w:themeFillTint="3F"/>
      </w:tcPr>
    </w:tblStylePr>
  </w:style>
  <w:style w:type="table" w:styleId="MediumList1-Accent3">
    <w:name w:val="Medium List 1 Accent 3"/>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594E97" w:themeColor="accent3"/>
        <w:bottom w:val="single" w:sz="8" w:space="0" w:color="594E9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94E97" w:themeColor="accent3"/>
        </w:tcBorders>
      </w:tcPr>
    </w:tblStylePr>
    <w:tblStylePr w:type="lastRow">
      <w:rPr>
        <w:b/>
        <w:bCs/>
        <w:color w:val="18305A" w:themeColor="text2"/>
      </w:rPr>
      <w:tblPr/>
      <w:tcPr>
        <w:tcBorders>
          <w:top w:val="single" w:sz="8" w:space="0" w:color="594E97" w:themeColor="accent3"/>
          <w:bottom w:val="single" w:sz="8" w:space="0" w:color="594E97" w:themeColor="accent3"/>
        </w:tcBorders>
      </w:tcPr>
    </w:tblStylePr>
    <w:tblStylePr w:type="firstCol">
      <w:rPr>
        <w:b/>
        <w:bCs/>
      </w:rPr>
    </w:tblStylePr>
    <w:tblStylePr w:type="lastCol">
      <w:rPr>
        <w:b/>
        <w:bCs/>
      </w:rPr>
      <w:tblPr/>
      <w:tcPr>
        <w:tcBorders>
          <w:top w:val="single" w:sz="8" w:space="0" w:color="594E97" w:themeColor="accent3"/>
          <w:bottom w:val="single" w:sz="8" w:space="0" w:color="594E97" w:themeColor="accent3"/>
        </w:tcBorders>
      </w:tcPr>
    </w:tblStylePr>
    <w:tblStylePr w:type="band1Vert">
      <w:tblPr/>
      <w:tcPr>
        <w:shd w:val="clear" w:color="auto" w:fill="D4D1E7" w:themeFill="accent3" w:themeFillTint="3F"/>
      </w:tcPr>
    </w:tblStylePr>
    <w:tblStylePr w:type="band1Horz">
      <w:tblPr/>
      <w:tcPr>
        <w:shd w:val="clear" w:color="auto" w:fill="D4D1E7" w:themeFill="accent3" w:themeFillTint="3F"/>
      </w:tcPr>
    </w:tblStylePr>
  </w:style>
  <w:style w:type="table" w:styleId="MediumList1-Accent4">
    <w:name w:val="Medium List 1 Accent 4"/>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C30079" w:themeColor="accent4"/>
        <w:bottom w:val="single" w:sz="8" w:space="0" w:color="C30079"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30079" w:themeColor="accent4"/>
        </w:tcBorders>
      </w:tcPr>
    </w:tblStylePr>
    <w:tblStylePr w:type="lastRow">
      <w:rPr>
        <w:b/>
        <w:bCs/>
        <w:color w:val="18305A" w:themeColor="text2"/>
      </w:rPr>
      <w:tblPr/>
      <w:tcPr>
        <w:tcBorders>
          <w:top w:val="single" w:sz="8" w:space="0" w:color="C30079" w:themeColor="accent4"/>
          <w:bottom w:val="single" w:sz="8" w:space="0" w:color="C30079" w:themeColor="accent4"/>
        </w:tcBorders>
      </w:tcPr>
    </w:tblStylePr>
    <w:tblStylePr w:type="firstCol">
      <w:rPr>
        <w:b/>
        <w:bCs/>
      </w:rPr>
    </w:tblStylePr>
    <w:tblStylePr w:type="lastCol">
      <w:rPr>
        <w:b/>
        <w:bCs/>
      </w:rPr>
      <w:tblPr/>
      <w:tcPr>
        <w:tcBorders>
          <w:top w:val="single" w:sz="8" w:space="0" w:color="C30079" w:themeColor="accent4"/>
          <w:bottom w:val="single" w:sz="8" w:space="0" w:color="C3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1-Accent5">
    <w:name w:val="Medium List 1 Accent 5"/>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BA0615" w:themeColor="accent5"/>
        <w:bottom w:val="single" w:sz="8" w:space="0" w:color="BA061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A0615" w:themeColor="accent5"/>
        </w:tcBorders>
      </w:tcPr>
    </w:tblStylePr>
    <w:tblStylePr w:type="lastRow">
      <w:rPr>
        <w:b/>
        <w:bCs/>
        <w:color w:val="18305A" w:themeColor="text2"/>
      </w:rPr>
      <w:tblPr/>
      <w:tcPr>
        <w:tcBorders>
          <w:top w:val="single" w:sz="8" w:space="0" w:color="BA0615" w:themeColor="accent5"/>
          <w:bottom w:val="single" w:sz="8" w:space="0" w:color="BA0615" w:themeColor="accent5"/>
        </w:tcBorders>
      </w:tcPr>
    </w:tblStylePr>
    <w:tblStylePr w:type="firstCol">
      <w:rPr>
        <w:b/>
        <w:bCs/>
      </w:rPr>
    </w:tblStylePr>
    <w:tblStylePr w:type="lastCol">
      <w:rPr>
        <w:b/>
        <w:bCs/>
      </w:rPr>
      <w:tblPr/>
      <w:tcPr>
        <w:tcBorders>
          <w:top w:val="single" w:sz="8" w:space="0" w:color="BA0615" w:themeColor="accent5"/>
          <w:bottom w:val="single" w:sz="8" w:space="0" w:color="BA0615" w:themeColor="accent5"/>
        </w:tcBorders>
      </w:tcPr>
    </w:tblStylePr>
    <w:tblStylePr w:type="band1Vert">
      <w:tblPr/>
      <w:tcPr>
        <w:shd w:val="clear" w:color="auto" w:fill="FCB2B8" w:themeFill="accent5" w:themeFillTint="3F"/>
      </w:tcPr>
    </w:tblStylePr>
    <w:tblStylePr w:type="band1Horz">
      <w:tblPr/>
      <w:tcPr>
        <w:shd w:val="clear" w:color="auto" w:fill="FCB2B8" w:themeFill="accent5" w:themeFillTint="3F"/>
      </w:tcPr>
    </w:tblStylePr>
  </w:style>
  <w:style w:type="table" w:styleId="MediumList1-Accent6">
    <w:name w:val="Medium List 1 Accent 6"/>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CF6519" w:themeColor="accent6"/>
        <w:bottom w:val="single" w:sz="8" w:space="0" w:color="CF651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F6519" w:themeColor="accent6"/>
        </w:tcBorders>
      </w:tcPr>
    </w:tblStylePr>
    <w:tblStylePr w:type="lastRow">
      <w:rPr>
        <w:b/>
        <w:bCs/>
        <w:color w:val="18305A" w:themeColor="text2"/>
      </w:rPr>
      <w:tblPr/>
      <w:tcPr>
        <w:tcBorders>
          <w:top w:val="single" w:sz="8" w:space="0" w:color="CF6519" w:themeColor="accent6"/>
          <w:bottom w:val="single" w:sz="8" w:space="0" w:color="CF6519" w:themeColor="accent6"/>
        </w:tcBorders>
      </w:tcPr>
    </w:tblStylePr>
    <w:tblStylePr w:type="firstCol">
      <w:rPr>
        <w:b/>
        <w:bCs/>
      </w:rPr>
    </w:tblStylePr>
    <w:tblStylePr w:type="lastCol">
      <w:rPr>
        <w:b/>
        <w:bCs/>
      </w:rPr>
      <w:tblPr/>
      <w:tcPr>
        <w:tcBorders>
          <w:top w:val="single" w:sz="8" w:space="0" w:color="CF6519" w:themeColor="accent6"/>
          <w:bottom w:val="single" w:sz="8" w:space="0" w:color="CF6519" w:themeColor="accent6"/>
        </w:tcBorders>
      </w:tcPr>
    </w:tblStylePr>
    <w:tblStylePr w:type="band1Vert">
      <w:tblPr/>
      <w:tcPr>
        <w:shd w:val="clear" w:color="auto" w:fill="F7D7C1" w:themeFill="accent6" w:themeFillTint="3F"/>
      </w:tcPr>
    </w:tblStylePr>
    <w:tblStylePr w:type="band1Horz">
      <w:tblPr/>
      <w:tcPr>
        <w:shd w:val="clear" w:color="auto" w:fill="F7D7C1" w:themeFill="accent6" w:themeFillTint="3F"/>
      </w:tcPr>
    </w:tblStylePr>
  </w:style>
  <w:style w:type="table" w:styleId="MediumList1-Accent1">
    <w:name w:val="Medium List 1 Accent 1"/>
    <w:basedOn w:val="TableNormal"/>
    <w:uiPriority w:val="65"/>
    <w:rsid w:val="00895723"/>
    <w:pPr>
      <w:spacing w:after="0" w:line="240" w:lineRule="auto"/>
    </w:pPr>
    <w:rPr>
      <w:color w:val="03001E" w:themeColor="text1"/>
    </w:rPr>
    <w:tblPr>
      <w:tblStyleRowBandSize w:val="1"/>
      <w:tblStyleColBandSize w:val="1"/>
      <w:tblInd w:w="0" w:type="dxa"/>
      <w:tblBorders>
        <w:top w:val="single" w:sz="8" w:space="0" w:color="74AC3F" w:themeColor="accent1"/>
        <w:bottom w:val="single" w:sz="8" w:space="0" w:color="74AC3F"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4AC3F" w:themeColor="accent1"/>
        </w:tcBorders>
      </w:tcPr>
    </w:tblStylePr>
    <w:tblStylePr w:type="lastRow">
      <w:rPr>
        <w:b/>
        <w:bCs/>
        <w:color w:val="18305A" w:themeColor="text2"/>
      </w:rPr>
      <w:tblPr/>
      <w:tcPr>
        <w:tcBorders>
          <w:top w:val="single" w:sz="8" w:space="0" w:color="74AC3F" w:themeColor="accent1"/>
          <w:bottom w:val="single" w:sz="8" w:space="0" w:color="74AC3F" w:themeColor="accent1"/>
        </w:tcBorders>
      </w:tcPr>
    </w:tblStylePr>
    <w:tblStylePr w:type="firstCol">
      <w:rPr>
        <w:b/>
        <w:bCs/>
      </w:rPr>
    </w:tblStylePr>
    <w:tblStylePr w:type="lastCol">
      <w:rPr>
        <w:b/>
        <w:bCs/>
      </w:rPr>
      <w:tblPr/>
      <w:tcPr>
        <w:tcBorders>
          <w:top w:val="single" w:sz="8" w:space="0" w:color="74AC3F" w:themeColor="accent1"/>
          <w:bottom w:val="single" w:sz="8" w:space="0" w:color="74AC3F" w:themeColor="accent1"/>
        </w:tcBorders>
      </w:tcPr>
    </w:tblStylePr>
    <w:tblStylePr w:type="band1Vert">
      <w:tblPr/>
      <w:tcPr>
        <w:shd w:val="clear" w:color="auto" w:fill="DCECCD" w:themeFill="accent1" w:themeFillTint="3F"/>
      </w:tcPr>
    </w:tblStylePr>
    <w:tblStylePr w:type="band1Horz">
      <w:tblPr/>
      <w:tcPr>
        <w:shd w:val="clear" w:color="auto" w:fill="DCECCD" w:themeFill="accent1" w:themeFillTint="3F"/>
      </w:tcPr>
    </w:tblStylePr>
  </w:style>
  <w:style w:type="table" w:styleId="MediumList2">
    <w:name w:val="Medium List 2"/>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03001E" w:themeColor="text1"/>
        <w:left w:val="single" w:sz="8" w:space="0" w:color="03001E" w:themeColor="text1"/>
        <w:bottom w:val="single" w:sz="8" w:space="0" w:color="03001E" w:themeColor="text1"/>
        <w:right w:val="single" w:sz="8" w:space="0" w:color="03001E"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3001E" w:themeColor="text1"/>
          <w:right w:val="nil"/>
          <w:insideH w:val="nil"/>
          <w:insideV w:val="nil"/>
        </w:tcBorders>
        <w:shd w:val="clear" w:color="auto" w:fill="FFFFFF" w:themeFill="background1"/>
      </w:tcPr>
    </w:tblStylePr>
    <w:tblStylePr w:type="lastRow">
      <w:tblPr/>
      <w:tcPr>
        <w:tcBorders>
          <w:top w:val="single" w:sz="8" w:space="0" w:color="03001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001E" w:themeColor="text1"/>
          <w:insideH w:val="nil"/>
          <w:insideV w:val="nil"/>
        </w:tcBorders>
        <w:shd w:val="clear" w:color="auto" w:fill="FFFFFF" w:themeFill="background1"/>
      </w:tcPr>
    </w:tblStylePr>
    <w:tblStylePr w:type="lastCol">
      <w:tblPr/>
      <w:tcPr>
        <w:tcBorders>
          <w:top w:val="nil"/>
          <w:left w:val="single" w:sz="8" w:space="0" w:color="03001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88FF" w:themeFill="text1" w:themeFillTint="3F"/>
      </w:tcPr>
    </w:tblStylePr>
    <w:tblStylePr w:type="band1Horz">
      <w:tblPr/>
      <w:tcPr>
        <w:tcBorders>
          <w:top w:val="nil"/>
          <w:bottom w:val="nil"/>
          <w:insideH w:val="nil"/>
          <w:insideV w:val="nil"/>
        </w:tcBorders>
        <w:shd w:val="clear" w:color="auto" w:fill="9388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74AC3F" w:themeColor="accent1"/>
        <w:left w:val="single" w:sz="8" w:space="0" w:color="74AC3F" w:themeColor="accent1"/>
        <w:bottom w:val="single" w:sz="8" w:space="0" w:color="74AC3F" w:themeColor="accent1"/>
        <w:right w:val="single" w:sz="8" w:space="0" w:color="74AC3F"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74AC3F" w:themeColor="accent1"/>
          <w:right w:val="nil"/>
          <w:insideH w:val="nil"/>
          <w:insideV w:val="nil"/>
        </w:tcBorders>
        <w:shd w:val="clear" w:color="auto" w:fill="FFFFFF" w:themeFill="background1"/>
      </w:tcPr>
    </w:tblStylePr>
    <w:tblStylePr w:type="lastRow">
      <w:tblPr/>
      <w:tcPr>
        <w:tcBorders>
          <w:top w:val="single" w:sz="8" w:space="0" w:color="74AC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AC3F" w:themeColor="accent1"/>
          <w:insideH w:val="nil"/>
          <w:insideV w:val="nil"/>
        </w:tcBorders>
        <w:shd w:val="clear" w:color="auto" w:fill="FFFFFF" w:themeFill="background1"/>
      </w:tcPr>
    </w:tblStylePr>
    <w:tblStylePr w:type="lastCol">
      <w:tblPr/>
      <w:tcPr>
        <w:tcBorders>
          <w:top w:val="nil"/>
          <w:left w:val="single" w:sz="8" w:space="0" w:color="74AC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CD" w:themeFill="accent1" w:themeFillTint="3F"/>
      </w:tcPr>
    </w:tblStylePr>
    <w:tblStylePr w:type="band1Horz">
      <w:tblPr/>
      <w:tcPr>
        <w:tcBorders>
          <w:top w:val="nil"/>
          <w:bottom w:val="nil"/>
          <w:insideH w:val="nil"/>
          <w:insideV w:val="nil"/>
        </w:tcBorders>
        <w:shd w:val="clear" w:color="auto" w:fill="DCEC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0097D7" w:themeColor="accent2"/>
        <w:left w:val="single" w:sz="8" w:space="0" w:color="0097D7" w:themeColor="accent2"/>
        <w:bottom w:val="single" w:sz="8" w:space="0" w:color="0097D7" w:themeColor="accent2"/>
        <w:right w:val="single" w:sz="8" w:space="0" w:color="0097D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97D7" w:themeColor="accent2"/>
          <w:right w:val="nil"/>
          <w:insideH w:val="nil"/>
          <w:insideV w:val="nil"/>
        </w:tcBorders>
        <w:shd w:val="clear" w:color="auto" w:fill="FFFFFF" w:themeFill="background1"/>
      </w:tcPr>
    </w:tblStylePr>
    <w:tblStylePr w:type="lastRow">
      <w:tblPr/>
      <w:tcPr>
        <w:tcBorders>
          <w:top w:val="single" w:sz="8" w:space="0" w:color="0097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D7" w:themeColor="accent2"/>
          <w:insideH w:val="nil"/>
          <w:insideV w:val="nil"/>
        </w:tcBorders>
        <w:shd w:val="clear" w:color="auto" w:fill="FFFFFF" w:themeFill="background1"/>
      </w:tcPr>
    </w:tblStylePr>
    <w:tblStylePr w:type="lastCol">
      <w:tblPr/>
      <w:tcPr>
        <w:tcBorders>
          <w:top w:val="nil"/>
          <w:left w:val="single" w:sz="8" w:space="0" w:color="0097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9FF" w:themeFill="accent2" w:themeFillTint="3F"/>
      </w:tcPr>
    </w:tblStylePr>
    <w:tblStylePr w:type="band1Horz">
      <w:tblPr/>
      <w:tcPr>
        <w:tcBorders>
          <w:top w:val="nil"/>
          <w:bottom w:val="nil"/>
          <w:insideH w:val="nil"/>
          <w:insideV w:val="nil"/>
        </w:tcBorders>
        <w:shd w:val="clear" w:color="auto" w:fill="B6E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594E97" w:themeColor="accent3"/>
        <w:left w:val="single" w:sz="8" w:space="0" w:color="594E97" w:themeColor="accent3"/>
        <w:bottom w:val="single" w:sz="8" w:space="0" w:color="594E97" w:themeColor="accent3"/>
        <w:right w:val="single" w:sz="8" w:space="0" w:color="594E97"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94E97" w:themeColor="accent3"/>
          <w:right w:val="nil"/>
          <w:insideH w:val="nil"/>
          <w:insideV w:val="nil"/>
        </w:tcBorders>
        <w:shd w:val="clear" w:color="auto" w:fill="FFFFFF" w:themeFill="background1"/>
      </w:tcPr>
    </w:tblStylePr>
    <w:tblStylePr w:type="lastRow">
      <w:tblPr/>
      <w:tcPr>
        <w:tcBorders>
          <w:top w:val="single" w:sz="8" w:space="0" w:color="594E9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4E97" w:themeColor="accent3"/>
          <w:insideH w:val="nil"/>
          <w:insideV w:val="nil"/>
        </w:tcBorders>
        <w:shd w:val="clear" w:color="auto" w:fill="FFFFFF" w:themeFill="background1"/>
      </w:tcPr>
    </w:tblStylePr>
    <w:tblStylePr w:type="lastCol">
      <w:tblPr/>
      <w:tcPr>
        <w:tcBorders>
          <w:top w:val="nil"/>
          <w:left w:val="single" w:sz="8" w:space="0" w:color="594E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1E7" w:themeFill="accent3" w:themeFillTint="3F"/>
      </w:tcPr>
    </w:tblStylePr>
    <w:tblStylePr w:type="band1Horz">
      <w:tblPr/>
      <w:tcPr>
        <w:tcBorders>
          <w:top w:val="nil"/>
          <w:bottom w:val="nil"/>
          <w:insideH w:val="nil"/>
          <w:insideV w:val="nil"/>
        </w:tcBorders>
        <w:shd w:val="clear" w:color="auto" w:fill="D4D1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C30079" w:themeColor="accent4"/>
        <w:left w:val="single" w:sz="8" w:space="0" w:color="C30079" w:themeColor="accent4"/>
        <w:bottom w:val="single" w:sz="8" w:space="0" w:color="C30079" w:themeColor="accent4"/>
        <w:right w:val="single" w:sz="8" w:space="0" w:color="C30079"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C30079" w:themeColor="accent4"/>
          <w:right w:val="nil"/>
          <w:insideH w:val="nil"/>
          <w:insideV w:val="nil"/>
        </w:tcBorders>
        <w:shd w:val="clear" w:color="auto" w:fill="FFFFFF" w:themeFill="background1"/>
      </w:tcPr>
    </w:tblStylePr>
    <w:tblStylePr w:type="lastRow">
      <w:tblPr/>
      <w:tcPr>
        <w:tcBorders>
          <w:top w:val="single" w:sz="8" w:space="0" w:color="C300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0079" w:themeColor="accent4"/>
          <w:insideH w:val="nil"/>
          <w:insideV w:val="nil"/>
        </w:tcBorders>
        <w:shd w:val="clear" w:color="auto" w:fill="FFFFFF" w:themeFill="background1"/>
      </w:tcPr>
    </w:tblStylePr>
    <w:tblStylePr w:type="lastCol">
      <w:tblPr/>
      <w:tcPr>
        <w:tcBorders>
          <w:top w:val="nil"/>
          <w:left w:val="single" w:sz="8" w:space="0" w:color="C3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BA0615" w:themeColor="accent5"/>
        <w:left w:val="single" w:sz="8" w:space="0" w:color="BA0615" w:themeColor="accent5"/>
        <w:bottom w:val="single" w:sz="8" w:space="0" w:color="BA0615" w:themeColor="accent5"/>
        <w:right w:val="single" w:sz="8" w:space="0" w:color="BA061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BA0615" w:themeColor="accent5"/>
          <w:right w:val="nil"/>
          <w:insideH w:val="nil"/>
          <w:insideV w:val="nil"/>
        </w:tcBorders>
        <w:shd w:val="clear" w:color="auto" w:fill="FFFFFF" w:themeFill="background1"/>
      </w:tcPr>
    </w:tblStylePr>
    <w:tblStylePr w:type="lastRow">
      <w:tblPr/>
      <w:tcPr>
        <w:tcBorders>
          <w:top w:val="single" w:sz="8" w:space="0" w:color="BA06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0615" w:themeColor="accent5"/>
          <w:insideH w:val="nil"/>
          <w:insideV w:val="nil"/>
        </w:tcBorders>
        <w:shd w:val="clear" w:color="auto" w:fill="FFFFFF" w:themeFill="background1"/>
      </w:tcPr>
    </w:tblStylePr>
    <w:tblStylePr w:type="lastCol">
      <w:tblPr/>
      <w:tcPr>
        <w:tcBorders>
          <w:top w:val="nil"/>
          <w:left w:val="single" w:sz="8" w:space="0" w:color="BA06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B2B8" w:themeFill="accent5" w:themeFillTint="3F"/>
      </w:tcPr>
    </w:tblStylePr>
    <w:tblStylePr w:type="band1Horz">
      <w:tblPr/>
      <w:tcPr>
        <w:tcBorders>
          <w:top w:val="nil"/>
          <w:bottom w:val="nil"/>
          <w:insideH w:val="nil"/>
          <w:insideV w:val="nil"/>
        </w:tcBorders>
        <w:shd w:val="clear" w:color="auto" w:fill="FCB2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95723"/>
    <w:pPr>
      <w:spacing w:after="0" w:line="240" w:lineRule="auto"/>
    </w:pPr>
    <w:rPr>
      <w:rFonts w:asciiTheme="majorHAnsi" w:eastAsiaTheme="majorEastAsia" w:hAnsiTheme="majorHAnsi" w:cstheme="majorBidi"/>
      <w:color w:val="03001E" w:themeColor="text1"/>
    </w:rPr>
    <w:tblPr>
      <w:tblStyleRowBandSize w:val="1"/>
      <w:tblStyleColBandSize w:val="1"/>
      <w:tblInd w:w="0" w:type="dxa"/>
      <w:tblBorders>
        <w:top w:val="single" w:sz="8" w:space="0" w:color="CF6519" w:themeColor="accent6"/>
        <w:left w:val="single" w:sz="8" w:space="0" w:color="CF6519" w:themeColor="accent6"/>
        <w:bottom w:val="single" w:sz="8" w:space="0" w:color="CF6519" w:themeColor="accent6"/>
        <w:right w:val="single" w:sz="8" w:space="0" w:color="CF651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CF6519" w:themeColor="accent6"/>
          <w:right w:val="nil"/>
          <w:insideH w:val="nil"/>
          <w:insideV w:val="nil"/>
        </w:tcBorders>
        <w:shd w:val="clear" w:color="auto" w:fill="FFFFFF" w:themeFill="background1"/>
      </w:tcPr>
    </w:tblStylePr>
    <w:tblStylePr w:type="lastRow">
      <w:tblPr/>
      <w:tcPr>
        <w:tcBorders>
          <w:top w:val="single" w:sz="8" w:space="0" w:color="CF651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F6519" w:themeColor="accent6"/>
          <w:insideH w:val="nil"/>
          <w:insideV w:val="nil"/>
        </w:tcBorders>
        <w:shd w:val="clear" w:color="auto" w:fill="FFFFFF" w:themeFill="background1"/>
      </w:tcPr>
    </w:tblStylePr>
    <w:tblStylePr w:type="lastCol">
      <w:tblPr/>
      <w:tcPr>
        <w:tcBorders>
          <w:top w:val="nil"/>
          <w:left w:val="single" w:sz="8" w:space="0" w:color="CF65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7C1" w:themeFill="accent6" w:themeFillTint="3F"/>
      </w:tcPr>
    </w:tblStylePr>
    <w:tblStylePr w:type="band1Horz">
      <w:tblPr/>
      <w:tcPr>
        <w:tcBorders>
          <w:top w:val="nil"/>
          <w:bottom w:val="nil"/>
          <w:insideH w:val="nil"/>
          <w:insideV w:val="nil"/>
        </w:tcBorders>
        <w:shd w:val="clear" w:color="auto" w:fill="F7D7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95723"/>
    <w:pPr>
      <w:spacing w:after="0" w:line="240" w:lineRule="auto"/>
    </w:pPr>
    <w:tblPr>
      <w:tblStyleRowBandSize w:val="1"/>
      <w:tblStyleColBandSize w:val="1"/>
      <w:tblInd w:w="0" w:type="dxa"/>
      <w:tblBorders>
        <w:top w:val="single" w:sz="8" w:space="0" w:color="0E0096" w:themeColor="text1" w:themeTint="BF"/>
        <w:left w:val="single" w:sz="8" w:space="0" w:color="0E0096" w:themeColor="text1" w:themeTint="BF"/>
        <w:bottom w:val="single" w:sz="8" w:space="0" w:color="0E0096" w:themeColor="text1" w:themeTint="BF"/>
        <w:right w:val="single" w:sz="8" w:space="0" w:color="0E0096" w:themeColor="text1" w:themeTint="BF"/>
        <w:insideH w:val="single" w:sz="8" w:space="0" w:color="0E0096"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E0096" w:themeColor="text1" w:themeTint="BF"/>
          <w:left w:val="single" w:sz="8" w:space="0" w:color="0E0096" w:themeColor="text1" w:themeTint="BF"/>
          <w:bottom w:val="single" w:sz="8" w:space="0" w:color="0E0096" w:themeColor="text1" w:themeTint="BF"/>
          <w:right w:val="single" w:sz="8" w:space="0" w:color="0E0096" w:themeColor="text1" w:themeTint="BF"/>
          <w:insideH w:val="nil"/>
          <w:insideV w:val="nil"/>
        </w:tcBorders>
        <w:shd w:val="clear" w:color="auto" w:fill="03001E" w:themeFill="text1"/>
      </w:tcPr>
    </w:tblStylePr>
    <w:tblStylePr w:type="lastRow">
      <w:pPr>
        <w:spacing w:before="0" w:after="0" w:line="240" w:lineRule="auto"/>
      </w:pPr>
      <w:rPr>
        <w:b/>
        <w:bCs/>
      </w:rPr>
      <w:tblPr/>
      <w:tcPr>
        <w:tcBorders>
          <w:top w:val="double" w:sz="6" w:space="0" w:color="0E0096" w:themeColor="text1" w:themeTint="BF"/>
          <w:left w:val="single" w:sz="8" w:space="0" w:color="0E0096" w:themeColor="text1" w:themeTint="BF"/>
          <w:bottom w:val="single" w:sz="8" w:space="0" w:color="0E0096" w:themeColor="text1" w:themeTint="BF"/>
          <w:right w:val="single" w:sz="8" w:space="0" w:color="0E0096" w:themeColor="text1" w:themeTint="BF"/>
          <w:insideH w:val="nil"/>
          <w:insideV w:val="nil"/>
        </w:tcBorders>
      </w:tcPr>
    </w:tblStylePr>
    <w:tblStylePr w:type="firstCol">
      <w:rPr>
        <w:b/>
        <w:bCs/>
      </w:rPr>
    </w:tblStylePr>
    <w:tblStylePr w:type="lastCol">
      <w:rPr>
        <w:b/>
        <w:bCs/>
      </w:rPr>
    </w:tblStylePr>
    <w:tblStylePr w:type="band1Vert">
      <w:tblPr/>
      <w:tcPr>
        <w:shd w:val="clear" w:color="auto" w:fill="9388FF" w:themeFill="text1" w:themeFillTint="3F"/>
      </w:tcPr>
    </w:tblStylePr>
    <w:tblStylePr w:type="band1Horz">
      <w:tblPr/>
      <w:tcPr>
        <w:tcBorders>
          <w:insideH w:val="nil"/>
          <w:insideV w:val="nil"/>
        </w:tcBorders>
        <w:shd w:val="clear" w:color="auto" w:fill="9388FF"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95723"/>
    <w:pPr>
      <w:spacing w:after="0" w:line="240" w:lineRule="auto"/>
    </w:pPr>
    <w:tblPr>
      <w:tblStyleRowBandSize w:val="1"/>
      <w:tblStyleColBandSize w:val="1"/>
      <w:tblInd w:w="0" w:type="dxa"/>
      <w:tblBorders>
        <w:top w:val="single" w:sz="8" w:space="0" w:color="22BDFF" w:themeColor="accent2" w:themeTint="BF"/>
        <w:left w:val="single" w:sz="8" w:space="0" w:color="22BDFF" w:themeColor="accent2" w:themeTint="BF"/>
        <w:bottom w:val="single" w:sz="8" w:space="0" w:color="22BDFF" w:themeColor="accent2" w:themeTint="BF"/>
        <w:right w:val="single" w:sz="8" w:space="0" w:color="22BDFF" w:themeColor="accent2" w:themeTint="BF"/>
        <w:insideH w:val="single" w:sz="8" w:space="0" w:color="22BD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2BDFF" w:themeColor="accent2" w:themeTint="BF"/>
          <w:left w:val="single" w:sz="8" w:space="0" w:color="22BDFF" w:themeColor="accent2" w:themeTint="BF"/>
          <w:bottom w:val="single" w:sz="8" w:space="0" w:color="22BDFF" w:themeColor="accent2" w:themeTint="BF"/>
          <w:right w:val="single" w:sz="8" w:space="0" w:color="22BDFF" w:themeColor="accent2" w:themeTint="BF"/>
          <w:insideH w:val="nil"/>
          <w:insideV w:val="nil"/>
        </w:tcBorders>
        <w:shd w:val="clear" w:color="auto" w:fill="0097D7" w:themeFill="accent2"/>
      </w:tcPr>
    </w:tblStylePr>
    <w:tblStylePr w:type="lastRow">
      <w:pPr>
        <w:spacing w:before="0" w:after="0" w:line="240" w:lineRule="auto"/>
      </w:pPr>
      <w:rPr>
        <w:b/>
        <w:bCs/>
      </w:rPr>
      <w:tblPr/>
      <w:tcPr>
        <w:tcBorders>
          <w:top w:val="double" w:sz="6" w:space="0" w:color="22BDFF" w:themeColor="accent2" w:themeTint="BF"/>
          <w:left w:val="single" w:sz="8" w:space="0" w:color="22BDFF" w:themeColor="accent2" w:themeTint="BF"/>
          <w:bottom w:val="single" w:sz="8" w:space="0" w:color="22BDFF" w:themeColor="accent2" w:themeTint="BF"/>
          <w:right w:val="single" w:sz="8" w:space="0" w:color="22BD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9FF" w:themeFill="accent2" w:themeFillTint="3F"/>
      </w:tcPr>
    </w:tblStylePr>
    <w:tblStylePr w:type="band1Horz">
      <w:tblPr/>
      <w:tcPr>
        <w:tcBorders>
          <w:insideH w:val="nil"/>
          <w:insideV w:val="nil"/>
        </w:tcBorders>
        <w:shd w:val="clear" w:color="auto" w:fill="B6E9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95723"/>
    <w:pPr>
      <w:spacing w:after="0" w:line="240" w:lineRule="auto"/>
    </w:pPr>
    <w:tblPr>
      <w:tblStyleRowBandSize w:val="1"/>
      <w:tblStyleColBandSize w:val="1"/>
      <w:tblInd w:w="0" w:type="dxa"/>
      <w:tblBorders>
        <w:top w:val="single" w:sz="8" w:space="0" w:color="7E74B7" w:themeColor="accent3" w:themeTint="BF"/>
        <w:left w:val="single" w:sz="8" w:space="0" w:color="7E74B7" w:themeColor="accent3" w:themeTint="BF"/>
        <w:bottom w:val="single" w:sz="8" w:space="0" w:color="7E74B7" w:themeColor="accent3" w:themeTint="BF"/>
        <w:right w:val="single" w:sz="8" w:space="0" w:color="7E74B7" w:themeColor="accent3" w:themeTint="BF"/>
        <w:insideH w:val="single" w:sz="8" w:space="0" w:color="7E74B7"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E74B7" w:themeColor="accent3" w:themeTint="BF"/>
          <w:left w:val="single" w:sz="8" w:space="0" w:color="7E74B7" w:themeColor="accent3" w:themeTint="BF"/>
          <w:bottom w:val="single" w:sz="8" w:space="0" w:color="7E74B7" w:themeColor="accent3" w:themeTint="BF"/>
          <w:right w:val="single" w:sz="8" w:space="0" w:color="7E74B7" w:themeColor="accent3" w:themeTint="BF"/>
          <w:insideH w:val="nil"/>
          <w:insideV w:val="nil"/>
        </w:tcBorders>
        <w:shd w:val="clear" w:color="auto" w:fill="594E97" w:themeFill="accent3"/>
      </w:tcPr>
    </w:tblStylePr>
    <w:tblStylePr w:type="lastRow">
      <w:pPr>
        <w:spacing w:before="0" w:after="0" w:line="240" w:lineRule="auto"/>
      </w:pPr>
      <w:rPr>
        <w:b/>
        <w:bCs/>
      </w:rPr>
      <w:tblPr/>
      <w:tcPr>
        <w:tcBorders>
          <w:top w:val="double" w:sz="6" w:space="0" w:color="7E74B7" w:themeColor="accent3" w:themeTint="BF"/>
          <w:left w:val="single" w:sz="8" w:space="0" w:color="7E74B7" w:themeColor="accent3" w:themeTint="BF"/>
          <w:bottom w:val="single" w:sz="8" w:space="0" w:color="7E74B7" w:themeColor="accent3" w:themeTint="BF"/>
          <w:right w:val="single" w:sz="8" w:space="0" w:color="7E74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4D1E7" w:themeFill="accent3" w:themeFillTint="3F"/>
      </w:tcPr>
    </w:tblStylePr>
    <w:tblStylePr w:type="band1Horz">
      <w:tblPr/>
      <w:tcPr>
        <w:tcBorders>
          <w:insideH w:val="nil"/>
          <w:insideV w:val="nil"/>
        </w:tcBorders>
        <w:shd w:val="clear" w:color="auto" w:fill="D4D1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95723"/>
    <w:pPr>
      <w:spacing w:after="0" w:line="240" w:lineRule="auto"/>
    </w:pPr>
    <w:tblPr>
      <w:tblStyleRowBandSize w:val="1"/>
      <w:tblStyleColBandSize w:val="1"/>
      <w:tblInd w:w="0" w:type="dxa"/>
      <w:tblBorders>
        <w:top w:val="single" w:sz="8" w:space="0" w:color="FF13A5" w:themeColor="accent4" w:themeTint="BF"/>
        <w:left w:val="single" w:sz="8" w:space="0" w:color="FF13A5" w:themeColor="accent4" w:themeTint="BF"/>
        <w:bottom w:val="single" w:sz="8" w:space="0" w:color="FF13A5" w:themeColor="accent4" w:themeTint="BF"/>
        <w:right w:val="single" w:sz="8" w:space="0" w:color="FF13A5" w:themeColor="accent4" w:themeTint="BF"/>
        <w:insideH w:val="single" w:sz="8" w:space="0" w:color="FF13A5"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13A5" w:themeColor="accent4" w:themeTint="BF"/>
          <w:left w:val="single" w:sz="8" w:space="0" w:color="FF13A5" w:themeColor="accent4" w:themeTint="BF"/>
          <w:bottom w:val="single" w:sz="8" w:space="0" w:color="FF13A5" w:themeColor="accent4" w:themeTint="BF"/>
          <w:right w:val="single" w:sz="8" w:space="0" w:color="FF13A5" w:themeColor="accent4" w:themeTint="BF"/>
          <w:insideH w:val="nil"/>
          <w:insideV w:val="nil"/>
        </w:tcBorders>
        <w:shd w:val="clear" w:color="auto" w:fill="C30079" w:themeFill="accent4"/>
      </w:tcPr>
    </w:tblStylePr>
    <w:tblStylePr w:type="lastRow">
      <w:pPr>
        <w:spacing w:before="0" w:after="0" w:line="240" w:lineRule="auto"/>
      </w:pPr>
      <w:rPr>
        <w:b/>
        <w:bCs/>
      </w:rPr>
      <w:tblPr/>
      <w:tcPr>
        <w:tcBorders>
          <w:top w:val="double" w:sz="6" w:space="0" w:color="FF13A5" w:themeColor="accent4" w:themeTint="BF"/>
          <w:left w:val="single" w:sz="8" w:space="0" w:color="FF13A5" w:themeColor="accent4" w:themeTint="BF"/>
          <w:bottom w:val="single" w:sz="8" w:space="0" w:color="FF13A5" w:themeColor="accent4" w:themeTint="BF"/>
          <w:right w:val="single" w:sz="8" w:space="0" w:color="FF13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95723"/>
    <w:pPr>
      <w:spacing w:after="0" w:line="240" w:lineRule="auto"/>
    </w:pPr>
    <w:tblPr>
      <w:tblStyleRowBandSize w:val="1"/>
      <w:tblStyleColBandSize w:val="1"/>
      <w:tblInd w:w="0" w:type="dxa"/>
      <w:tblBorders>
        <w:top w:val="single" w:sz="8" w:space="0" w:color="F7182A" w:themeColor="accent5" w:themeTint="BF"/>
        <w:left w:val="single" w:sz="8" w:space="0" w:color="F7182A" w:themeColor="accent5" w:themeTint="BF"/>
        <w:bottom w:val="single" w:sz="8" w:space="0" w:color="F7182A" w:themeColor="accent5" w:themeTint="BF"/>
        <w:right w:val="single" w:sz="8" w:space="0" w:color="F7182A" w:themeColor="accent5" w:themeTint="BF"/>
        <w:insideH w:val="single" w:sz="8" w:space="0" w:color="F7182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182A" w:themeColor="accent5" w:themeTint="BF"/>
          <w:left w:val="single" w:sz="8" w:space="0" w:color="F7182A" w:themeColor="accent5" w:themeTint="BF"/>
          <w:bottom w:val="single" w:sz="8" w:space="0" w:color="F7182A" w:themeColor="accent5" w:themeTint="BF"/>
          <w:right w:val="single" w:sz="8" w:space="0" w:color="F7182A" w:themeColor="accent5" w:themeTint="BF"/>
          <w:insideH w:val="nil"/>
          <w:insideV w:val="nil"/>
        </w:tcBorders>
        <w:shd w:val="clear" w:color="auto" w:fill="BA0615" w:themeFill="accent5"/>
      </w:tcPr>
    </w:tblStylePr>
    <w:tblStylePr w:type="lastRow">
      <w:pPr>
        <w:spacing w:before="0" w:after="0" w:line="240" w:lineRule="auto"/>
      </w:pPr>
      <w:rPr>
        <w:b/>
        <w:bCs/>
      </w:rPr>
      <w:tblPr/>
      <w:tcPr>
        <w:tcBorders>
          <w:top w:val="double" w:sz="6" w:space="0" w:color="F7182A" w:themeColor="accent5" w:themeTint="BF"/>
          <w:left w:val="single" w:sz="8" w:space="0" w:color="F7182A" w:themeColor="accent5" w:themeTint="BF"/>
          <w:bottom w:val="single" w:sz="8" w:space="0" w:color="F7182A" w:themeColor="accent5" w:themeTint="BF"/>
          <w:right w:val="single" w:sz="8" w:space="0" w:color="F7182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B2B8" w:themeFill="accent5" w:themeFillTint="3F"/>
      </w:tcPr>
    </w:tblStylePr>
    <w:tblStylePr w:type="band1Horz">
      <w:tblPr/>
      <w:tcPr>
        <w:tcBorders>
          <w:insideH w:val="nil"/>
          <w:insideV w:val="nil"/>
        </w:tcBorders>
        <w:shd w:val="clear" w:color="auto" w:fill="FCB2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95723"/>
    <w:pPr>
      <w:spacing w:after="0" w:line="240" w:lineRule="auto"/>
    </w:pPr>
    <w:tblPr>
      <w:tblStyleRowBandSize w:val="1"/>
      <w:tblStyleColBandSize w:val="1"/>
      <w:tblInd w:w="0" w:type="dxa"/>
      <w:tblBorders>
        <w:top w:val="single" w:sz="8" w:space="0" w:color="E88945" w:themeColor="accent6" w:themeTint="BF"/>
        <w:left w:val="single" w:sz="8" w:space="0" w:color="E88945" w:themeColor="accent6" w:themeTint="BF"/>
        <w:bottom w:val="single" w:sz="8" w:space="0" w:color="E88945" w:themeColor="accent6" w:themeTint="BF"/>
        <w:right w:val="single" w:sz="8" w:space="0" w:color="E88945" w:themeColor="accent6" w:themeTint="BF"/>
        <w:insideH w:val="single" w:sz="8" w:space="0" w:color="E88945"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88945" w:themeColor="accent6" w:themeTint="BF"/>
          <w:left w:val="single" w:sz="8" w:space="0" w:color="E88945" w:themeColor="accent6" w:themeTint="BF"/>
          <w:bottom w:val="single" w:sz="8" w:space="0" w:color="E88945" w:themeColor="accent6" w:themeTint="BF"/>
          <w:right w:val="single" w:sz="8" w:space="0" w:color="E88945" w:themeColor="accent6" w:themeTint="BF"/>
          <w:insideH w:val="nil"/>
          <w:insideV w:val="nil"/>
        </w:tcBorders>
        <w:shd w:val="clear" w:color="auto" w:fill="CF6519" w:themeFill="accent6"/>
      </w:tcPr>
    </w:tblStylePr>
    <w:tblStylePr w:type="lastRow">
      <w:pPr>
        <w:spacing w:before="0" w:after="0" w:line="240" w:lineRule="auto"/>
      </w:pPr>
      <w:rPr>
        <w:b/>
        <w:bCs/>
      </w:rPr>
      <w:tblPr/>
      <w:tcPr>
        <w:tcBorders>
          <w:top w:val="double" w:sz="6" w:space="0" w:color="E88945" w:themeColor="accent6" w:themeTint="BF"/>
          <w:left w:val="single" w:sz="8" w:space="0" w:color="E88945" w:themeColor="accent6" w:themeTint="BF"/>
          <w:bottom w:val="single" w:sz="8" w:space="0" w:color="E88945" w:themeColor="accent6" w:themeTint="BF"/>
          <w:right w:val="single" w:sz="8" w:space="0" w:color="E889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7C1" w:themeFill="accent6" w:themeFillTint="3F"/>
      </w:tcPr>
    </w:tblStylePr>
    <w:tblStylePr w:type="band1Horz">
      <w:tblPr/>
      <w:tcPr>
        <w:tcBorders>
          <w:insideH w:val="nil"/>
          <w:insideV w:val="nil"/>
        </w:tcBorders>
        <w:shd w:val="clear" w:color="auto" w:fill="F7D7C1"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95723"/>
    <w:pPr>
      <w:spacing w:after="0" w:line="240" w:lineRule="auto"/>
    </w:pPr>
    <w:tblPr>
      <w:tblStyleRowBandSize w:val="1"/>
      <w:tblStyleColBandSize w:val="1"/>
      <w:tblInd w:w="0" w:type="dxa"/>
      <w:tblBorders>
        <w:top w:val="single" w:sz="8" w:space="0" w:color="96C768" w:themeColor="accent1" w:themeTint="BF"/>
        <w:left w:val="single" w:sz="8" w:space="0" w:color="96C768" w:themeColor="accent1" w:themeTint="BF"/>
        <w:bottom w:val="single" w:sz="8" w:space="0" w:color="96C768" w:themeColor="accent1" w:themeTint="BF"/>
        <w:right w:val="single" w:sz="8" w:space="0" w:color="96C768" w:themeColor="accent1" w:themeTint="BF"/>
        <w:insideH w:val="single" w:sz="8" w:space="0" w:color="96C768"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6C768" w:themeColor="accent1" w:themeTint="BF"/>
          <w:left w:val="single" w:sz="8" w:space="0" w:color="96C768" w:themeColor="accent1" w:themeTint="BF"/>
          <w:bottom w:val="single" w:sz="8" w:space="0" w:color="96C768" w:themeColor="accent1" w:themeTint="BF"/>
          <w:right w:val="single" w:sz="8" w:space="0" w:color="96C768" w:themeColor="accent1" w:themeTint="BF"/>
          <w:insideH w:val="nil"/>
          <w:insideV w:val="nil"/>
        </w:tcBorders>
        <w:shd w:val="clear" w:color="auto" w:fill="74AC3F" w:themeFill="accent1"/>
      </w:tcPr>
    </w:tblStylePr>
    <w:tblStylePr w:type="lastRow">
      <w:pPr>
        <w:spacing w:before="0" w:after="0" w:line="240" w:lineRule="auto"/>
      </w:pPr>
      <w:rPr>
        <w:b/>
        <w:bCs/>
      </w:rPr>
      <w:tblPr/>
      <w:tcPr>
        <w:tcBorders>
          <w:top w:val="double" w:sz="6" w:space="0" w:color="96C768" w:themeColor="accent1" w:themeTint="BF"/>
          <w:left w:val="single" w:sz="8" w:space="0" w:color="96C768" w:themeColor="accent1" w:themeTint="BF"/>
          <w:bottom w:val="single" w:sz="8" w:space="0" w:color="96C768" w:themeColor="accent1" w:themeTint="BF"/>
          <w:right w:val="single" w:sz="8" w:space="0" w:color="96C76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CCD" w:themeFill="accent1" w:themeFillTint="3F"/>
      </w:tcPr>
    </w:tblStylePr>
    <w:tblStylePr w:type="band1Horz">
      <w:tblPr/>
      <w:tcPr>
        <w:tcBorders>
          <w:insideH w:val="nil"/>
          <w:insideV w:val="nil"/>
        </w:tcBorders>
        <w:shd w:val="clear" w:color="auto" w:fill="DCECCD"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001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001E" w:themeFill="text1"/>
      </w:tcPr>
    </w:tblStylePr>
    <w:tblStylePr w:type="lastCol">
      <w:rPr>
        <w:b/>
        <w:bCs/>
        <w:color w:val="FFFFFF" w:themeColor="background1"/>
      </w:rPr>
      <w:tblPr/>
      <w:tcPr>
        <w:tcBorders>
          <w:left w:val="nil"/>
          <w:right w:val="nil"/>
          <w:insideH w:val="nil"/>
          <w:insideV w:val="nil"/>
        </w:tcBorders>
        <w:shd w:val="clear" w:color="auto" w:fill="03001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D7" w:themeFill="accent2"/>
      </w:tcPr>
    </w:tblStylePr>
    <w:tblStylePr w:type="lastCol">
      <w:rPr>
        <w:b/>
        <w:bCs/>
        <w:color w:val="FFFFFF" w:themeColor="background1"/>
      </w:rPr>
      <w:tblPr/>
      <w:tcPr>
        <w:tcBorders>
          <w:left w:val="nil"/>
          <w:right w:val="nil"/>
          <w:insideH w:val="nil"/>
          <w:insideV w:val="nil"/>
        </w:tcBorders>
        <w:shd w:val="clear" w:color="auto" w:fill="0097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4E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4E97" w:themeFill="accent3"/>
      </w:tcPr>
    </w:tblStylePr>
    <w:tblStylePr w:type="lastCol">
      <w:rPr>
        <w:b/>
        <w:bCs/>
        <w:color w:val="FFFFFF" w:themeColor="background1"/>
      </w:rPr>
      <w:tblPr/>
      <w:tcPr>
        <w:tcBorders>
          <w:left w:val="nil"/>
          <w:right w:val="nil"/>
          <w:insideH w:val="nil"/>
          <w:insideV w:val="nil"/>
        </w:tcBorders>
        <w:shd w:val="clear" w:color="auto" w:fill="594E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0079" w:themeFill="accent4"/>
      </w:tcPr>
    </w:tblStylePr>
    <w:tblStylePr w:type="lastCol">
      <w:rPr>
        <w:b/>
        <w:bCs/>
        <w:color w:val="FFFFFF" w:themeColor="background1"/>
      </w:rPr>
      <w:tblPr/>
      <w:tcPr>
        <w:tcBorders>
          <w:left w:val="nil"/>
          <w:right w:val="nil"/>
          <w:insideH w:val="nil"/>
          <w:insideV w:val="nil"/>
        </w:tcBorders>
        <w:shd w:val="clear" w:color="auto" w:fill="C3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061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0615" w:themeFill="accent5"/>
      </w:tcPr>
    </w:tblStylePr>
    <w:tblStylePr w:type="lastCol">
      <w:rPr>
        <w:b/>
        <w:bCs/>
        <w:color w:val="FFFFFF" w:themeColor="background1"/>
      </w:rPr>
      <w:tblPr/>
      <w:tcPr>
        <w:tcBorders>
          <w:left w:val="nil"/>
          <w:right w:val="nil"/>
          <w:insideH w:val="nil"/>
          <w:insideV w:val="nil"/>
        </w:tcBorders>
        <w:shd w:val="clear" w:color="auto" w:fill="BA06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F65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F6519" w:themeFill="accent6"/>
      </w:tcPr>
    </w:tblStylePr>
    <w:tblStylePr w:type="lastCol">
      <w:rPr>
        <w:b/>
        <w:bCs/>
        <w:color w:val="FFFFFF" w:themeColor="background1"/>
      </w:rPr>
      <w:tblPr/>
      <w:tcPr>
        <w:tcBorders>
          <w:left w:val="nil"/>
          <w:right w:val="nil"/>
          <w:insideH w:val="nil"/>
          <w:insideV w:val="nil"/>
        </w:tcBorders>
        <w:shd w:val="clear" w:color="auto" w:fill="CF65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9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AC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AC3F" w:themeFill="accent1"/>
      </w:tcPr>
    </w:tblStylePr>
    <w:tblStylePr w:type="lastCol">
      <w:rPr>
        <w:b/>
        <w:bCs/>
        <w:color w:val="FFFFFF" w:themeColor="background1"/>
      </w:rPr>
      <w:tblPr/>
      <w:tcPr>
        <w:tcBorders>
          <w:left w:val="nil"/>
          <w:right w:val="nil"/>
          <w:insideH w:val="nil"/>
          <w:insideV w:val="nil"/>
        </w:tcBorders>
        <w:shd w:val="clear" w:color="auto" w:fill="74AC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3001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01000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2001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20016" w:themeFill="text1" w:themeFillShade="BF"/>
      </w:tcPr>
    </w:tblStylePr>
    <w:tblStylePr w:type="band1Vert">
      <w:tblPr/>
      <w:tcPr>
        <w:tcBorders>
          <w:top w:val="nil"/>
          <w:left w:val="nil"/>
          <w:bottom w:val="nil"/>
          <w:right w:val="nil"/>
          <w:insideH w:val="nil"/>
          <w:insideV w:val="nil"/>
        </w:tcBorders>
        <w:shd w:val="clear" w:color="auto" w:fill="020016" w:themeFill="text1" w:themeFillShade="BF"/>
      </w:tcPr>
    </w:tblStylePr>
    <w:tblStylePr w:type="band1Horz">
      <w:tblPr/>
      <w:tcPr>
        <w:tcBorders>
          <w:top w:val="nil"/>
          <w:left w:val="nil"/>
          <w:bottom w:val="nil"/>
          <w:right w:val="nil"/>
          <w:insideH w:val="nil"/>
          <w:insideV w:val="nil"/>
        </w:tcBorders>
        <w:shd w:val="clear" w:color="auto" w:fill="020016" w:themeFill="text1" w:themeFillShade="BF"/>
      </w:tcPr>
    </w:tblStylePr>
  </w:style>
  <w:style w:type="table" w:styleId="DarkList-Accent1">
    <w:name w:val="Dark List Accent 1"/>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4AC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3955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802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802F" w:themeFill="accent1" w:themeFillShade="BF"/>
      </w:tcPr>
    </w:tblStylePr>
    <w:tblStylePr w:type="band1Vert">
      <w:tblPr/>
      <w:tcPr>
        <w:tcBorders>
          <w:top w:val="nil"/>
          <w:left w:val="nil"/>
          <w:bottom w:val="nil"/>
          <w:right w:val="nil"/>
          <w:insideH w:val="nil"/>
          <w:insideV w:val="nil"/>
        </w:tcBorders>
        <w:shd w:val="clear" w:color="auto" w:fill="56802F" w:themeFill="accent1" w:themeFillShade="BF"/>
      </w:tcPr>
    </w:tblStylePr>
    <w:tblStylePr w:type="band1Horz">
      <w:tblPr/>
      <w:tcPr>
        <w:tcBorders>
          <w:top w:val="nil"/>
          <w:left w:val="nil"/>
          <w:bottom w:val="nil"/>
          <w:right w:val="nil"/>
          <w:insideH w:val="nil"/>
          <w:insideV w:val="nil"/>
        </w:tcBorders>
        <w:shd w:val="clear" w:color="auto" w:fill="56802F" w:themeFill="accent1" w:themeFillShade="BF"/>
      </w:tcPr>
    </w:tblStylePr>
  </w:style>
  <w:style w:type="table" w:styleId="DarkList-Accent2">
    <w:name w:val="Dark List Accent 2"/>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7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004B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1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1A1" w:themeFill="accent2" w:themeFillShade="BF"/>
      </w:tcPr>
    </w:tblStylePr>
    <w:tblStylePr w:type="band1Vert">
      <w:tblPr/>
      <w:tcPr>
        <w:tcBorders>
          <w:top w:val="nil"/>
          <w:left w:val="nil"/>
          <w:bottom w:val="nil"/>
          <w:right w:val="nil"/>
          <w:insideH w:val="nil"/>
          <w:insideV w:val="nil"/>
        </w:tcBorders>
        <w:shd w:val="clear" w:color="auto" w:fill="0071A1" w:themeFill="accent2" w:themeFillShade="BF"/>
      </w:tcPr>
    </w:tblStylePr>
    <w:tblStylePr w:type="band1Horz">
      <w:tblPr/>
      <w:tcPr>
        <w:tcBorders>
          <w:top w:val="nil"/>
          <w:left w:val="nil"/>
          <w:bottom w:val="nil"/>
          <w:right w:val="nil"/>
          <w:insideH w:val="nil"/>
          <w:insideV w:val="nil"/>
        </w:tcBorders>
        <w:shd w:val="clear" w:color="auto" w:fill="0071A1" w:themeFill="accent2" w:themeFillShade="BF"/>
      </w:tcPr>
    </w:tblStylePr>
  </w:style>
  <w:style w:type="table" w:styleId="DarkList-Accent3">
    <w:name w:val="Dark List Accent 3"/>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94E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2C2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3A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3A70" w:themeFill="accent3" w:themeFillShade="BF"/>
      </w:tcPr>
    </w:tblStylePr>
    <w:tblStylePr w:type="band1Vert">
      <w:tblPr/>
      <w:tcPr>
        <w:tcBorders>
          <w:top w:val="nil"/>
          <w:left w:val="nil"/>
          <w:bottom w:val="nil"/>
          <w:right w:val="nil"/>
          <w:insideH w:val="nil"/>
          <w:insideV w:val="nil"/>
        </w:tcBorders>
        <w:shd w:val="clear" w:color="auto" w:fill="423A70" w:themeFill="accent3" w:themeFillShade="BF"/>
      </w:tcPr>
    </w:tblStylePr>
    <w:tblStylePr w:type="band1Horz">
      <w:tblPr/>
      <w:tcPr>
        <w:tcBorders>
          <w:top w:val="nil"/>
          <w:left w:val="nil"/>
          <w:bottom w:val="nil"/>
          <w:right w:val="nil"/>
          <w:insideH w:val="nil"/>
          <w:insideV w:val="nil"/>
        </w:tcBorders>
        <w:shd w:val="clear" w:color="auto" w:fill="423A70" w:themeFill="accent3" w:themeFillShade="BF"/>
      </w:tcPr>
    </w:tblStylePr>
  </w:style>
  <w:style w:type="table" w:styleId="DarkList-Accent4">
    <w:name w:val="Dark List Accent 4"/>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3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6100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DarkList-Accent5">
    <w:name w:val="Dark List Accent 5"/>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A061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5C03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B040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B040F" w:themeFill="accent5" w:themeFillShade="BF"/>
      </w:tcPr>
    </w:tblStylePr>
    <w:tblStylePr w:type="band1Vert">
      <w:tblPr/>
      <w:tcPr>
        <w:tcBorders>
          <w:top w:val="nil"/>
          <w:left w:val="nil"/>
          <w:bottom w:val="nil"/>
          <w:right w:val="nil"/>
          <w:insideH w:val="nil"/>
          <w:insideV w:val="nil"/>
        </w:tcBorders>
        <w:shd w:val="clear" w:color="auto" w:fill="8B040F" w:themeFill="accent5" w:themeFillShade="BF"/>
      </w:tcPr>
    </w:tblStylePr>
    <w:tblStylePr w:type="band1Horz">
      <w:tblPr/>
      <w:tcPr>
        <w:tcBorders>
          <w:top w:val="nil"/>
          <w:left w:val="nil"/>
          <w:bottom w:val="nil"/>
          <w:right w:val="nil"/>
          <w:insideH w:val="nil"/>
          <w:insideV w:val="nil"/>
        </w:tcBorders>
        <w:shd w:val="clear" w:color="auto" w:fill="8B040F" w:themeFill="accent5" w:themeFillShade="BF"/>
      </w:tcPr>
    </w:tblStylePr>
  </w:style>
  <w:style w:type="table" w:styleId="DarkList-Accent6">
    <w:name w:val="Dark List Accent 6"/>
    <w:basedOn w:val="TableNormal"/>
    <w:uiPriority w:val="70"/>
    <w:rsid w:val="0089572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F65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3001E" w:themeFill="text1"/>
      </w:tcPr>
    </w:tblStylePr>
    <w:tblStylePr w:type="lastRow">
      <w:tblPr/>
      <w:tcPr>
        <w:tcBorders>
          <w:top w:val="single" w:sz="18" w:space="0" w:color="FFFFFF" w:themeColor="background1"/>
          <w:left w:val="nil"/>
          <w:bottom w:val="nil"/>
          <w:right w:val="nil"/>
          <w:insideH w:val="nil"/>
          <w:insideV w:val="nil"/>
        </w:tcBorders>
        <w:shd w:val="clear" w:color="auto" w:fill="6632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A4B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A4B12" w:themeFill="accent6" w:themeFillShade="BF"/>
      </w:tcPr>
    </w:tblStylePr>
    <w:tblStylePr w:type="band1Vert">
      <w:tblPr/>
      <w:tcPr>
        <w:tcBorders>
          <w:top w:val="nil"/>
          <w:left w:val="nil"/>
          <w:bottom w:val="nil"/>
          <w:right w:val="nil"/>
          <w:insideH w:val="nil"/>
          <w:insideV w:val="nil"/>
        </w:tcBorders>
        <w:shd w:val="clear" w:color="auto" w:fill="9A4B12" w:themeFill="accent6" w:themeFillShade="BF"/>
      </w:tcPr>
    </w:tblStylePr>
    <w:tblStylePr w:type="band1Horz">
      <w:tblPr/>
      <w:tcPr>
        <w:tcBorders>
          <w:top w:val="nil"/>
          <w:left w:val="nil"/>
          <w:bottom w:val="nil"/>
          <w:right w:val="nil"/>
          <w:insideH w:val="nil"/>
          <w:insideV w:val="nil"/>
        </w:tcBorders>
        <w:shd w:val="clear" w:color="auto" w:fill="9A4B12" w:themeFill="accent6" w:themeFillShade="BF"/>
      </w:tcPr>
    </w:tblStylePr>
  </w:style>
  <w:style w:type="character" w:styleId="EndnoteReference">
    <w:name w:val="endnote reference"/>
    <w:basedOn w:val="DefaultParagraphFont"/>
    <w:uiPriority w:val="99"/>
    <w:semiHidden/>
    <w:unhideWhenUsed/>
    <w:rsid w:val="00895723"/>
    <w:rPr>
      <w:vertAlign w:val="superscript"/>
      <w:lang w:val="da-DK"/>
    </w:rPr>
  </w:style>
  <w:style w:type="character" w:styleId="SubtleReference">
    <w:name w:val="Subtle Reference"/>
    <w:basedOn w:val="DefaultParagraphFont"/>
    <w:uiPriority w:val="31"/>
    <w:rsid w:val="00895723"/>
    <w:rPr>
      <w:smallCaps/>
      <w:color w:val="0097D7" w:themeColor="accent2"/>
      <w:u w:val="single"/>
      <w:lang w:val="da-DK"/>
    </w:rPr>
  </w:style>
  <w:style w:type="table" w:styleId="Table3Deffects1">
    <w:name w:val="Table 3D effects 1"/>
    <w:basedOn w:val="TableNormal"/>
    <w:uiPriority w:val="99"/>
    <w:semiHidden/>
    <w:unhideWhenUsed/>
    <w:rsid w:val="00895723"/>
    <w:pPr>
      <w:spacing w:after="0"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95723"/>
    <w:pPr>
      <w:spacing w:after="0"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95723"/>
    <w:pPr>
      <w:spacing w:after="0"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895723"/>
    <w:pPr>
      <w:spacing w:after="0"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895723"/>
    <w:pPr>
      <w:spacing w:after="0"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95723"/>
    <w:pPr>
      <w:spacing w:after="0"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95723"/>
    <w:pPr>
      <w:spacing w:after="0"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iPriority w:val="99"/>
    <w:semiHidden/>
    <w:unhideWhenUsed/>
    <w:rsid w:val="00895723"/>
    <w:pPr>
      <w:spacing w:after="0"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95723"/>
    <w:pPr>
      <w:spacing w:after="0"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95723"/>
    <w:pPr>
      <w:spacing w:after="0"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895723"/>
    <w:pPr>
      <w:spacing w:after="0"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95723"/>
    <w:pPr>
      <w:spacing w:after="0"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95723"/>
    <w:pPr>
      <w:spacing w:after="0"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95723"/>
    <w:pPr>
      <w:spacing w:after="0"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95723"/>
    <w:pPr>
      <w:spacing w:after="0"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95723"/>
    <w:pPr>
      <w:spacing w:after="0"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95723"/>
    <w:pPr>
      <w:spacing w:after="0"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95723"/>
    <w:pPr>
      <w:spacing w:after="0"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895723"/>
    <w:pPr>
      <w:spacing w:after="0"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95723"/>
    <w:pPr>
      <w:spacing w:after="0"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95723"/>
    <w:pPr>
      <w:spacing w:after="0"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95723"/>
    <w:pPr>
      <w:spacing w:after="0"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95723"/>
    <w:pPr>
      <w:spacing w:after="0"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95723"/>
    <w:pPr>
      <w:spacing w:after="0"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95723"/>
    <w:pPr>
      <w:spacing w:after="0"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95723"/>
    <w:pPr>
      <w:spacing w:after="0"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95723"/>
    <w:pPr>
      <w:spacing w:after="0"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95723"/>
    <w:pPr>
      <w:spacing w:after="0"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95723"/>
    <w:pPr>
      <w:spacing w:after="0"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895723"/>
    <w:pPr>
      <w:spacing w:after="0"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95723"/>
    <w:pPr>
      <w:spacing w:after="0"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95723"/>
    <w:pPr>
      <w:spacing w:after="0"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95723"/>
    <w:pPr>
      <w:spacing w:after="0"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95723"/>
    <w:pPr>
      <w:spacing w:after="0"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95723"/>
    <w:pPr>
      <w:spacing w:after="0"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95723"/>
    <w:pPr>
      <w:spacing w:after="0"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95723"/>
    <w:pPr>
      <w:spacing w:after="0"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895723"/>
    <w:pPr>
      <w:spacing w:after="0"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895723"/>
    <w:pPr>
      <w:spacing w:after="0"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uiPriority w:val="99"/>
    <w:semiHidden/>
    <w:unhideWhenUsed/>
    <w:rsid w:val="00895723"/>
    <w:pPr>
      <w:spacing w:after="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895723"/>
    <w:pPr>
      <w:spacing w:after="0"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95723"/>
    <w:pPr>
      <w:spacing w:after="0"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95723"/>
    <w:pPr>
      <w:spacing w:after="0"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header" Target="header5.xml"/><Relationship Id="rId25" Type="http://schemas.openxmlformats.org/officeDocument/2006/relationships/footer" Target="footer5.xm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hyperlink" Target="https://guidgenerator.com/online-guid-generator.aspx" TargetMode="External"/><Relationship Id="rId19" Type="http://schemas.openxmlformats.org/officeDocument/2006/relationships/hyperlink" Target="https://guidgenerator.com/online-guid-generator.asp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hyperlink" Target="http://www.w3.org/TR/NOTE-date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9F642E7A614A85B894674964FF546C"/>
        <w:category>
          <w:name w:val="Generelt"/>
          <w:gallery w:val="placeholder"/>
        </w:category>
        <w:types>
          <w:type w:val="bbPlcHdr"/>
        </w:types>
        <w:behaviors>
          <w:behavior w:val="content"/>
        </w:behaviors>
        <w:guid w:val="{E1B8763C-5D2D-4CCB-8D08-D7048AA11742}"/>
      </w:docPartPr>
      <w:docPartBody>
        <w:p w:rsidR="001F013D" w:rsidRDefault="006203FD">
          <w:pPr>
            <w:pStyle w:val="209F642E7A614A85B894674964FF546C"/>
          </w:pPr>
          <w:r>
            <w:rPr>
              <w:rStyle w:val="PlaceholderText"/>
            </w:rPr>
            <w:t>Klik her for at angive tekst.</w:t>
          </w:r>
        </w:p>
      </w:docPartBody>
    </w:docPart>
    <w:docPart>
      <w:docPartPr>
        <w:name w:val="CEF75AA6FAC34F728117A8C602D39779"/>
        <w:category>
          <w:name w:val="Generelt"/>
          <w:gallery w:val="placeholder"/>
        </w:category>
        <w:types>
          <w:type w:val="bbPlcHdr"/>
        </w:types>
        <w:behaviors>
          <w:behavior w:val="content"/>
        </w:behaviors>
        <w:guid w:val="{29763C60-E35C-4693-9EC9-08E50D8FB526}"/>
      </w:docPartPr>
      <w:docPartBody>
        <w:p w:rsidR="001F013D" w:rsidRDefault="006203FD">
          <w:pPr>
            <w:pStyle w:val="CEF75AA6FAC34F728117A8C602D39779"/>
          </w:pPr>
          <w:r>
            <w:rPr>
              <w:rStyle w:val="PlaceholderTex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2"/>
  </w:compat>
  <w:rsids>
    <w:rsidRoot w:val="006203FD"/>
    <w:rsid w:val="001F013D"/>
    <w:rsid w:val="00315C79"/>
    <w:rsid w:val="006203FD"/>
    <w:rsid w:val="00790AD2"/>
    <w:rsid w:val="007C143C"/>
    <w:rsid w:val="00961EC2"/>
    <w:rsid w:val="00972282"/>
    <w:rsid w:val="009A6467"/>
    <w:rsid w:val="00AC1C0F"/>
    <w:rsid w:val="00C0070C"/>
    <w:rsid w:val="00C37310"/>
    <w:rsid w:val="00D40956"/>
    <w:rsid w:val="00E3397E"/>
    <w:rsid w:val="00EF08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9F5"/>
    <w:rPr>
      <w:color w:val="808080"/>
    </w:rPr>
  </w:style>
  <w:style w:type="paragraph" w:customStyle="1" w:styleId="180ECA7CF4BD4696A860FAA9A0FFED0E">
    <w:name w:val="180ECA7CF4BD4696A860FAA9A0FFED0E"/>
  </w:style>
  <w:style w:type="paragraph" w:customStyle="1" w:styleId="DB454CCCA0A94B688E1B8F4277B2B890">
    <w:name w:val="DB454CCCA0A94B688E1B8F4277B2B890"/>
  </w:style>
  <w:style w:type="paragraph" w:customStyle="1" w:styleId="577903CFC34D418780DC7CBC76D7B81E">
    <w:name w:val="577903CFC34D418780DC7CBC76D7B81E"/>
  </w:style>
  <w:style w:type="paragraph" w:customStyle="1" w:styleId="0E97E6601CAB49D3A9F27A54EDA96AE0">
    <w:name w:val="0E97E6601CAB49D3A9F27A54EDA96AE0"/>
    <w:pPr>
      <w:keepNext/>
      <w:keepLines/>
      <w:spacing w:before="240" w:after="120" w:line="300" w:lineRule="atLeast"/>
      <w:outlineLvl w:val="0"/>
    </w:pPr>
    <w:rPr>
      <w:rFonts w:asciiTheme="majorHAnsi" w:eastAsiaTheme="majorEastAsia" w:hAnsiTheme="majorHAnsi" w:cstheme="majorBidi"/>
      <w:b/>
      <w:bCs/>
      <w:sz w:val="26"/>
      <w:szCs w:val="28"/>
      <w:lang w:eastAsia="en-US"/>
    </w:rPr>
  </w:style>
  <w:style w:type="paragraph" w:customStyle="1" w:styleId="A3D1979548944FC0995EC314F1D86002">
    <w:name w:val="A3D1979548944FC0995EC314F1D86002"/>
    <w:pPr>
      <w:spacing w:after="0" w:line="240" w:lineRule="auto"/>
    </w:pPr>
    <w:rPr>
      <w:rFonts w:ascii="Arial" w:eastAsiaTheme="minorHAnsi" w:hAnsi="Arial"/>
      <w:noProof/>
      <w:spacing w:val="8"/>
      <w:sz w:val="14"/>
      <w:lang w:eastAsia="en-US"/>
    </w:rPr>
  </w:style>
  <w:style w:type="paragraph" w:customStyle="1" w:styleId="3CDE6AFF20AD456EB1596F84698BDE9C">
    <w:name w:val="3CDE6AFF20AD456EB1596F84698BDE9C"/>
  </w:style>
  <w:style w:type="paragraph" w:customStyle="1" w:styleId="36C7C98DBC124F43A4891CFB31AFF3A2">
    <w:name w:val="36C7C98DBC124F43A4891CFB31AFF3A2"/>
  </w:style>
  <w:style w:type="paragraph" w:customStyle="1" w:styleId="36C7C98DBC124F43A4891CFB31AFF3A21">
    <w:name w:val="36C7C98DBC124F43A4891CFB31AFF3A21"/>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1">
    <w:name w:val="A3D1979548944FC0995EC314F1D860021"/>
    <w:pPr>
      <w:spacing w:after="0" w:line="360" w:lineRule="auto"/>
    </w:pPr>
    <w:rPr>
      <w:rFonts w:ascii="Arial" w:eastAsiaTheme="minorHAnsi" w:hAnsi="Arial"/>
      <w:noProof/>
      <w:spacing w:val="8"/>
      <w:sz w:val="14"/>
      <w:lang w:eastAsia="en-US"/>
    </w:rPr>
  </w:style>
  <w:style w:type="paragraph" w:customStyle="1" w:styleId="36C7C98DBC124F43A4891CFB31AFF3A22">
    <w:name w:val="36C7C98DBC124F43A4891CFB31AFF3A22"/>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2">
    <w:name w:val="A3D1979548944FC0995EC314F1D860022"/>
    <w:pPr>
      <w:spacing w:after="0" w:line="360" w:lineRule="auto"/>
    </w:pPr>
    <w:rPr>
      <w:rFonts w:ascii="Arial" w:eastAsiaTheme="minorHAnsi" w:hAnsi="Arial"/>
      <w:noProof/>
      <w:spacing w:val="8"/>
      <w:sz w:val="14"/>
      <w:lang w:eastAsia="en-US"/>
    </w:rPr>
  </w:style>
  <w:style w:type="paragraph" w:customStyle="1" w:styleId="36C7C98DBC124F43A4891CFB31AFF3A23">
    <w:name w:val="36C7C98DBC124F43A4891CFB31AFF3A23"/>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3">
    <w:name w:val="A3D1979548944FC0995EC314F1D860023"/>
    <w:pPr>
      <w:spacing w:after="0" w:line="360" w:lineRule="auto"/>
    </w:pPr>
    <w:rPr>
      <w:rFonts w:ascii="Arial" w:eastAsiaTheme="minorHAnsi" w:hAnsi="Arial"/>
      <w:noProof/>
      <w:spacing w:val="8"/>
      <w:sz w:val="14"/>
      <w:lang w:eastAsia="en-US"/>
    </w:rPr>
  </w:style>
  <w:style w:type="paragraph" w:customStyle="1" w:styleId="DCD3F1FD25B34EC2868B3C6885141A3A">
    <w:name w:val="DCD3F1FD25B34EC2868B3C6885141A3A"/>
  </w:style>
  <w:style w:type="paragraph" w:customStyle="1" w:styleId="F39D71581CC34BDCB1DE8FDA7A048852">
    <w:name w:val="F39D71581CC34BDCB1DE8FDA7A048852"/>
  </w:style>
  <w:style w:type="paragraph" w:customStyle="1" w:styleId="36C7C98DBC124F43A4891CFB31AFF3A24">
    <w:name w:val="36C7C98DBC124F43A4891CFB31AFF3A24"/>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4">
    <w:name w:val="A3D1979548944FC0995EC314F1D860024"/>
    <w:pPr>
      <w:spacing w:after="0" w:line="360" w:lineRule="auto"/>
    </w:pPr>
    <w:rPr>
      <w:rFonts w:ascii="Arial" w:eastAsiaTheme="minorHAnsi" w:hAnsi="Arial"/>
      <w:noProof/>
      <w:spacing w:val="8"/>
      <w:sz w:val="14"/>
      <w:lang w:eastAsia="en-US"/>
    </w:rPr>
  </w:style>
  <w:style w:type="paragraph" w:customStyle="1" w:styleId="36C7C98DBC124F43A4891CFB31AFF3A25">
    <w:name w:val="36C7C98DBC124F43A4891CFB31AFF3A25"/>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5">
    <w:name w:val="A3D1979548944FC0995EC314F1D860025"/>
    <w:pPr>
      <w:spacing w:after="0" w:line="360" w:lineRule="auto"/>
    </w:pPr>
    <w:rPr>
      <w:rFonts w:ascii="Arial" w:eastAsiaTheme="minorHAnsi" w:hAnsi="Arial"/>
      <w:noProof/>
      <w:spacing w:val="8"/>
      <w:sz w:val="14"/>
      <w:lang w:eastAsia="en-US"/>
    </w:rPr>
  </w:style>
  <w:style w:type="paragraph" w:customStyle="1" w:styleId="36C7C98DBC124F43A4891CFB31AFF3A26">
    <w:name w:val="36C7C98DBC124F43A4891CFB31AFF3A26"/>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6">
    <w:name w:val="A3D1979548944FC0995EC314F1D860026"/>
    <w:pPr>
      <w:spacing w:after="0" w:line="360" w:lineRule="auto"/>
    </w:pPr>
    <w:rPr>
      <w:rFonts w:ascii="Arial" w:eastAsiaTheme="minorHAnsi" w:hAnsi="Arial"/>
      <w:noProof/>
      <w:spacing w:val="8"/>
      <w:sz w:val="14"/>
      <w:lang w:eastAsia="en-US"/>
    </w:rPr>
  </w:style>
  <w:style w:type="paragraph" w:customStyle="1" w:styleId="36C7C98DBC124F43A4891CFB31AFF3A27">
    <w:name w:val="36C7C98DBC124F43A4891CFB31AFF3A27"/>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7">
    <w:name w:val="A3D1979548944FC0995EC314F1D860027"/>
    <w:pPr>
      <w:spacing w:after="0" w:line="360" w:lineRule="auto"/>
    </w:pPr>
    <w:rPr>
      <w:rFonts w:ascii="Arial" w:eastAsiaTheme="minorHAnsi" w:hAnsi="Arial"/>
      <w:noProof/>
      <w:spacing w:val="8"/>
      <w:sz w:val="14"/>
      <w:lang w:eastAsia="en-US"/>
    </w:rPr>
  </w:style>
  <w:style w:type="paragraph" w:customStyle="1" w:styleId="36C7C98DBC124F43A4891CFB31AFF3A28">
    <w:name w:val="36C7C98DBC124F43A4891CFB31AFF3A28"/>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A3D1979548944FC0995EC314F1D860028">
    <w:name w:val="A3D1979548944FC0995EC314F1D860028"/>
    <w:pPr>
      <w:spacing w:after="0" w:line="360" w:lineRule="auto"/>
    </w:pPr>
    <w:rPr>
      <w:rFonts w:ascii="Arial" w:eastAsiaTheme="minorHAnsi" w:hAnsi="Arial"/>
      <w:noProof/>
      <w:spacing w:val="8"/>
      <w:sz w:val="14"/>
      <w:lang w:val="en-GB" w:eastAsia="en-US"/>
    </w:rPr>
  </w:style>
  <w:style w:type="paragraph" w:customStyle="1" w:styleId="36C7C98DBC124F43A4891CFB31AFF3A29">
    <w:name w:val="36C7C98DBC124F43A4891CFB31AFF3A29"/>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A3D1979548944FC0995EC314F1D860029">
    <w:name w:val="A3D1979548944FC0995EC314F1D860029"/>
    <w:pPr>
      <w:spacing w:after="0" w:line="360" w:lineRule="auto"/>
    </w:pPr>
    <w:rPr>
      <w:rFonts w:ascii="Arial" w:eastAsiaTheme="minorHAnsi" w:hAnsi="Arial"/>
      <w:noProof/>
      <w:spacing w:val="8"/>
      <w:sz w:val="14"/>
      <w:lang w:val="en-GB" w:eastAsia="en-US"/>
    </w:rPr>
  </w:style>
  <w:style w:type="paragraph" w:customStyle="1" w:styleId="36C7C98DBC124F43A4891CFB31AFF3A210">
    <w:name w:val="36C7C98DBC124F43A4891CFB31AFF3A210"/>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36C7C98DBC124F43A4891CFB31AFF3A211">
    <w:name w:val="36C7C98DBC124F43A4891CFB31AFF3A211"/>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2">
    <w:name w:val="36C7C98DBC124F43A4891CFB31AFF3A212"/>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3">
    <w:name w:val="36C7C98DBC124F43A4891CFB31AFF3A213"/>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4">
    <w:name w:val="36C7C98DBC124F43A4891CFB31AFF3A214"/>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5">
    <w:name w:val="36C7C98DBC124F43A4891CFB31AFF3A215"/>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36C7C98DBC124F43A4891CFB31AFF3A216">
    <w:name w:val="36C7C98DBC124F43A4891CFB31AFF3A216"/>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36C7C98DBC124F43A4891CFB31AFF3A217">
    <w:name w:val="36C7C98DBC124F43A4891CFB31AFF3A217"/>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8">
    <w:name w:val="36C7C98DBC124F43A4891CFB31AFF3A218"/>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9">
    <w:name w:val="36C7C98DBC124F43A4891CFB31AFF3A219"/>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20">
    <w:name w:val="36C7C98DBC124F43A4891CFB31AFF3A220"/>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6CA81A102D6942E18178D326B5BA9181">
    <w:name w:val="6CA81A102D6942E18178D326B5BA9181"/>
  </w:style>
  <w:style w:type="paragraph" w:customStyle="1" w:styleId="FEDBD3FE5A62443EB2A49BEE07B82E45">
    <w:name w:val="FEDBD3FE5A62443EB2A49BEE07B82E45"/>
  </w:style>
  <w:style w:type="paragraph" w:customStyle="1" w:styleId="8BD9275C052E46989A854714E4747E94">
    <w:name w:val="8BD9275C052E46989A854714E4747E94"/>
  </w:style>
  <w:style w:type="paragraph" w:customStyle="1" w:styleId="7A4E2D918DE8454A9AF0016DE13A7CD2">
    <w:name w:val="7A4E2D918DE8454A9AF0016DE13A7CD2"/>
  </w:style>
  <w:style w:type="paragraph" w:customStyle="1" w:styleId="B2841A2573D049B687645969C4925748">
    <w:name w:val="B2841A2573D049B687645969C4925748"/>
  </w:style>
  <w:style w:type="paragraph" w:customStyle="1" w:styleId="36C7C98DBC124F43A4891CFB31AFF3A221">
    <w:name w:val="36C7C98DBC124F43A4891CFB31AFF3A221"/>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
    <w:name w:val="D7DCA180C6CF4DAC8D49007ED18B1A60"/>
    <w:pPr>
      <w:spacing w:after="0" w:line="300" w:lineRule="atLeast"/>
    </w:pPr>
    <w:rPr>
      <w:rFonts w:ascii="Garamond" w:eastAsiaTheme="minorHAnsi" w:hAnsi="Garamond"/>
      <w:sz w:val="24"/>
      <w:lang w:val="en-GB" w:eastAsia="en-US"/>
    </w:rPr>
  </w:style>
  <w:style w:type="paragraph" w:customStyle="1" w:styleId="36C7C98DBC124F43A4891CFB31AFF3A222">
    <w:name w:val="36C7C98DBC124F43A4891CFB31AFF3A222"/>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
    <w:name w:val="D7DCA180C6CF4DAC8D49007ED18B1A601"/>
    <w:pPr>
      <w:spacing w:after="0" w:line="300" w:lineRule="atLeast"/>
    </w:pPr>
    <w:rPr>
      <w:rFonts w:ascii="Garamond" w:eastAsiaTheme="minorHAnsi" w:hAnsi="Garamond"/>
      <w:sz w:val="24"/>
      <w:lang w:val="en-GB" w:eastAsia="en-US"/>
    </w:rPr>
  </w:style>
  <w:style w:type="paragraph" w:customStyle="1" w:styleId="36C7C98DBC124F43A4891CFB31AFF3A223">
    <w:name w:val="36C7C98DBC124F43A4891CFB31AFF3A223"/>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24">
    <w:name w:val="36C7C98DBC124F43A4891CFB31AFF3A224"/>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2">
    <w:name w:val="D7DCA180C6CF4DAC8D49007ED18B1A602"/>
    <w:pPr>
      <w:spacing w:after="0" w:line="300" w:lineRule="atLeast"/>
    </w:pPr>
    <w:rPr>
      <w:rFonts w:ascii="Garamond" w:eastAsiaTheme="minorHAnsi" w:hAnsi="Garamond"/>
      <w:sz w:val="24"/>
      <w:lang w:val="en-GB" w:eastAsia="en-US"/>
    </w:rPr>
  </w:style>
  <w:style w:type="paragraph" w:customStyle="1" w:styleId="36C7C98DBC124F43A4891CFB31AFF3A225">
    <w:name w:val="36C7C98DBC124F43A4891CFB31AFF3A225"/>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3">
    <w:name w:val="D7DCA180C6CF4DAC8D49007ED18B1A603"/>
    <w:pPr>
      <w:spacing w:after="0" w:line="300" w:lineRule="atLeast"/>
    </w:pPr>
    <w:rPr>
      <w:rFonts w:ascii="Garamond" w:eastAsiaTheme="minorHAnsi" w:hAnsi="Garamond"/>
      <w:sz w:val="24"/>
      <w:lang w:val="en-GB" w:eastAsia="en-US"/>
    </w:rPr>
  </w:style>
  <w:style w:type="paragraph" w:customStyle="1" w:styleId="7A4E2D918DE8454A9AF0016DE13A7CD21">
    <w:name w:val="7A4E2D918DE8454A9AF0016DE13A7CD21"/>
    <w:pPr>
      <w:spacing w:after="0" w:line="300" w:lineRule="atLeast"/>
    </w:pPr>
    <w:rPr>
      <w:rFonts w:ascii="Garamond" w:eastAsiaTheme="minorHAnsi" w:hAnsi="Garamond"/>
      <w:sz w:val="24"/>
      <w:lang w:val="en-GB" w:eastAsia="en-US"/>
    </w:rPr>
  </w:style>
  <w:style w:type="paragraph" w:customStyle="1" w:styleId="5A7287941B9D4EC1A89B5D9429033AFB">
    <w:name w:val="5A7287941B9D4EC1A89B5D9429033AFB"/>
  </w:style>
  <w:style w:type="paragraph" w:customStyle="1" w:styleId="491B6DF12D5846D7891D8B2AC26CF120">
    <w:name w:val="491B6DF12D5846D7891D8B2AC26CF120"/>
  </w:style>
  <w:style w:type="paragraph" w:customStyle="1" w:styleId="84364AA9FC544593ADDFD002E009ABE4">
    <w:name w:val="84364AA9FC544593ADDFD002E009ABE4"/>
  </w:style>
  <w:style w:type="paragraph" w:customStyle="1" w:styleId="5F78C705F37644E982C2B5D0BCF9E963">
    <w:name w:val="5F78C705F37644E982C2B5D0BCF9E963"/>
  </w:style>
  <w:style w:type="paragraph" w:customStyle="1" w:styleId="36C7C98DBC124F43A4891CFB31AFF3A226">
    <w:name w:val="36C7C98DBC124F43A4891CFB31AFF3A226"/>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4">
    <w:name w:val="D7DCA180C6CF4DAC8D49007ED18B1A604"/>
    <w:pPr>
      <w:spacing w:after="0" w:line="300" w:lineRule="atLeast"/>
    </w:pPr>
    <w:rPr>
      <w:rFonts w:ascii="Garamond" w:eastAsiaTheme="minorHAnsi" w:hAnsi="Garamond"/>
      <w:sz w:val="24"/>
      <w:lang w:val="en-GB" w:eastAsia="en-US"/>
    </w:rPr>
  </w:style>
  <w:style w:type="paragraph" w:customStyle="1" w:styleId="36C7C98DBC124F43A4891CFB31AFF3A227">
    <w:name w:val="36C7C98DBC124F43A4891CFB31AFF3A227"/>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5">
    <w:name w:val="D7DCA180C6CF4DAC8D49007ED18B1A605"/>
    <w:pPr>
      <w:spacing w:after="0" w:line="300" w:lineRule="atLeast"/>
    </w:pPr>
    <w:rPr>
      <w:rFonts w:ascii="Garamond" w:eastAsiaTheme="minorHAnsi" w:hAnsi="Garamond"/>
      <w:sz w:val="24"/>
      <w:lang w:val="en-GB" w:eastAsia="en-US"/>
    </w:rPr>
  </w:style>
  <w:style w:type="paragraph" w:customStyle="1" w:styleId="7A4E2D918DE8454A9AF0016DE13A7CD22">
    <w:name w:val="7A4E2D918DE8454A9AF0016DE13A7CD22"/>
    <w:pPr>
      <w:spacing w:after="0" w:line="300" w:lineRule="atLeast"/>
    </w:pPr>
    <w:rPr>
      <w:rFonts w:ascii="Garamond" w:eastAsiaTheme="minorHAnsi" w:hAnsi="Garamond"/>
      <w:sz w:val="24"/>
      <w:lang w:val="en-GB" w:eastAsia="en-US"/>
    </w:rPr>
  </w:style>
  <w:style w:type="paragraph" w:customStyle="1" w:styleId="36C7C98DBC124F43A4891CFB31AFF3A228">
    <w:name w:val="36C7C98DBC124F43A4891CFB31AFF3A228"/>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6">
    <w:name w:val="D7DCA180C6CF4DAC8D49007ED18B1A606"/>
    <w:pPr>
      <w:spacing w:after="0" w:line="300" w:lineRule="atLeast"/>
    </w:pPr>
    <w:rPr>
      <w:rFonts w:ascii="Garamond" w:eastAsiaTheme="minorHAnsi" w:hAnsi="Garamond"/>
      <w:sz w:val="24"/>
      <w:lang w:val="en-GB" w:eastAsia="en-US"/>
    </w:rPr>
  </w:style>
  <w:style w:type="paragraph" w:customStyle="1" w:styleId="98ECFBABF2AB46F49337EEEC40C26BFB">
    <w:name w:val="98ECFBABF2AB46F49337EEEC40C26BFB"/>
    <w:pPr>
      <w:spacing w:after="0" w:line="300" w:lineRule="atLeast"/>
    </w:pPr>
    <w:rPr>
      <w:rFonts w:ascii="Garamond" w:eastAsiaTheme="minorHAnsi" w:hAnsi="Garamond"/>
      <w:sz w:val="24"/>
      <w:lang w:val="en-GB" w:eastAsia="en-US"/>
    </w:rPr>
  </w:style>
  <w:style w:type="paragraph" w:customStyle="1" w:styleId="7A4E2D918DE8454A9AF0016DE13A7CD23">
    <w:name w:val="7A4E2D918DE8454A9AF0016DE13A7CD23"/>
    <w:pPr>
      <w:spacing w:after="0" w:line="300" w:lineRule="atLeast"/>
    </w:pPr>
    <w:rPr>
      <w:rFonts w:ascii="Garamond" w:eastAsiaTheme="minorHAnsi" w:hAnsi="Garamond"/>
      <w:sz w:val="24"/>
      <w:lang w:val="en-GB" w:eastAsia="en-US"/>
    </w:rPr>
  </w:style>
  <w:style w:type="paragraph" w:customStyle="1" w:styleId="36C7C98DBC124F43A4891CFB31AFF3A229">
    <w:name w:val="36C7C98DBC124F43A4891CFB31AFF3A229"/>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7">
    <w:name w:val="D7DCA180C6CF4DAC8D49007ED18B1A607"/>
    <w:pPr>
      <w:spacing w:after="0" w:line="300" w:lineRule="atLeast"/>
    </w:pPr>
    <w:rPr>
      <w:rFonts w:ascii="Garamond" w:eastAsiaTheme="minorHAnsi" w:hAnsi="Garamond"/>
      <w:sz w:val="24"/>
      <w:lang w:val="en-GB" w:eastAsia="en-US"/>
    </w:rPr>
  </w:style>
  <w:style w:type="paragraph" w:customStyle="1" w:styleId="98ECFBABF2AB46F49337EEEC40C26BFB1">
    <w:name w:val="98ECFBABF2AB46F49337EEEC40C26BFB1"/>
    <w:pPr>
      <w:spacing w:after="0" w:line="300" w:lineRule="atLeast"/>
    </w:pPr>
    <w:rPr>
      <w:rFonts w:ascii="Garamond" w:eastAsiaTheme="minorHAnsi" w:hAnsi="Garamond"/>
      <w:sz w:val="24"/>
      <w:lang w:val="en-GB" w:eastAsia="en-US"/>
    </w:rPr>
  </w:style>
  <w:style w:type="paragraph" w:customStyle="1" w:styleId="7A4E2D918DE8454A9AF0016DE13A7CD24">
    <w:name w:val="7A4E2D918DE8454A9AF0016DE13A7CD24"/>
    <w:pPr>
      <w:spacing w:after="0" w:line="300" w:lineRule="atLeast"/>
    </w:pPr>
    <w:rPr>
      <w:rFonts w:ascii="Garamond" w:eastAsiaTheme="minorHAnsi" w:hAnsi="Garamond"/>
      <w:sz w:val="24"/>
      <w:lang w:val="en-GB" w:eastAsia="en-US"/>
    </w:rPr>
  </w:style>
  <w:style w:type="paragraph" w:customStyle="1" w:styleId="36C7C98DBC124F43A4891CFB31AFF3A230">
    <w:name w:val="36C7C98DBC124F43A4891CFB31AFF3A230"/>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8">
    <w:name w:val="D7DCA180C6CF4DAC8D49007ED18B1A608"/>
    <w:pPr>
      <w:spacing w:after="0" w:line="300" w:lineRule="atLeast"/>
    </w:pPr>
    <w:rPr>
      <w:rFonts w:ascii="Garamond" w:eastAsiaTheme="minorHAnsi" w:hAnsi="Garamond"/>
      <w:sz w:val="24"/>
      <w:lang w:val="en-GB" w:eastAsia="en-US"/>
    </w:rPr>
  </w:style>
  <w:style w:type="paragraph" w:customStyle="1" w:styleId="98ECFBABF2AB46F49337EEEC40C26BFB2">
    <w:name w:val="98ECFBABF2AB46F49337EEEC40C26BFB2"/>
    <w:pPr>
      <w:spacing w:after="0" w:line="300" w:lineRule="atLeast"/>
    </w:pPr>
    <w:rPr>
      <w:rFonts w:ascii="Garamond" w:eastAsiaTheme="minorHAnsi" w:hAnsi="Garamond"/>
      <w:sz w:val="24"/>
      <w:lang w:val="en-GB" w:eastAsia="en-US"/>
    </w:rPr>
  </w:style>
  <w:style w:type="paragraph" w:customStyle="1" w:styleId="7A4E2D918DE8454A9AF0016DE13A7CD25">
    <w:name w:val="7A4E2D918DE8454A9AF0016DE13A7CD25"/>
    <w:pPr>
      <w:spacing w:after="0" w:line="300" w:lineRule="atLeast"/>
    </w:pPr>
    <w:rPr>
      <w:rFonts w:ascii="Garamond" w:eastAsiaTheme="minorHAnsi" w:hAnsi="Garamond"/>
      <w:sz w:val="24"/>
      <w:lang w:val="en-GB" w:eastAsia="en-US"/>
    </w:rPr>
  </w:style>
  <w:style w:type="paragraph" w:customStyle="1" w:styleId="36C7C98DBC124F43A4891CFB31AFF3A231">
    <w:name w:val="36C7C98DBC124F43A4891CFB31AFF3A231"/>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9">
    <w:name w:val="D7DCA180C6CF4DAC8D49007ED18B1A609"/>
    <w:pPr>
      <w:spacing w:after="0" w:line="300" w:lineRule="atLeast"/>
    </w:pPr>
    <w:rPr>
      <w:rFonts w:ascii="Garamond" w:eastAsiaTheme="minorHAnsi" w:hAnsi="Garamond"/>
      <w:sz w:val="24"/>
      <w:lang w:val="en-GB" w:eastAsia="en-US"/>
    </w:rPr>
  </w:style>
  <w:style w:type="paragraph" w:customStyle="1" w:styleId="98ECFBABF2AB46F49337EEEC40C26BFB3">
    <w:name w:val="98ECFBABF2AB46F49337EEEC40C26BFB3"/>
    <w:pPr>
      <w:spacing w:after="0" w:line="300" w:lineRule="atLeast"/>
    </w:pPr>
    <w:rPr>
      <w:rFonts w:ascii="Garamond" w:eastAsiaTheme="minorHAnsi" w:hAnsi="Garamond"/>
      <w:sz w:val="24"/>
      <w:lang w:val="en-GB" w:eastAsia="en-US"/>
    </w:rPr>
  </w:style>
  <w:style w:type="paragraph" w:customStyle="1" w:styleId="7A4E2D918DE8454A9AF0016DE13A7CD26">
    <w:name w:val="7A4E2D918DE8454A9AF0016DE13A7CD26"/>
    <w:pPr>
      <w:spacing w:after="0" w:line="300" w:lineRule="atLeast"/>
    </w:pPr>
    <w:rPr>
      <w:rFonts w:ascii="Garamond" w:eastAsiaTheme="minorHAnsi" w:hAnsi="Garamond"/>
      <w:sz w:val="24"/>
      <w:lang w:val="en-GB" w:eastAsia="en-US"/>
    </w:rPr>
  </w:style>
  <w:style w:type="paragraph" w:customStyle="1" w:styleId="36C7C98DBC124F43A4891CFB31AFF3A232">
    <w:name w:val="36C7C98DBC124F43A4891CFB31AFF3A232"/>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0">
    <w:name w:val="D7DCA180C6CF4DAC8D49007ED18B1A6010"/>
    <w:pPr>
      <w:spacing w:after="0" w:line="300" w:lineRule="atLeast"/>
    </w:pPr>
    <w:rPr>
      <w:rFonts w:ascii="Garamond" w:eastAsiaTheme="minorHAnsi" w:hAnsi="Garamond"/>
      <w:sz w:val="24"/>
      <w:lang w:val="en-GB" w:eastAsia="en-US"/>
    </w:rPr>
  </w:style>
  <w:style w:type="paragraph" w:customStyle="1" w:styleId="98ECFBABF2AB46F49337EEEC40C26BFB4">
    <w:name w:val="98ECFBABF2AB46F49337EEEC40C26BFB4"/>
    <w:pPr>
      <w:spacing w:after="0" w:line="300" w:lineRule="atLeast"/>
    </w:pPr>
    <w:rPr>
      <w:rFonts w:ascii="Garamond" w:eastAsiaTheme="minorHAnsi" w:hAnsi="Garamond"/>
      <w:sz w:val="24"/>
      <w:lang w:val="en-GB" w:eastAsia="en-US"/>
    </w:rPr>
  </w:style>
  <w:style w:type="paragraph" w:customStyle="1" w:styleId="7A4E2D918DE8454A9AF0016DE13A7CD27">
    <w:name w:val="7A4E2D918DE8454A9AF0016DE13A7CD27"/>
    <w:pPr>
      <w:spacing w:after="0" w:line="300" w:lineRule="atLeast"/>
    </w:pPr>
    <w:rPr>
      <w:rFonts w:ascii="Garamond" w:eastAsiaTheme="minorHAnsi" w:hAnsi="Garamond"/>
      <w:sz w:val="24"/>
      <w:lang w:val="en-GB" w:eastAsia="en-US"/>
    </w:rPr>
  </w:style>
  <w:style w:type="paragraph" w:customStyle="1" w:styleId="36C7C98DBC124F43A4891CFB31AFF3A233">
    <w:name w:val="36C7C98DBC124F43A4891CFB31AFF3A233"/>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1">
    <w:name w:val="D7DCA180C6CF4DAC8D49007ED18B1A6011"/>
    <w:pPr>
      <w:spacing w:after="0" w:line="300" w:lineRule="atLeast"/>
    </w:pPr>
    <w:rPr>
      <w:rFonts w:ascii="Garamond" w:eastAsiaTheme="minorHAnsi" w:hAnsi="Garamond"/>
      <w:sz w:val="24"/>
      <w:lang w:eastAsia="en-US"/>
    </w:rPr>
  </w:style>
  <w:style w:type="paragraph" w:customStyle="1" w:styleId="98ECFBABF2AB46F49337EEEC40C26BFB5">
    <w:name w:val="98ECFBABF2AB46F49337EEEC40C26BFB5"/>
    <w:pPr>
      <w:spacing w:after="0" w:line="300" w:lineRule="atLeast"/>
    </w:pPr>
    <w:rPr>
      <w:rFonts w:ascii="Garamond" w:eastAsiaTheme="minorHAnsi" w:hAnsi="Garamond"/>
      <w:sz w:val="24"/>
      <w:lang w:eastAsia="en-US"/>
    </w:rPr>
  </w:style>
  <w:style w:type="paragraph" w:customStyle="1" w:styleId="7A4E2D918DE8454A9AF0016DE13A7CD28">
    <w:name w:val="7A4E2D918DE8454A9AF0016DE13A7CD28"/>
    <w:pPr>
      <w:spacing w:after="0" w:line="300" w:lineRule="atLeast"/>
    </w:pPr>
    <w:rPr>
      <w:rFonts w:ascii="Garamond" w:eastAsiaTheme="minorHAnsi" w:hAnsi="Garamond"/>
      <w:sz w:val="24"/>
      <w:lang w:eastAsia="en-US"/>
    </w:rPr>
  </w:style>
  <w:style w:type="paragraph" w:customStyle="1" w:styleId="A7E3BBE52BC247EC9D3606CCBEC7FA62">
    <w:name w:val="A7E3BBE52BC247EC9D3606CCBEC7FA62"/>
  </w:style>
  <w:style w:type="paragraph" w:customStyle="1" w:styleId="18090881E79B4BD0A5FA2FD28B7D441F">
    <w:name w:val="18090881E79B4BD0A5FA2FD28B7D441F"/>
  </w:style>
  <w:style w:type="paragraph" w:customStyle="1" w:styleId="36C7C98DBC124F43A4891CFB31AFF3A234">
    <w:name w:val="36C7C98DBC124F43A4891CFB31AFF3A234"/>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2">
    <w:name w:val="D7DCA180C6CF4DAC8D49007ED18B1A6012"/>
    <w:pPr>
      <w:spacing w:after="0" w:line="300" w:lineRule="atLeast"/>
    </w:pPr>
    <w:rPr>
      <w:rFonts w:ascii="Garamond" w:eastAsiaTheme="minorHAnsi" w:hAnsi="Garamond"/>
      <w:sz w:val="24"/>
      <w:lang w:val="en-GB" w:eastAsia="en-US"/>
    </w:rPr>
  </w:style>
  <w:style w:type="paragraph" w:customStyle="1" w:styleId="7A4E2D918DE8454A9AF0016DE13A7CD29">
    <w:name w:val="7A4E2D918DE8454A9AF0016DE13A7CD29"/>
    <w:pPr>
      <w:spacing w:after="0" w:line="300" w:lineRule="atLeast"/>
    </w:pPr>
    <w:rPr>
      <w:rFonts w:ascii="Garamond" w:eastAsiaTheme="minorHAnsi" w:hAnsi="Garamond"/>
      <w:sz w:val="24"/>
      <w:lang w:val="en-GB" w:eastAsia="en-US"/>
    </w:rPr>
  </w:style>
  <w:style w:type="paragraph" w:customStyle="1" w:styleId="36C7C98DBC124F43A4891CFB31AFF3A235">
    <w:name w:val="36C7C98DBC124F43A4891CFB31AFF3A235"/>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3">
    <w:name w:val="D7DCA180C6CF4DAC8D49007ED18B1A6013"/>
    <w:pPr>
      <w:spacing w:after="0" w:line="300" w:lineRule="atLeast"/>
    </w:pPr>
    <w:rPr>
      <w:rFonts w:ascii="Garamond" w:eastAsiaTheme="minorHAnsi" w:hAnsi="Garamond"/>
      <w:sz w:val="24"/>
      <w:lang w:val="en-GB" w:eastAsia="en-US"/>
    </w:rPr>
  </w:style>
  <w:style w:type="paragraph" w:customStyle="1" w:styleId="7A4E2D918DE8454A9AF0016DE13A7CD210">
    <w:name w:val="7A4E2D918DE8454A9AF0016DE13A7CD210"/>
    <w:pPr>
      <w:spacing w:after="0" w:line="300" w:lineRule="atLeast"/>
    </w:pPr>
    <w:rPr>
      <w:rFonts w:ascii="Garamond" w:eastAsiaTheme="minorHAnsi" w:hAnsi="Garamond"/>
      <w:sz w:val="24"/>
      <w:lang w:val="en-GB" w:eastAsia="en-US"/>
    </w:rPr>
  </w:style>
  <w:style w:type="paragraph" w:customStyle="1" w:styleId="36C7C98DBC124F43A4891CFB31AFF3A236">
    <w:name w:val="36C7C98DBC124F43A4891CFB31AFF3A236"/>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4">
    <w:name w:val="D7DCA180C6CF4DAC8D49007ED18B1A6014"/>
    <w:pPr>
      <w:spacing w:after="0" w:line="300" w:lineRule="atLeast"/>
    </w:pPr>
    <w:rPr>
      <w:rFonts w:ascii="Garamond" w:eastAsiaTheme="minorHAnsi" w:hAnsi="Garamond"/>
      <w:sz w:val="24"/>
      <w:lang w:eastAsia="en-US"/>
    </w:rPr>
  </w:style>
  <w:style w:type="paragraph" w:customStyle="1" w:styleId="7A4E2D918DE8454A9AF0016DE13A7CD211">
    <w:name w:val="7A4E2D918DE8454A9AF0016DE13A7CD211"/>
    <w:pPr>
      <w:spacing w:after="0" w:line="300" w:lineRule="atLeast"/>
    </w:pPr>
    <w:rPr>
      <w:rFonts w:ascii="Garamond" w:eastAsiaTheme="minorHAnsi" w:hAnsi="Garamond"/>
      <w:sz w:val="24"/>
      <w:lang w:eastAsia="en-US"/>
    </w:rPr>
  </w:style>
  <w:style w:type="paragraph" w:customStyle="1" w:styleId="36C7C98DBC124F43A4891CFB31AFF3A237">
    <w:name w:val="36C7C98DBC124F43A4891CFB31AFF3A237"/>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5">
    <w:name w:val="D7DCA180C6CF4DAC8D49007ED18B1A6015"/>
    <w:pPr>
      <w:spacing w:after="0" w:line="300" w:lineRule="atLeast"/>
    </w:pPr>
    <w:rPr>
      <w:rFonts w:ascii="Garamond" w:eastAsiaTheme="minorHAnsi" w:hAnsi="Garamond"/>
      <w:sz w:val="24"/>
      <w:lang w:eastAsia="en-US"/>
    </w:rPr>
  </w:style>
  <w:style w:type="paragraph" w:customStyle="1" w:styleId="7A4E2D918DE8454A9AF0016DE13A7CD212">
    <w:name w:val="7A4E2D918DE8454A9AF0016DE13A7CD212"/>
    <w:pPr>
      <w:spacing w:after="0" w:line="300" w:lineRule="atLeast"/>
    </w:pPr>
    <w:rPr>
      <w:rFonts w:ascii="Garamond" w:eastAsiaTheme="minorHAnsi" w:hAnsi="Garamond"/>
      <w:sz w:val="24"/>
      <w:lang w:eastAsia="en-US"/>
    </w:rPr>
  </w:style>
  <w:style w:type="paragraph" w:customStyle="1" w:styleId="36C7C98DBC124F43A4891CFB31AFF3A238">
    <w:name w:val="36C7C98DBC124F43A4891CFB31AFF3A238"/>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6">
    <w:name w:val="D7DCA180C6CF4DAC8D49007ED18B1A6016"/>
    <w:pPr>
      <w:spacing w:after="0" w:line="300" w:lineRule="atLeast"/>
    </w:pPr>
    <w:rPr>
      <w:rFonts w:ascii="Garamond" w:eastAsiaTheme="minorHAnsi" w:hAnsi="Garamond"/>
      <w:sz w:val="24"/>
      <w:lang w:eastAsia="en-US"/>
    </w:rPr>
  </w:style>
  <w:style w:type="paragraph" w:customStyle="1" w:styleId="7A4E2D918DE8454A9AF0016DE13A7CD213">
    <w:name w:val="7A4E2D918DE8454A9AF0016DE13A7CD213"/>
    <w:pPr>
      <w:spacing w:after="0" w:line="300" w:lineRule="atLeast"/>
    </w:pPr>
    <w:rPr>
      <w:rFonts w:ascii="Garamond" w:eastAsiaTheme="minorHAnsi" w:hAnsi="Garamond"/>
      <w:sz w:val="24"/>
      <w:lang w:eastAsia="en-US"/>
    </w:rPr>
  </w:style>
  <w:style w:type="paragraph" w:customStyle="1" w:styleId="36C7C98DBC124F43A4891CFB31AFF3A239">
    <w:name w:val="36C7C98DBC124F43A4891CFB31AFF3A239"/>
    <w:pPr>
      <w:keepNext/>
      <w:keepLines/>
      <w:spacing w:before="240" w:after="120" w:line="300" w:lineRule="atLeast"/>
      <w:outlineLvl w:val="0"/>
    </w:pPr>
    <w:rPr>
      <w:rFonts w:ascii="Garamond" w:eastAsiaTheme="majorEastAsia" w:hAnsi="Garamond" w:cstheme="majorBidi"/>
      <w:b/>
      <w:bCs/>
      <w:spacing w:val="20"/>
      <w:kern w:val="28"/>
      <w:sz w:val="26"/>
      <w:szCs w:val="28"/>
      <w:lang w:eastAsia="en-US"/>
    </w:rPr>
  </w:style>
  <w:style w:type="paragraph" w:customStyle="1" w:styleId="D7DCA180C6CF4DAC8D49007ED18B1A6017">
    <w:name w:val="D7DCA180C6CF4DAC8D49007ED18B1A6017"/>
    <w:pPr>
      <w:spacing w:after="0" w:line="300" w:lineRule="atLeast"/>
    </w:pPr>
    <w:rPr>
      <w:rFonts w:ascii="Garamond" w:eastAsiaTheme="minorHAnsi" w:hAnsi="Garamond"/>
      <w:spacing w:val="4"/>
      <w:sz w:val="24"/>
      <w:lang w:eastAsia="en-US"/>
    </w:rPr>
  </w:style>
  <w:style w:type="paragraph" w:customStyle="1" w:styleId="7A4E2D918DE8454A9AF0016DE13A7CD214">
    <w:name w:val="7A4E2D918DE8454A9AF0016DE13A7CD214"/>
    <w:pPr>
      <w:spacing w:after="0" w:line="300" w:lineRule="atLeast"/>
    </w:pPr>
    <w:rPr>
      <w:rFonts w:ascii="Garamond" w:eastAsiaTheme="minorHAnsi" w:hAnsi="Garamond"/>
      <w:spacing w:val="4"/>
      <w:sz w:val="24"/>
      <w:lang w:eastAsia="en-US"/>
    </w:rPr>
  </w:style>
  <w:style w:type="paragraph" w:customStyle="1" w:styleId="D7DCA180C6CF4DAC8D49007ED18B1A6018">
    <w:name w:val="D7DCA180C6CF4DAC8D49007ED18B1A6018"/>
    <w:pPr>
      <w:spacing w:after="0" w:line="300" w:lineRule="atLeast"/>
    </w:pPr>
    <w:rPr>
      <w:rFonts w:ascii="Garamond" w:eastAsiaTheme="minorHAnsi" w:hAnsi="Garamond"/>
      <w:spacing w:val="4"/>
      <w:sz w:val="24"/>
      <w:lang w:eastAsia="en-US"/>
    </w:rPr>
  </w:style>
  <w:style w:type="paragraph" w:customStyle="1" w:styleId="7A4E2D918DE8454A9AF0016DE13A7CD215">
    <w:name w:val="7A4E2D918DE8454A9AF0016DE13A7CD215"/>
    <w:pPr>
      <w:spacing w:after="0" w:line="300" w:lineRule="atLeast"/>
    </w:pPr>
    <w:rPr>
      <w:rFonts w:ascii="Garamond" w:eastAsiaTheme="minorHAnsi" w:hAnsi="Garamond"/>
      <w:spacing w:val="4"/>
      <w:sz w:val="24"/>
      <w:lang w:eastAsia="en-US"/>
    </w:rPr>
  </w:style>
  <w:style w:type="paragraph" w:customStyle="1" w:styleId="F39D71581CC34BDCB1DE8FDA7A0488521">
    <w:name w:val="F39D71581CC34BDCB1DE8FDA7A0488521"/>
    <w:pPr>
      <w:spacing w:after="0" w:line="360" w:lineRule="auto"/>
    </w:pPr>
    <w:rPr>
      <w:rFonts w:ascii="Arial" w:eastAsiaTheme="minorHAnsi" w:hAnsi="Arial"/>
      <w:noProof/>
      <w:spacing w:val="8"/>
      <w:sz w:val="14"/>
      <w:lang w:eastAsia="en-US"/>
    </w:rPr>
  </w:style>
  <w:style w:type="paragraph" w:customStyle="1" w:styleId="2E8DEABEAF15422C9EAD104E4CAF9620">
    <w:name w:val="2E8DEABEAF15422C9EAD104E4CAF9620"/>
    <w:pPr>
      <w:spacing w:after="0" w:line="360" w:lineRule="auto"/>
    </w:pPr>
    <w:rPr>
      <w:rFonts w:ascii="Arial" w:eastAsiaTheme="minorHAnsi" w:hAnsi="Arial"/>
      <w:noProof/>
      <w:spacing w:val="8"/>
      <w:sz w:val="14"/>
      <w:lang w:eastAsia="en-US"/>
    </w:rPr>
  </w:style>
  <w:style w:type="paragraph" w:customStyle="1" w:styleId="D7DCA180C6CF4DAC8D49007ED18B1A6019">
    <w:name w:val="D7DCA180C6CF4DAC8D49007ED18B1A6019"/>
    <w:pPr>
      <w:spacing w:after="0" w:line="300" w:lineRule="atLeast"/>
    </w:pPr>
    <w:rPr>
      <w:rFonts w:ascii="Garamond" w:eastAsiaTheme="minorHAnsi" w:hAnsi="Garamond"/>
      <w:spacing w:val="4"/>
      <w:sz w:val="24"/>
      <w:lang w:eastAsia="en-US"/>
    </w:rPr>
  </w:style>
  <w:style w:type="paragraph" w:customStyle="1" w:styleId="7A4E2D918DE8454A9AF0016DE13A7CD216">
    <w:name w:val="7A4E2D918DE8454A9AF0016DE13A7CD216"/>
    <w:pPr>
      <w:spacing w:after="0" w:line="300" w:lineRule="atLeast"/>
    </w:pPr>
    <w:rPr>
      <w:rFonts w:ascii="Garamond" w:eastAsiaTheme="minorHAnsi" w:hAnsi="Garamond"/>
      <w:spacing w:val="4"/>
      <w:sz w:val="24"/>
      <w:lang w:eastAsia="en-US"/>
    </w:rPr>
  </w:style>
  <w:style w:type="paragraph" w:customStyle="1" w:styleId="003F486EEEA04E0EACD7C61FAB274BD3">
    <w:name w:val="003F486EEEA04E0EACD7C61FAB274BD3"/>
    <w:pPr>
      <w:spacing w:after="0" w:line="360" w:lineRule="auto"/>
    </w:pPr>
    <w:rPr>
      <w:rFonts w:ascii="Arial" w:eastAsiaTheme="minorHAnsi" w:hAnsi="Arial"/>
      <w:noProof/>
      <w:spacing w:val="8"/>
      <w:sz w:val="14"/>
      <w:lang w:eastAsia="en-US"/>
    </w:rPr>
  </w:style>
  <w:style w:type="paragraph" w:customStyle="1" w:styleId="E8E4F853322844F8BD5D2F89882FCDF9">
    <w:name w:val="E8E4F853322844F8BD5D2F89882FCDF9"/>
    <w:pPr>
      <w:spacing w:after="0" w:line="360" w:lineRule="auto"/>
    </w:pPr>
    <w:rPr>
      <w:rFonts w:ascii="Arial" w:eastAsiaTheme="minorHAnsi" w:hAnsi="Arial"/>
      <w:noProof/>
      <w:spacing w:val="8"/>
      <w:sz w:val="14"/>
      <w:lang w:eastAsia="en-US"/>
    </w:rPr>
  </w:style>
  <w:style w:type="paragraph" w:customStyle="1" w:styleId="BB1D998057214831AE8B8D372179AA65">
    <w:name w:val="BB1D998057214831AE8B8D372179AA65"/>
    <w:pPr>
      <w:spacing w:after="0" w:line="360" w:lineRule="auto"/>
    </w:pPr>
    <w:rPr>
      <w:rFonts w:ascii="Arial" w:eastAsiaTheme="minorHAnsi" w:hAnsi="Arial"/>
      <w:noProof/>
      <w:spacing w:val="8"/>
      <w:sz w:val="14"/>
      <w:lang w:eastAsia="en-US"/>
    </w:rPr>
  </w:style>
  <w:style w:type="paragraph" w:customStyle="1" w:styleId="D7DCA180C6CF4DAC8D49007ED18B1A6020">
    <w:name w:val="D7DCA180C6CF4DAC8D49007ED18B1A6020"/>
    <w:pPr>
      <w:spacing w:after="0" w:line="300" w:lineRule="atLeast"/>
    </w:pPr>
    <w:rPr>
      <w:rFonts w:ascii="Garamond" w:eastAsiaTheme="minorHAnsi" w:hAnsi="Garamond"/>
      <w:spacing w:val="4"/>
      <w:sz w:val="24"/>
      <w:lang w:eastAsia="en-US"/>
    </w:rPr>
  </w:style>
  <w:style w:type="paragraph" w:customStyle="1" w:styleId="7A4E2D918DE8454A9AF0016DE13A7CD217">
    <w:name w:val="7A4E2D918DE8454A9AF0016DE13A7CD217"/>
    <w:pPr>
      <w:spacing w:after="0" w:line="300" w:lineRule="atLeast"/>
    </w:pPr>
    <w:rPr>
      <w:rFonts w:ascii="Garamond" w:eastAsiaTheme="minorHAnsi" w:hAnsi="Garamond"/>
      <w:spacing w:val="4"/>
      <w:sz w:val="24"/>
      <w:lang w:eastAsia="en-US"/>
    </w:rPr>
  </w:style>
  <w:style w:type="paragraph" w:customStyle="1" w:styleId="003F486EEEA04E0EACD7C61FAB274BD31">
    <w:name w:val="003F486EEEA04E0EACD7C61FAB274BD31"/>
    <w:pPr>
      <w:spacing w:after="0" w:line="360" w:lineRule="auto"/>
    </w:pPr>
    <w:rPr>
      <w:rFonts w:ascii="Arial" w:eastAsiaTheme="minorHAnsi" w:hAnsi="Arial"/>
      <w:noProof/>
      <w:spacing w:val="8"/>
      <w:sz w:val="14"/>
      <w:lang w:eastAsia="en-US"/>
    </w:rPr>
  </w:style>
  <w:style w:type="paragraph" w:customStyle="1" w:styleId="E8E4F853322844F8BD5D2F89882FCDF91">
    <w:name w:val="E8E4F853322844F8BD5D2F89882FCDF91"/>
    <w:pPr>
      <w:spacing w:after="0" w:line="360" w:lineRule="auto"/>
    </w:pPr>
    <w:rPr>
      <w:rFonts w:ascii="Arial" w:eastAsiaTheme="minorHAnsi" w:hAnsi="Arial"/>
      <w:noProof/>
      <w:spacing w:val="8"/>
      <w:sz w:val="14"/>
      <w:lang w:eastAsia="en-US"/>
    </w:rPr>
  </w:style>
  <w:style w:type="paragraph" w:customStyle="1" w:styleId="BB1D998057214831AE8B8D372179AA651">
    <w:name w:val="BB1D998057214831AE8B8D372179AA651"/>
    <w:pPr>
      <w:spacing w:after="0" w:line="360" w:lineRule="auto"/>
    </w:pPr>
    <w:rPr>
      <w:rFonts w:ascii="Arial" w:eastAsiaTheme="minorHAnsi" w:hAnsi="Arial"/>
      <w:noProof/>
      <w:spacing w:val="8"/>
      <w:sz w:val="14"/>
      <w:lang w:eastAsia="en-US"/>
    </w:rPr>
  </w:style>
  <w:style w:type="paragraph" w:customStyle="1" w:styleId="D7DCA180C6CF4DAC8D49007ED18B1A6021">
    <w:name w:val="D7DCA180C6CF4DAC8D49007ED18B1A6021"/>
    <w:pPr>
      <w:spacing w:after="0" w:line="300" w:lineRule="atLeast"/>
    </w:pPr>
    <w:rPr>
      <w:rFonts w:ascii="Garamond" w:eastAsiaTheme="minorHAnsi" w:hAnsi="Garamond"/>
      <w:spacing w:val="4"/>
      <w:sz w:val="24"/>
      <w:lang w:eastAsia="en-US"/>
    </w:rPr>
  </w:style>
  <w:style w:type="paragraph" w:customStyle="1" w:styleId="7A4E2D918DE8454A9AF0016DE13A7CD218">
    <w:name w:val="7A4E2D918DE8454A9AF0016DE13A7CD218"/>
    <w:pPr>
      <w:spacing w:after="0" w:line="300" w:lineRule="atLeast"/>
    </w:pPr>
    <w:rPr>
      <w:rFonts w:ascii="Garamond" w:eastAsiaTheme="minorHAnsi" w:hAnsi="Garamond"/>
      <w:spacing w:val="4"/>
      <w:sz w:val="24"/>
      <w:lang w:eastAsia="en-US"/>
    </w:rPr>
  </w:style>
  <w:style w:type="paragraph" w:customStyle="1" w:styleId="003F486EEEA04E0EACD7C61FAB274BD32">
    <w:name w:val="003F486EEEA04E0EACD7C61FAB274BD32"/>
    <w:pPr>
      <w:spacing w:after="0" w:line="360" w:lineRule="auto"/>
    </w:pPr>
    <w:rPr>
      <w:rFonts w:ascii="Arial" w:eastAsiaTheme="minorHAnsi" w:hAnsi="Arial"/>
      <w:noProof/>
      <w:spacing w:val="8"/>
      <w:sz w:val="14"/>
      <w:lang w:eastAsia="en-US"/>
    </w:rPr>
  </w:style>
  <w:style w:type="paragraph" w:customStyle="1" w:styleId="E8E4F853322844F8BD5D2F89882FCDF92">
    <w:name w:val="E8E4F853322844F8BD5D2F89882FCDF92"/>
    <w:pPr>
      <w:spacing w:after="0" w:line="360" w:lineRule="auto"/>
    </w:pPr>
    <w:rPr>
      <w:rFonts w:ascii="Arial" w:eastAsiaTheme="minorHAnsi" w:hAnsi="Arial"/>
      <w:noProof/>
      <w:spacing w:val="8"/>
      <w:sz w:val="14"/>
      <w:lang w:eastAsia="en-US"/>
    </w:rPr>
  </w:style>
  <w:style w:type="paragraph" w:customStyle="1" w:styleId="BB1D998057214831AE8B8D372179AA652">
    <w:name w:val="BB1D998057214831AE8B8D372179AA652"/>
    <w:pPr>
      <w:spacing w:after="0" w:line="360" w:lineRule="auto"/>
    </w:pPr>
    <w:rPr>
      <w:rFonts w:ascii="Arial" w:eastAsiaTheme="minorHAnsi" w:hAnsi="Arial"/>
      <w:noProof/>
      <w:spacing w:val="8"/>
      <w:sz w:val="14"/>
      <w:lang w:eastAsia="en-US"/>
    </w:rPr>
  </w:style>
  <w:style w:type="paragraph" w:customStyle="1" w:styleId="D7DCA180C6CF4DAC8D49007ED18B1A6022">
    <w:name w:val="D7DCA180C6CF4DAC8D49007ED18B1A6022"/>
    <w:pPr>
      <w:spacing w:after="0" w:line="300" w:lineRule="atLeast"/>
    </w:pPr>
    <w:rPr>
      <w:rFonts w:eastAsiaTheme="minorHAnsi"/>
      <w:spacing w:val="4"/>
      <w:sz w:val="24"/>
      <w:lang w:eastAsia="en-US"/>
    </w:rPr>
  </w:style>
  <w:style w:type="paragraph" w:customStyle="1" w:styleId="7A4E2D918DE8454A9AF0016DE13A7CD219">
    <w:name w:val="7A4E2D918DE8454A9AF0016DE13A7CD219"/>
    <w:pPr>
      <w:spacing w:after="0" w:line="300" w:lineRule="atLeast"/>
    </w:pPr>
    <w:rPr>
      <w:rFonts w:eastAsiaTheme="minorHAnsi"/>
      <w:spacing w:val="4"/>
      <w:sz w:val="24"/>
      <w:lang w:eastAsia="en-US"/>
    </w:rPr>
  </w:style>
  <w:style w:type="paragraph" w:customStyle="1" w:styleId="003F486EEEA04E0EACD7C61FAB274BD33">
    <w:name w:val="003F486EEEA04E0EACD7C61FAB274BD33"/>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3">
    <w:name w:val="E8E4F853322844F8BD5D2F89882FCDF93"/>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3">
    <w:name w:val="BB1D998057214831AE8B8D372179AA653"/>
    <w:pPr>
      <w:tabs>
        <w:tab w:val="left" w:pos="567"/>
      </w:tabs>
      <w:spacing w:after="0" w:line="180" w:lineRule="exact"/>
    </w:pPr>
    <w:rPr>
      <w:rFonts w:ascii="Arial" w:eastAsiaTheme="minorHAnsi" w:hAnsi="Arial"/>
      <w:noProof/>
      <w:color w:val="666666"/>
      <w:spacing w:val="8"/>
      <w:sz w:val="14"/>
      <w:lang w:eastAsia="en-US"/>
    </w:rPr>
  </w:style>
  <w:style w:type="paragraph" w:customStyle="1" w:styleId="310BB5191E1C46F78875507B951AC45C">
    <w:name w:val="310BB5191E1C46F78875507B951AC45C"/>
    <w:pPr>
      <w:spacing w:after="160" w:line="259" w:lineRule="auto"/>
    </w:pPr>
  </w:style>
  <w:style w:type="paragraph" w:customStyle="1" w:styleId="D7DCA180C6CF4DAC8D49007ED18B1A6023">
    <w:name w:val="D7DCA180C6CF4DAC8D49007ED18B1A6023"/>
    <w:pPr>
      <w:spacing w:after="0" w:line="300" w:lineRule="atLeast"/>
    </w:pPr>
    <w:rPr>
      <w:rFonts w:eastAsiaTheme="minorHAnsi"/>
      <w:spacing w:val="4"/>
      <w:sz w:val="24"/>
      <w:lang w:eastAsia="en-US"/>
    </w:rPr>
  </w:style>
  <w:style w:type="paragraph" w:customStyle="1" w:styleId="7A4E2D918DE8454A9AF0016DE13A7CD220">
    <w:name w:val="7A4E2D918DE8454A9AF0016DE13A7CD220"/>
    <w:pPr>
      <w:spacing w:after="0" w:line="300" w:lineRule="atLeast"/>
    </w:pPr>
    <w:rPr>
      <w:rFonts w:eastAsiaTheme="minorHAnsi"/>
      <w:spacing w:val="4"/>
      <w:sz w:val="24"/>
      <w:lang w:eastAsia="en-US"/>
    </w:rPr>
  </w:style>
  <w:style w:type="paragraph" w:customStyle="1" w:styleId="003F486EEEA04E0EACD7C61FAB274BD34">
    <w:name w:val="003F486EEEA04E0EACD7C61FAB274BD34"/>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4">
    <w:name w:val="E8E4F853322844F8BD5D2F89882FCDF94"/>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4">
    <w:name w:val="BB1D998057214831AE8B8D372179AA654"/>
    <w:pPr>
      <w:tabs>
        <w:tab w:val="left" w:pos="567"/>
      </w:tabs>
      <w:spacing w:after="0" w:line="180" w:lineRule="exact"/>
    </w:pPr>
    <w:rPr>
      <w:rFonts w:ascii="Arial" w:eastAsiaTheme="minorHAnsi" w:hAnsi="Arial"/>
      <w:noProof/>
      <w:color w:val="666666"/>
      <w:spacing w:val="8"/>
      <w:sz w:val="14"/>
      <w:lang w:eastAsia="en-US"/>
    </w:rPr>
  </w:style>
  <w:style w:type="paragraph" w:customStyle="1" w:styleId="9699220D9C0445C4AE71382F38D3C44D">
    <w:name w:val="9699220D9C0445C4AE71382F38D3C44D"/>
    <w:pPr>
      <w:spacing w:after="160" w:line="259" w:lineRule="auto"/>
    </w:pPr>
  </w:style>
  <w:style w:type="paragraph" w:customStyle="1" w:styleId="D7DCA180C6CF4DAC8D49007ED18B1A6024">
    <w:name w:val="D7DCA180C6CF4DAC8D49007ED18B1A6024"/>
    <w:pPr>
      <w:spacing w:after="0" w:line="300" w:lineRule="atLeast"/>
    </w:pPr>
    <w:rPr>
      <w:rFonts w:eastAsiaTheme="minorHAnsi"/>
      <w:spacing w:val="4"/>
      <w:sz w:val="24"/>
      <w:lang w:eastAsia="en-US"/>
    </w:rPr>
  </w:style>
  <w:style w:type="paragraph" w:customStyle="1" w:styleId="7A4E2D918DE8454A9AF0016DE13A7CD221">
    <w:name w:val="7A4E2D918DE8454A9AF0016DE13A7CD221"/>
    <w:pPr>
      <w:spacing w:after="0" w:line="300" w:lineRule="atLeast"/>
    </w:pPr>
    <w:rPr>
      <w:rFonts w:eastAsiaTheme="minorHAnsi"/>
      <w:spacing w:val="4"/>
      <w:sz w:val="24"/>
      <w:lang w:eastAsia="en-US"/>
    </w:rPr>
  </w:style>
  <w:style w:type="paragraph" w:customStyle="1" w:styleId="003F486EEEA04E0EACD7C61FAB274BD35">
    <w:name w:val="003F486EEEA04E0EACD7C61FAB274BD35"/>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5">
    <w:name w:val="E8E4F853322844F8BD5D2F89882FCDF95"/>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5">
    <w:name w:val="BB1D998057214831AE8B8D372179AA655"/>
    <w:pPr>
      <w:tabs>
        <w:tab w:val="left" w:pos="567"/>
      </w:tabs>
      <w:spacing w:after="0" w:line="180" w:lineRule="exact"/>
    </w:pPr>
    <w:rPr>
      <w:rFonts w:ascii="Arial" w:eastAsiaTheme="minorHAnsi" w:hAnsi="Arial"/>
      <w:noProof/>
      <w:color w:val="666666"/>
      <w:spacing w:val="8"/>
      <w:sz w:val="14"/>
      <w:lang w:eastAsia="en-US"/>
    </w:rPr>
  </w:style>
  <w:style w:type="paragraph" w:customStyle="1" w:styleId="D7DCA180C6CF4DAC8D49007ED18B1A6025">
    <w:name w:val="D7DCA180C6CF4DAC8D49007ED18B1A6025"/>
    <w:pPr>
      <w:spacing w:after="0" w:line="300" w:lineRule="atLeast"/>
    </w:pPr>
    <w:rPr>
      <w:rFonts w:eastAsiaTheme="minorHAnsi"/>
      <w:spacing w:val="4"/>
      <w:sz w:val="24"/>
      <w:lang w:eastAsia="en-US"/>
    </w:rPr>
  </w:style>
  <w:style w:type="paragraph" w:customStyle="1" w:styleId="7A4E2D918DE8454A9AF0016DE13A7CD222">
    <w:name w:val="7A4E2D918DE8454A9AF0016DE13A7CD222"/>
    <w:pPr>
      <w:spacing w:after="0" w:line="300" w:lineRule="atLeast"/>
    </w:pPr>
    <w:rPr>
      <w:rFonts w:eastAsiaTheme="minorHAnsi"/>
      <w:spacing w:val="4"/>
      <w:sz w:val="24"/>
      <w:lang w:eastAsia="en-US"/>
    </w:rPr>
  </w:style>
  <w:style w:type="paragraph" w:customStyle="1" w:styleId="003F486EEEA04E0EACD7C61FAB274BD36">
    <w:name w:val="003F486EEEA04E0EACD7C61FAB274BD36"/>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6">
    <w:name w:val="E8E4F853322844F8BD5D2F89882FCDF96"/>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6">
    <w:name w:val="BB1D998057214831AE8B8D372179AA656"/>
    <w:pPr>
      <w:tabs>
        <w:tab w:val="left" w:pos="567"/>
      </w:tabs>
      <w:spacing w:after="0" w:line="180" w:lineRule="exact"/>
    </w:pPr>
    <w:rPr>
      <w:rFonts w:ascii="Arial" w:eastAsiaTheme="minorHAnsi" w:hAnsi="Arial"/>
      <w:noProof/>
      <w:color w:val="666666"/>
      <w:spacing w:val="8"/>
      <w:sz w:val="14"/>
      <w:lang w:eastAsia="en-US"/>
    </w:rPr>
  </w:style>
  <w:style w:type="paragraph" w:customStyle="1" w:styleId="970A3C5E15444805B5067559F3A3DD05">
    <w:name w:val="970A3C5E15444805B5067559F3A3DD05"/>
    <w:pPr>
      <w:spacing w:after="160" w:line="259" w:lineRule="auto"/>
    </w:pPr>
  </w:style>
  <w:style w:type="paragraph" w:customStyle="1" w:styleId="D7DCA180C6CF4DAC8D49007ED18B1A6026">
    <w:name w:val="D7DCA180C6CF4DAC8D49007ED18B1A6026"/>
    <w:pPr>
      <w:spacing w:after="0" w:line="300" w:lineRule="atLeast"/>
    </w:pPr>
    <w:rPr>
      <w:rFonts w:eastAsiaTheme="minorHAnsi"/>
      <w:spacing w:val="4"/>
      <w:sz w:val="24"/>
      <w:lang w:eastAsia="en-US"/>
    </w:rPr>
  </w:style>
  <w:style w:type="paragraph" w:customStyle="1" w:styleId="7A4E2D918DE8454A9AF0016DE13A7CD223">
    <w:name w:val="7A4E2D918DE8454A9AF0016DE13A7CD223"/>
    <w:pPr>
      <w:spacing w:after="0" w:line="300" w:lineRule="atLeast"/>
    </w:pPr>
    <w:rPr>
      <w:rFonts w:eastAsiaTheme="minorHAnsi"/>
      <w:spacing w:val="4"/>
      <w:sz w:val="24"/>
      <w:lang w:eastAsia="en-US"/>
    </w:rPr>
  </w:style>
  <w:style w:type="paragraph" w:customStyle="1" w:styleId="003F486EEEA04E0EACD7C61FAB274BD37">
    <w:name w:val="003F486EEEA04E0EACD7C61FAB274BD37"/>
    <w:pPr>
      <w:tabs>
        <w:tab w:val="left" w:pos="624"/>
      </w:tabs>
      <w:spacing w:after="0" w:line="180" w:lineRule="exact"/>
    </w:pPr>
    <w:rPr>
      <w:rFonts w:ascii="Arial" w:eastAsiaTheme="minorHAnsi" w:hAnsi="Arial"/>
      <w:noProof/>
      <w:color w:val="666666"/>
      <w:spacing w:val="8"/>
      <w:sz w:val="14"/>
      <w:lang w:eastAsia="en-US"/>
    </w:rPr>
  </w:style>
  <w:style w:type="paragraph" w:customStyle="1" w:styleId="E8E4F853322844F8BD5D2F89882FCDF97">
    <w:name w:val="E8E4F853322844F8BD5D2F89882FCDF97"/>
    <w:pPr>
      <w:tabs>
        <w:tab w:val="left" w:pos="624"/>
      </w:tabs>
      <w:spacing w:after="0" w:line="180" w:lineRule="exact"/>
    </w:pPr>
    <w:rPr>
      <w:rFonts w:ascii="Arial" w:eastAsiaTheme="minorHAnsi" w:hAnsi="Arial"/>
      <w:noProof/>
      <w:color w:val="666666"/>
      <w:spacing w:val="8"/>
      <w:sz w:val="14"/>
      <w:lang w:eastAsia="en-US"/>
    </w:rPr>
  </w:style>
  <w:style w:type="paragraph" w:customStyle="1" w:styleId="BB1D998057214831AE8B8D372179AA657">
    <w:name w:val="BB1D998057214831AE8B8D372179AA657"/>
    <w:pPr>
      <w:tabs>
        <w:tab w:val="left" w:pos="624"/>
      </w:tabs>
      <w:spacing w:after="0" w:line="180" w:lineRule="exact"/>
    </w:pPr>
    <w:rPr>
      <w:rFonts w:ascii="Arial" w:eastAsiaTheme="minorHAnsi" w:hAnsi="Arial"/>
      <w:noProof/>
      <w:color w:val="666666"/>
      <w:spacing w:val="8"/>
      <w:sz w:val="14"/>
      <w:lang w:eastAsia="en-US"/>
    </w:rPr>
  </w:style>
  <w:style w:type="paragraph" w:customStyle="1" w:styleId="D7DCA180C6CF4DAC8D49007ED18B1A6027">
    <w:name w:val="D7DCA180C6CF4DAC8D49007ED18B1A6027"/>
    <w:pPr>
      <w:spacing w:after="0" w:line="230" w:lineRule="atLeast"/>
    </w:pPr>
    <w:rPr>
      <w:rFonts w:eastAsiaTheme="minorHAnsi"/>
      <w:spacing w:val="4"/>
      <w:sz w:val="18"/>
      <w:lang w:eastAsia="en-US"/>
    </w:rPr>
  </w:style>
  <w:style w:type="paragraph" w:customStyle="1" w:styleId="7A4E2D918DE8454A9AF0016DE13A7CD224">
    <w:name w:val="7A4E2D918DE8454A9AF0016DE13A7CD224"/>
    <w:pPr>
      <w:spacing w:after="0" w:line="230" w:lineRule="atLeast"/>
    </w:pPr>
    <w:rPr>
      <w:rFonts w:eastAsiaTheme="minorHAnsi"/>
      <w:spacing w:val="4"/>
      <w:sz w:val="18"/>
      <w:lang w:eastAsia="en-US"/>
    </w:rPr>
  </w:style>
  <w:style w:type="paragraph" w:customStyle="1" w:styleId="003F486EEEA04E0EACD7C61FAB274BD38">
    <w:name w:val="003F486EEEA04E0EACD7C61FAB274BD38"/>
    <w:pPr>
      <w:tabs>
        <w:tab w:val="left" w:pos="624"/>
      </w:tabs>
      <w:spacing w:after="0" w:line="180" w:lineRule="atLeast"/>
    </w:pPr>
    <w:rPr>
      <w:rFonts w:ascii="Arial" w:eastAsiaTheme="minorHAnsi" w:hAnsi="Arial"/>
      <w:noProof/>
      <w:color w:val="666666"/>
      <w:spacing w:val="8"/>
      <w:sz w:val="14"/>
      <w:lang w:eastAsia="en-US"/>
    </w:rPr>
  </w:style>
  <w:style w:type="paragraph" w:customStyle="1" w:styleId="E8E4F853322844F8BD5D2F89882FCDF98">
    <w:name w:val="E8E4F853322844F8BD5D2F89882FCDF98"/>
    <w:pPr>
      <w:tabs>
        <w:tab w:val="left" w:pos="624"/>
      </w:tabs>
      <w:spacing w:after="0" w:line="180" w:lineRule="atLeast"/>
    </w:pPr>
    <w:rPr>
      <w:rFonts w:ascii="Arial" w:eastAsiaTheme="minorHAnsi" w:hAnsi="Arial"/>
      <w:noProof/>
      <w:color w:val="666666"/>
      <w:spacing w:val="8"/>
      <w:sz w:val="14"/>
      <w:lang w:eastAsia="en-US"/>
    </w:rPr>
  </w:style>
  <w:style w:type="paragraph" w:customStyle="1" w:styleId="BB1D998057214831AE8B8D372179AA658">
    <w:name w:val="BB1D998057214831AE8B8D372179AA658"/>
    <w:pPr>
      <w:tabs>
        <w:tab w:val="left" w:pos="624"/>
      </w:tabs>
      <w:spacing w:after="0" w:line="180" w:lineRule="atLeast"/>
    </w:pPr>
    <w:rPr>
      <w:rFonts w:ascii="Arial" w:eastAsiaTheme="minorHAnsi" w:hAnsi="Arial"/>
      <w:noProof/>
      <w:color w:val="666666"/>
      <w:spacing w:val="8"/>
      <w:sz w:val="14"/>
      <w:lang w:eastAsia="en-US"/>
    </w:rPr>
  </w:style>
  <w:style w:type="paragraph" w:customStyle="1" w:styleId="B28065C8408C4B378A5DE2DE211CF017">
    <w:name w:val="B28065C8408C4B378A5DE2DE211CF017"/>
    <w:pPr>
      <w:spacing w:after="160" w:line="259" w:lineRule="auto"/>
    </w:pPr>
  </w:style>
  <w:style w:type="paragraph" w:customStyle="1" w:styleId="3083146924DB44E98048BA21CF9EDA99">
    <w:name w:val="3083146924DB44E98048BA21CF9EDA99"/>
    <w:pPr>
      <w:spacing w:after="160" w:line="259" w:lineRule="auto"/>
    </w:pPr>
  </w:style>
  <w:style w:type="paragraph" w:customStyle="1" w:styleId="2D8C2880804B439395CA5E5A41662FC6">
    <w:name w:val="2D8C2880804B439395CA5E5A41662FC6"/>
    <w:pPr>
      <w:spacing w:after="160" w:line="259" w:lineRule="auto"/>
    </w:pPr>
  </w:style>
  <w:style w:type="paragraph" w:customStyle="1" w:styleId="222970E49F5F429698AE3FA2000C612B">
    <w:name w:val="222970E49F5F429698AE3FA2000C612B"/>
    <w:pPr>
      <w:spacing w:after="160" w:line="259" w:lineRule="auto"/>
    </w:pPr>
  </w:style>
  <w:style w:type="paragraph" w:customStyle="1" w:styleId="C717898BF3A44C698E958307C339F31B">
    <w:name w:val="C717898BF3A44C698E958307C339F31B"/>
    <w:pPr>
      <w:spacing w:after="160" w:line="259" w:lineRule="auto"/>
    </w:pPr>
  </w:style>
  <w:style w:type="paragraph" w:customStyle="1" w:styleId="8D4C39BC2EF5417EAE24D903457F86C0">
    <w:name w:val="8D4C39BC2EF5417EAE24D903457F86C0"/>
    <w:pPr>
      <w:spacing w:after="160" w:line="259" w:lineRule="auto"/>
    </w:pPr>
  </w:style>
  <w:style w:type="paragraph" w:customStyle="1" w:styleId="A9777E6DC0D94FF38FD688DB6DFE24AD">
    <w:name w:val="A9777E6DC0D94FF38FD688DB6DFE24AD"/>
    <w:pPr>
      <w:spacing w:after="160" w:line="259" w:lineRule="auto"/>
    </w:pPr>
  </w:style>
  <w:style w:type="paragraph" w:customStyle="1" w:styleId="35162B1DE50549B4A973D96A286C27CB">
    <w:name w:val="35162B1DE50549B4A973D96A286C27CB"/>
    <w:pPr>
      <w:spacing w:after="160" w:line="259" w:lineRule="auto"/>
    </w:pPr>
  </w:style>
  <w:style w:type="paragraph" w:customStyle="1" w:styleId="21E0E4BD88BE47A7AC994304F95D4682">
    <w:name w:val="21E0E4BD88BE47A7AC994304F95D4682"/>
    <w:pPr>
      <w:spacing w:after="160" w:line="259" w:lineRule="auto"/>
    </w:pPr>
  </w:style>
  <w:style w:type="paragraph" w:customStyle="1" w:styleId="383FF091AA0B4E248A24B32F7A935013">
    <w:name w:val="383FF091AA0B4E248A24B32F7A935013"/>
    <w:pPr>
      <w:spacing w:after="160" w:line="259" w:lineRule="auto"/>
    </w:pPr>
  </w:style>
  <w:style w:type="paragraph" w:customStyle="1" w:styleId="19505188120A4EF18DD51D87517BDB32">
    <w:name w:val="19505188120A4EF18DD51D87517BDB32"/>
    <w:pPr>
      <w:spacing w:after="160" w:line="259" w:lineRule="auto"/>
    </w:pPr>
  </w:style>
  <w:style w:type="paragraph" w:customStyle="1" w:styleId="89D2B0E4141448DAA72F9EB52A75FCD4">
    <w:name w:val="89D2B0E4141448DAA72F9EB52A75FCD4"/>
    <w:pPr>
      <w:spacing w:after="160" w:line="259" w:lineRule="auto"/>
    </w:pPr>
  </w:style>
  <w:style w:type="paragraph" w:customStyle="1" w:styleId="F3EF4065DB0649229328E132BFB71E33">
    <w:name w:val="F3EF4065DB0649229328E132BFB71E33"/>
    <w:pPr>
      <w:spacing w:after="160" w:line="259" w:lineRule="auto"/>
    </w:pPr>
  </w:style>
  <w:style w:type="paragraph" w:customStyle="1" w:styleId="8BD2E73769F348F7A426C69A4DABCDEA">
    <w:name w:val="8BD2E73769F348F7A426C69A4DABCDEA"/>
    <w:pPr>
      <w:spacing w:after="160" w:line="259" w:lineRule="auto"/>
    </w:pPr>
  </w:style>
  <w:style w:type="paragraph" w:customStyle="1" w:styleId="B1AF709DC74F4515BB2EAE8CDBD4457C">
    <w:name w:val="B1AF709DC74F4515BB2EAE8CDBD4457C"/>
    <w:pPr>
      <w:spacing w:after="160" w:line="259" w:lineRule="auto"/>
    </w:pPr>
  </w:style>
  <w:style w:type="paragraph" w:customStyle="1" w:styleId="06A272845EAE43A2801BC206B0A5437F">
    <w:name w:val="06A272845EAE43A2801BC206B0A5437F"/>
    <w:pPr>
      <w:spacing w:after="160" w:line="259" w:lineRule="auto"/>
    </w:pPr>
  </w:style>
  <w:style w:type="paragraph" w:customStyle="1" w:styleId="209F642E7A614A85B894674964FF546C">
    <w:name w:val="209F642E7A614A85B894674964FF546C"/>
    <w:pPr>
      <w:spacing w:after="160" w:line="259" w:lineRule="auto"/>
    </w:pPr>
  </w:style>
  <w:style w:type="paragraph" w:customStyle="1" w:styleId="69C72C18D01E466199511A666A50BBA2">
    <w:name w:val="69C72C18D01E466199511A666A50BBA2"/>
    <w:pPr>
      <w:spacing w:after="160" w:line="259" w:lineRule="auto"/>
    </w:pPr>
  </w:style>
  <w:style w:type="paragraph" w:customStyle="1" w:styleId="CEF75AA6FAC34F728117A8C602D39779">
    <w:name w:val="CEF75AA6FAC34F728117A8C602D39779"/>
    <w:pPr>
      <w:spacing w:after="160" w:line="259" w:lineRule="auto"/>
    </w:pPr>
  </w:style>
  <w:style w:type="paragraph" w:customStyle="1" w:styleId="69C72C18D01E466199511A666A50BBA21">
    <w:name w:val="69C72C18D01E466199511A666A50BBA21"/>
    <w:pPr>
      <w:spacing w:after="0" w:line="230" w:lineRule="atLeast"/>
    </w:pPr>
    <w:rPr>
      <w:rFonts w:eastAsiaTheme="minorHAnsi"/>
      <w:sz w:val="18"/>
      <w:lang w:eastAsia="en-US"/>
    </w:rPr>
  </w:style>
  <w:style w:type="paragraph" w:customStyle="1" w:styleId="2B73D18F1036484DB8FF0D9EAD8AC7E4">
    <w:name w:val="2B73D18F1036484DB8FF0D9EAD8AC7E4"/>
    <w:pPr>
      <w:tabs>
        <w:tab w:val="left" w:pos="567"/>
      </w:tabs>
      <w:spacing w:after="0" w:line="180" w:lineRule="atLeast"/>
    </w:pPr>
    <w:rPr>
      <w:rFonts w:ascii="Arial" w:eastAsiaTheme="minorHAnsi" w:hAnsi="Arial"/>
      <w:noProof/>
      <w:color w:val="666666"/>
      <w:sz w:val="14"/>
      <w:lang w:eastAsia="en-US"/>
    </w:rPr>
  </w:style>
  <w:style w:type="paragraph" w:customStyle="1" w:styleId="9EE5FD5C117F47C584C857E82A7773D3">
    <w:name w:val="9EE5FD5C117F47C584C857E82A7773D3"/>
    <w:pPr>
      <w:tabs>
        <w:tab w:val="left" w:pos="567"/>
      </w:tabs>
      <w:spacing w:after="0" w:line="180" w:lineRule="atLeast"/>
    </w:pPr>
    <w:rPr>
      <w:rFonts w:ascii="Arial" w:eastAsiaTheme="minorHAnsi" w:hAnsi="Arial"/>
      <w:noProof/>
      <w:color w:val="666666"/>
      <w:sz w:val="14"/>
      <w:lang w:eastAsia="en-US"/>
    </w:rPr>
  </w:style>
  <w:style w:type="paragraph" w:customStyle="1" w:styleId="417C96B54F4D49ED8B9D62B2E334B89A">
    <w:name w:val="417C96B54F4D49ED8B9D62B2E334B89A"/>
    <w:pPr>
      <w:tabs>
        <w:tab w:val="left" w:pos="567"/>
      </w:tabs>
      <w:spacing w:after="0" w:line="180" w:lineRule="atLeast"/>
    </w:pPr>
    <w:rPr>
      <w:rFonts w:ascii="Arial" w:eastAsiaTheme="minorHAnsi" w:hAnsi="Arial"/>
      <w:noProof/>
      <w:color w:val="666666"/>
      <w:sz w:val="14"/>
      <w:lang w:eastAsia="en-US"/>
    </w:rPr>
  </w:style>
  <w:style w:type="paragraph" w:customStyle="1" w:styleId="5DB64994570B41C0BEC7DFC242D794DE">
    <w:name w:val="5DB64994570B41C0BEC7DFC242D794DE"/>
    <w:pPr>
      <w:tabs>
        <w:tab w:val="left" w:pos="567"/>
      </w:tabs>
      <w:spacing w:after="0" w:line="180" w:lineRule="atLeast"/>
    </w:pPr>
    <w:rPr>
      <w:rFonts w:ascii="Arial" w:eastAsiaTheme="minorHAnsi" w:hAnsi="Arial"/>
      <w:noProof/>
      <w:color w:val="666666"/>
      <w:sz w:val="14"/>
      <w:lang w:eastAsia="en-US"/>
    </w:rPr>
  </w:style>
  <w:style w:type="paragraph" w:customStyle="1" w:styleId="B1686D32BF4E43BA8D3BC3D606F55262">
    <w:name w:val="B1686D32BF4E43BA8D3BC3D606F55262"/>
    <w:pPr>
      <w:tabs>
        <w:tab w:val="left" w:pos="567"/>
      </w:tabs>
      <w:spacing w:after="0" w:line="180" w:lineRule="atLeast"/>
    </w:pPr>
    <w:rPr>
      <w:rFonts w:ascii="Arial" w:eastAsiaTheme="minorHAnsi" w:hAnsi="Arial"/>
      <w:noProof/>
      <w:color w:val="666666"/>
      <w:sz w:val="14"/>
      <w:lang w:eastAsia="en-US"/>
    </w:rPr>
  </w:style>
  <w:style w:type="paragraph" w:customStyle="1" w:styleId="656040BED8F045AE93AE6BC04C0EAC9A">
    <w:name w:val="656040BED8F045AE93AE6BC04C0EAC9A"/>
    <w:pPr>
      <w:tabs>
        <w:tab w:val="left" w:pos="567"/>
      </w:tabs>
      <w:spacing w:after="0" w:line="180" w:lineRule="atLeast"/>
    </w:pPr>
    <w:rPr>
      <w:rFonts w:ascii="Arial" w:eastAsiaTheme="minorHAnsi" w:hAnsi="Arial"/>
      <w:noProof/>
      <w:color w:val="666666"/>
      <w:sz w:val="14"/>
      <w:lang w:eastAsia="en-US"/>
    </w:rPr>
  </w:style>
  <w:style w:type="paragraph" w:customStyle="1" w:styleId="69C72C18D01E466199511A666A50BBA22">
    <w:name w:val="69C72C18D01E466199511A666A50BBA22"/>
    <w:rsid w:val="00780549"/>
    <w:pPr>
      <w:spacing w:after="0" w:line="230" w:lineRule="atLeast"/>
    </w:pPr>
    <w:rPr>
      <w:rFonts w:eastAsiaTheme="minorHAnsi"/>
      <w:sz w:val="18"/>
      <w:lang w:eastAsia="en-US"/>
    </w:rPr>
  </w:style>
  <w:style w:type="paragraph" w:customStyle="1" w:styleId="69C72C18D01E466199511A666A50BBA23">
    <w:name w:val="69C72C18D01E466199511A666A50BBA23"/>
    <w:rsid w:val="000919F5"/>
    <w:pPr>
      <w:spacing w:after="0" w:line="230" w:lineRule="atLeast"/>
    </w:pPr>
    <w:rPr>
      <w:rFonts w:eastAsiaTheme="minorHAnsi"/>
      <w:sz w:val="18"/>
      <w:lang w:eastAsia="en-US"/>
    </w:rPr>
  </w:style>
  <w:style w:type="paragraph" w:customStyle="1" w:styleId="69C72C18D01E466199511A666A50BBA24">
    <w:name w:val="69C72C18D01E466199511A666A50BBA24"/>
    <w:rsid w:val="000919F5"/>
    <w:pPr>
      <w:spacing w:after="0" w:line="230" w:lineRule="atLeast"/>
    </w:pPr>
    <w:rPr>
      <w:rFonts w:eastAsiaTheme="minorHAnsi"/>
      <w:sz w:val="18"/>
      <w:lang w:eastAsia="en-US"/>
    </w:rPr>
  </w:style>
  <w:style w:type="paragraph" w:customStyle="1" w:styleId="69C72C18D01E466199511A666A50BBA25">
    <w:name w:val="69C72C18D01E466199511A666A50BBA25"/>
    <w:rsid w:val="000919F5"/>
    <w:pPr>
      <w:spacing w:after="0" w:line="230" w:lineRule="atLeast"/>
    </w:pPr>
    <w:rPr>
      <w:rFonts w:eastAsiaTheme="minorHAnsi"/>
      <w:sz w:val="18"/>
      <w:lang w:eastAsia="en-US"/>
    </w:rPr>
  </w:style>
  <w:style w:type="paragraph" w:customStyle="1" w:styleId="69C72C18D01E466199511A666A50BBA26">
    <w:name w:val="69C72C18D01E466199511A666A50BBA26"/>
    <w:rsid w:val="000919F5"/>
    <w:pPr>
      <w:spacing w:after="0" w:line="230" w:lineRule="atLeast"/>
    </w:pPr>
    <w:rPr>
      <w:rFonts w:eastAsiaTheme="minorHAnsi"/>
      <w:sz w:val="18"/>
      <w:lang w:eastAsia="en-US"/>
    </w:rPr>
  </w:style>
  <w:style w:type="paragraph" w:customStyle="1" w:styleId="69C72C18D01E466199511A666A50BBA27">
    <w:name w:val="69C72C18D01E466199511A666A50BBA27"/>
    <w:rsid w:val="000919F5"/>
    <w:pPr>
      <w:spacing w:after="0" w:line="230" w:lineRule="atLeast"/>
    </w:pPr>
    <w:rPr>
      <w:rFonts w:eastAsiaTheme="minorHAnsi"/>
      <w:sz w:val="18"/>
      <w:lang w:eastAsia="en-US"/>
    </w:rPr>
  </w:style>
  <w:style w:type="paragraph" w:customStyle="1" w:styleId="69C72C18D01E466199511A666A50BBA28">
    <w:name w:val="69C72C18D01E466199511A666A50BBA28"/>
    <w:rsid w:val="000919F5"/>
    <w:pPr>
      <w:spacing w:after="0" w:line="230" w:lineRule="atLeast"/>
    </w:pPr>
    <w:rPr>
      <w:rFonts w:eastAsiaTheme="minorHAnsi"/>
      <w:sz w:val="18"/>
      <w:lang w:eastAsia="en-US"/>
    </w:rPr>
  </w:style>
  <w:style w:type="paragraph" w:customStyle="1" w:styleId="69C72C18D01E466199511A666A50BBA29">
    <w:name w:val="69C72C18D01E466199511A666A50BBA29"/>
    <w:rsid w:val="000919F5"/>
    <w:pPr>
      <w:spacing w:after="0" w:line="230" w:lineRule="atLeast"/>
    </w:pPr>
    <w:rPr>
      <w:rFonts w:eastAsiaTheme="minorHAnsi"/>
      <w:sz w:val="18"/>
      <w:lang w:eastAsia="en-US"/>
    </w:rPr>
  </w:style>
  <w:style w:type="paragraph" w:customStyle="1" w:styleId="65030D3B04D04B89A646FF8BD34761CE">
    <w:name w:val="65030D3B04D04B89A646FF8BD34761CE"/>
    <w:rsid w:val="000919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KL Tema">
  <a:themeElements>
    <a:clrScheme name="KL">
      <a:dk1>
        <a:srgbClr val="03001E"/>
      </a:dk1>
      <a:lt1>
        <a:srgbClr val="FFFFFF"/>
      </a:lt1>
      <a:dk2>
        <a:srgbClr val="18305A"/>
      </a:dk2>
      <a:lt2>
        <a:srgbClr val="FFFFFF"/>
      </a:lt2>
      <a:accent1>
        <a:srgbClr val="74AC3F"/>
      </a:accent1>
      <a:accent2>
        <a:srgbClr val="0097D7"/>
      </a:accent2>
      <a:accent3>
        <a:srgbClr val="594E97"/>
      </a:accent3>
      <a:accent4>
        <a:srgbClr val="C30079"/>
      </a:accent4>
      <a:accent5>
        <a:srgbClr val="BA0615"/>
      </a:accent5>
      <a:accent6>
        <a:srgbClr val="CF6519"/>
      </a:accent6>
      <a:hlink>
        <a:srgbClr val="0097D7"/>
      </a:hlink>
      <a:folHlink>
        <a:srgbClr val="594E97"/>
      </a:folHlink>
    </a:clrScheme>
    <a:fontScheme name="K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a:noFill/>
          <a:headEnd type="none" w="med" len="med"/>
          <a:tailEnd type="none" w="med" len="med"/>
        </a:ln>
      </a:spPr>
      <a:bodyPr vert="horz" wrap="square" lIns="90000" tIns="90000" rIns="90000" bIns="90000" numCol="1" rtlCol="0" anchor="t" anchorCtr="0" compatLnSpc="1">
        <a:prstTxWarp prst="textNoShape">
          <a:avLst/>
        </a:prstTxWarp>
        <a:noAutofit/>
      </a:bodyPr>
      <a:lstStyle>
        <a:defPPr marL="0" marR="0" indent="0" algn="l" defTabSz="914400" rtl="0" eaLnBrk="1" fontAlgn="base" latinLnBrk="0" hangingPunct="1">
          <a:lnSpc>
            <a:spcPct val="100000"/>
          </a:lnSpc>
          <a:spcBef>
            <a:spcPts val="0"/>
          </a:spcBef>
          <a:spcAft>
            <a:spcPct val="0"/>
          </a:spcAft>
          <a:buClrTx/>
          <a:buSzTx/>
          <a:buFontTx/>
          <a:buNone/>
          <a:tabLst/>
          <a:defRPr kumimoji="0" sz="1400" b="0" i="0" u="none" strike="noStrike" cap="none" normalizeH="0" baseline="0" dirty="0" err="1" smtClean="0">
            <a:ln>
              <a:noFill/>
            </a:ln>
            <a:solidFill>
              <a:schemeClr val="bg1"/>
            </a:solidFill>
            <a:effectLst/>
            <a:latin typeface="Arial" charset="0"/>
          </a:defRPr>
        </a:defPPr>
      </a:lstStyle>
      <a:style>
        <a:lnRef idx="2">
          <a:schemeClr val="accent2">
            <a:shade val="50000"/>
          </a:schemeClr>
        </a:lnRef>
        <a:fillRef idx="1">
          <a:schemeClr val="accent2"/>
        </a:fillRef>
        <a:effectRef idx="0">
          <a:schemeClr val="accent2"/>
        </a:effectRef>
        <a:fontRef idx="minor">
          <a:schemeClr val="lt1"/>
        </a:fontRef>
      </a:style>
    </a:spDef>
    <a:lnDef>
      <a:spPr bwMode="auto">
        <a:solidFill>
          <a:schemeClr val="tx1"/>
        </a:solidFill>
        <a:ln w="19050" cap="flat" cmpd="sng" algn="ctr">
          <a:solidFill>
            <a:schemeClr val="tx2"/>
          </a:solidFill>
          <a:prstDash val="solid"/>
          <a:round/>
          <a:headEnd type="none" w="med" len="me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2012-04-11T20:20:18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kumenttype xmlns="3C044225-10D4-47B0-91BB-22A579EE670B">Notat</Dokumenttype>
    <CCMAgendaDocumentStatus xmlns="3C044225-10D4-47B0-91BB-22A579EE670B" xsi:nil="true"/>
    <CCMMeetingCaseLink xmlns="3C044225-10D4-47B0-91BB-22A579EE670B">
      <Url xsi:nil="true"/>
      <Description xsi:nil="true"/>
    </CCMMeetingCaseLink>
    <CCMMeetingCaseId xmlns="3C044225-10D4-47B0-91BB-22A579EE670B" xsi:nil="true"/>
    <CCMAgendaItemId xmlns="3C044225-10D4-47B0-91BB-22A579EE670B" xsi:nil="true"/>
    <CCMMeetingCaseInstanceId xmlns="3C044225-10D4-47B0-91BB-22A579EE670B" xsi:nil="true"/>
    <DocumentDescription xmlns="3C044225-10D4-47B0-91BB-22A579EE670B" xsi:nil="true"/>
    <CCMAgendaStatus xmlns="3C044225-10D4-47B0-91BB-22A579EE670B" xsi:nil="true"/>
    <AgendaStatusIcon xmlns="3C044225-10D4-47B0-91BB-22A579EE670B" xsi:nil="true"/>
    <LocalAttachment xmlns="http://schemas.microsoft.com/sharepoint/v3">false</LocalAttachment>
    <CaseRecordNumber xmlns="http://schemas.microsoft.com/sharepoint/v3">0</CaseRecordNumber>
    <CaseID xmlns="http://schemas.microsoft.com/sharepoint/v3">SAG-2017-02248</CaseID>
    <RegistrationDate xmlns="http://schemas.microsoft.com/sharepoint/v3" xsi:nil="true"/>
    <Related xmlns="http://schemas.microsoft.com/sharepoint/v3">false</Related>
    <CCMSystemID xmlns="http://schemas.microsoft.com/sharepoint/v3">ca7dc1c5-fc98-48bd-8345-b1ffede9fa82</CCMSystemID>
    <CCMVisualId xmlns="http://schemas.microsoft.com/sharepoint/v3">SAG-2017-02248</CCMVisualId>
    <Finalized xmlns="http://schemas.microsoft.com/sharepoint/v3">false</Finalized>
    <DocID xmlns="http://schemas.microsoft.com/sharepoint/v3">2428049</DocID>
    <CCMTemplateID xmlns="http://schemas.microsoft.com/sharepoint/v3">0</CCMTemplateID>
  </documentManagement>
</p:properties>
</file>

<file path=customXml/item3.xml><?xml version="1.0" encoding="utf-8"?>
<root xmlns="opt">
  <dato>2017-11-29T00:00:00</dato>
  <titel>‌</titel>
  <email>GEZI@kl.dk</email>
  <direktetelefon>3370 3159</direktetelefon>
  <adresse>Weidekampsgade 10
Postboks 3370
2300 København S</adresse>
  <website>www.kl.dk</website>
</root>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2A4C7487A342543BF0D42E9294AC75D" ma:contentTypeVersion="1" ma:contentTypeDescription="GetOrganized dokument" ma:contentTypeScope="" ma:versionID="ba94114831fb4ddcc1fd849f622d108a">
  <xsd:schema xmlns:xsd="http://www.w3.org/2001/XMLSchema" xmlns:xs="http://www.w3.org/2001/XMLSchema" xmlns:p="http://schemas.microsoft.com/office/2006/metadata/properties" xmlns:ns1="http://schemas.microsoft.com/sharepoint/v3" xmlns:ns2="3C044225-10D4-47B0-91BB-22A579EE670B" targetNamespace="http://schemas.microsoft.com/office/2006/metadata/properties" ma:root="true" ma:fieldsID="634e36557d765d4ff7608e86dc560e50" ns1:_="" ns2:_="">
    <xsd:import namespace="http://schemas.microsoft.com/sharepoint/v3"/>
    <xsd:import namespace="3C044225-10D4-47B0-91BB-22A579EE670B"/>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44225-10D4-47B0-91BB-22A579EE670B"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ma:readOnly="false">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1406E-8823-4665-84A9-0AC1FC1C5AA6}">
  <ds:schemaRefs>
    <ds:schemaRef ds:uri="http://schemas.microsoft.com/office/2006/metadata/properties"/>
    <ds:schemaRef ds:uri="http://schemas.microsoft.com/office/infopath/2007/PartnerControls"/>
    <ds:schemaRef ds:uri="3C044225-10D4-47B0-91BB-22A579EE670B"/>
    <ds:schemaRef ds:uri="http://schemas.microsoft.com/sharepoint/v3"/>
  </ds:schemaRefs>
</ds:datastoreItem>
</file>

<file path=customXml/itemProps3.xml><?xml version="1.0" encoding="utf-8"?>
<ds:datastoreItem xmlns:ds="http://schemas.openxmlformats.org/officeDocument/2006/customXml" ds:itemID="{86CC33FB-F953-476E-9C8E-D99B184954BC}">
  <ds:schemaRefs>
    <ds:schemaRef ds:uri="opt"/>
  </ds:schemaRefs>
</ds:datastoreItem>
</file>

<file path=customXml/itemProps4.xml><?xml version="1.0" encoding="utf-8"?>
<ds:datastoreItem xmlns:ds="http://schemas.openxmlformats.org/officeDocument/2006/customXml" ds:itemID="{C98EF945-0C01-4507-9506-0FC0CE6B2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044225-10D4-47B0-91BB-22A579EE6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171BB3-6A25-4C50-9174-A691B232A0DD}">
  <ds:schemaRefs>
    <ds:schemaRef ds:uri="http://schemas.microsoft.com/sharepoint/v3/contenttype/forms"/>
  </ds:schemaRefs>
</ds:datastoreItem>
</file>

<file path=customXml/itemProps6.xml><?xml version="1.0" encoding="utf-8"?>
<ds:datastoreItem xmlns:ds="http://schemas.openxmlformats.org/officeDocument/2006/customXml" ds:itemID="{A71436EA-8A2E-554A-A7D0-C4B8FF4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4728</Words>
  <Characters>26951</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Tomt Dokument</vt:lpstr>
    </vt:vector>
  </TitlesOfParts>
  <Company>Optimentor</Company>
  <LinksUpToDate>false</LinksUpToDate>
  <CharactersWithSpaces>31616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Tomt Dokument</dc:title>
  <dc:creator>Gerner Zinglersen</dc:creator>
  <cp:lastModifiedBy>Microsoft Office User</cp:lastModifiedBy>
  <cp:revision>10</cp:revision>
  <cp:lastPrinted>2017-11-30T09:21:00Z</cp:lastPrinted>
  <dcterms:created xsi:type="dcterms:W3CDTF">2017-11-08T11:19:00Z</dcterms:created>
  <dcterms:modified xsi:type="dcterms:W3CDTF">2017-11-30T11:41:00Z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
    <vt:lpwstr> </vt:lpwstr>
  </property>
  <property fmtid="{D5CDD505-2E9C-101B-9397-08002B2CF9AE}" pid="3" name="ContentTypeId">
    <vt:lpwstr>0x010100AC085CFC53BC46CEA2EADE194AD9D4820002A4C7487A342543BF0D42E9294AC75D</vt:lpwstr>
  </property>
  <property fmtid="{D5CDD505-2E9C-101B-9397-08002B2CF9AE}" pid="4" name="OPTTemplate">
    <vt:bool>true</vt:bool>
  </property>
  <property fmtid="{D5CDD505-2E9C-101B-9397-08002B2CF9AE}" pid="5" name="CCMIsSharedOnOneDriv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EventContext">
    <vt:lpwstr>78339d32-c325-4109-946c-450ccccbc43c</vt:lpwstr>
  </property>
  <property fmtid="{D5CDD505-2E9C-101B-9397-08002B2CF9AE}" pid="10" name="OPTDataInserted">
    <vt:lpwstr/>
  </property>
  <property fmtid="{D5CDD505-2E9C-101B-9397-08002B2CF9AE}" pid="11" name="SD_DocumentLanguage">
    <vt:lpwstr>da-DK</vt:lpwstr>
  </property>
</Properties>
</file>